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CC6" w:rsidRPr="00C54CF5" w:rsidRDefault="000370AD" w:rsidP="004D7274">
      <w:pPr>
        <w:pStyle w:val="DatumAusgabe"/>
        <w:rPr>
          <w:rFonts w:asciiTheme="minorHAnsi" w:hAnsiTheme="minorHAnsi"/>
          <w:lang w:val="pl-PL"/>
        </w:rPr>
      </w:pPr>
      <w:r>
        <w:rPr>
          <w:rFonts w:asciiTheme="minorHAnsi" w:hAnsiTheme="minorHAnsi"/>
          <w:noProof/>
          <w:lang w:val="pl-PL"/>
        </w:rPr>
        <w:t>17</w:t>
      </w:r>
      <w:r w:rsidR="000B5C8F" w:rsidRPr="00C54CF5">
        <w:rPr>
          <w:rFonts w:asciiTheme="minorHAnsi" w:hAnsiTheme="minorHAnsi"/>
          <w:noProof/>
          <w:lang w:val="pl-PL"/>
        </w:rPr>
        <w:t xml:space="preserve"> </w:t>
      </w:r>
      <w:r w:rsidR="00187A63" w:rsidRPr="00C54CF5">
        <w:rPr>
          <w:rFonts w:asciiTheme="minorHAnsi" w:hAnsiTheme="minorHAnsi" w:cs="Times New Roman"/>
          <w:noProof/>
          <w:lang w:val="pl-PL"/>
        </w:rPr>
        <w:t>maja</w:t>
      </w:r>
      <w:r w:rsidR="000B5C8F" w:rsidRPr="00C54CF5">
        <w:rPr>
          <w:rFonts w:asciiTheme="minorHAnsi" w:hAnsiTheme="minorHAnsi"/>
          <w:noProof/>
          <w:lang w:val="pl-PL"/>
        </w:rPr>
        <w:t xml:space="preserve"> </w:t>
      </w:r>
      <w:r w:rsidR="00692D2D" w:rsidRPr="00C54CF5">
        <w:rPr>
          <w:rFonts w:asciiTheme="minorHAnsi" w:hAnsiTheme="minorHAnsi"/>
          <w:noProof/>
          <w:lang w:val="pl-PL"/>
        </w:rPr>
        <w:t>201</w:t>
      </w:r>
      <w:r w:rsidR="00892748" w:rsidRPr="00C54CF5">
        <w:rPr>
          <w:rFonts w:asciiTheme="minorHAnsi" w:hAnsiTheme="minorHAnsi"/>
          <w:noProof/>
          <w:lang w:val="pl-PL"/>
        </w:rPr>
        <w:t>7</w:t>
      </w:r>
    </w:p>
    <w:tbl>
      <w:tblPr>
        <w:tblStyle w:val="Siatkatabeli"/>
        <w:tblpPr w:vertAnchor="page" w:horzAnchor="page" w:tblpX="9186" w:tblpY="952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C54CF5" w:rsidTr="001304AB">
        <w:trPr>
          <w:trHeight w:hRule="exact" w:val="283"/>
        </w:trPr>
        <w:tc>
          <w:tcPr>
            <w:tcW w:w="2494" w:type="dxa"/>
            <w:noWrap/>
          </w:tcPr>
          <w:p w:rsidR="00CE3CC6" w:rsidRPr="00C54CF5" w:rsidRDefault="002163DC" w:rsidP="000B7DDD">
            <w:pPr>
              <w:pStyle w:val="Pressekontakt"/>
              <w:rPr>
                <w:lang w:val="pl-PL"/>
              </w:rPr>
            </w:pPr>
            <w:r w:rsidRPr="00C54CF5">
              <w:rPr>
                <w:lang w:val="pl-PL"/>
              </w:rPr>
              <w:t>Kontakt</w:t>
            </w:r>
          </w:p>
        </w:tc>
      </w:tr>
      <w:tr w:rsidR="00CE3CC6" w:rsidRPr="00C54CF5" w:rsidTr="001304AB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4C1DBA" w:rsidRDefault="000B7DDD" w:rsidP="00A403E2">
            <w:pPr>
              <w:pStyle w:val="Kontakt"/>
              <w:rPr>
                <w:b/>
                <w:lang w:val="en-US"/>
              </w:rPr>
            </w:pPr>
            <w:r w:rsidRPr="004C1DBA">
              <w:rPr>
                <w:b/>
                <w:lang w:val="en-US"/>
              </w:rPr>
              <w:t xml:space="preserve">Volkswagen </w:t>
            </w:r>
            <w:r w:rsidR="000B5C8F" w:rsidRPr="004C1DBA">
              <w:rPr>
                <w:b/>
                <w:lang w:val="en-US"/>
              </w:rPr>
              <w:t xml:space="preserve">PR </w:t>
            </w:r>
          </w:p>
          <w:p w:rsidR="000B7DDD" w:rsidRPr="004C1DBA" w:rsidRDefault="000B5C8F" w:rsidP="00A403E2">
            <w:pPr>
              <w:pStyle w:val="Kontakt"/>
              <w:rPr>
                <w:lang w:val="en-US"/>
              </w:rPr>
            </w:pPr>
            <w:r w:rsidRPr="004C1DBA">
              <w:rPr>
                <w:lang w:val="en-US"/>
              </w:rPr>
              <w:t>Tomasz Tonder</w:t>
            </w:r>
          </w:p>
          <w:p w:rsidR="000B7DDD" w:rsidRPr="004C1DBA" w:rsidRDefault="000B5C8F" w:rsidP="00A403E2">
            <w:pPr>
              <w:pStyle w:val="Kontakt"/>
              <w:rPr>
                <w:lang w:val="en-US"/>
              </w:rPr>
            </w:pPr>
            <w:r w:rsidRPr="004C1DBA">
              <w:rPr>
                <w:lang w:val="en-US"/>
              </w:rPr>
              <w:t>PR Manager</w:t>
            </w:r>
          </w:p>
          <w:p w:rsidR="000B7DDD" w:rsidRPr="004C1DBA" w:rsidRDefault="00A403E2" w:rsidP="00A403E2">
            <w:pPr>
              <w:pStyle w:val="Kontakt"/>
              <w:rPr>
                <w:lang w:val="en-US"/>
              </w:rPr>
            </w:pPr>
            <w:r w:rsidRPr="004C1DBA">
              <w:rPr>
                <w:lang w:val="en-US"/>
              </w:rPr>
              <w:t>Tel: +4</w:t>
            </w:r>
            <w:r w:rsidR="000B5C8F" w:rsidRPr="004C1DBA">
              <w:rPr>
                <w:lang w:val="en-US"/>
              </w:rPr>
              <w:t>8 690 406 401</w:t>
            </w:r>
            <w:r w:rsidR="000B7DDD" w:rsidRPr="004C1DBA">
              <w:rPr>
                <w:lang w:val="en-US"/>
              </w:rPr>
              <w:t xml:space="preserve"> </w:t>
            </w:r>
          </w:p>
          <w:p w:rsidR="00963F57" w:rsidRPr="004C1DBA" w:rsidRDefault="000B5C8F" w:rsidP="000B5C8F">
            <w:pPr>
              <w:pStyle w:val="Kontakt"/>
              <w:rPr>
                <w:lang w:val="en-US"/>
              </w:rPr>
            </w:pPr>
            <w:proofErr w:type="gramStart"/>
            <w:r w:rsidRPr="004C1DBA">
              <w:rPr>
                <w:lang w:val="en-US"/>
              </w:rPr>
              <w:t>tomasz.tonder@volkswagen.pl</w:t>
            </w:r>
            <w:proofErr w:type="gramEnd"/>
          </w:p>
        </w:tc>
      </w:tr>
      <w:tr w:rsidR="006B103E" w:rsidRPr="00C54CF5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5C8F" w:rsidRPr="00C54CF5" w:rsidRDefault="000B5C8F" w:rsidP="00A403E2">
            <w:pPr>
              <w:pStyle w:val="Kontakt"/>
              <w:rPr>
                <w:lang w:val="pl-PL"/>
              </w:rPr>
            </w:pPr>
            <w:r w:rsidRPr="00C54CF5">
              <w:rPr>
                <w:lang w:val="pl-PL"/>
              </w:rPr>
              <w:t>Izabela Czarnecka</w:t>
            </w:r>
          </w:p>
          <w:p w:rsidR="00A403E2" w:rsidRPr="00C54CF5" w:rsidRDefault="000B5C8F" w:rsidP="00A403E2">
            <w:pPr>
              <w:pStyle w:val="Kontakt"/>
              <w:rPr>
                <w:lang w:val="pl-PL"/>
              </w:rPr>
            </w:pPr>
            <w:r w:rsidRPr="00C54CF5">
              <w:rPr>
                <w:lang w:val="pl-PL"/>
              </w:rPr>
              <w:t>Specjalista ds. PR</w:t>
            </w:r>
          </w:p>
          <w:p w:rsidR="000B5C8F" w:rsidRPr="00C54CF5" w:rsidRDefault="00A403E2" w:rsidP="000B5C8F">
            <w:pPr>
              <w:pStyle w:val="Kontakt"/>
              <w:rPr>
                <w:lang w:val="pl-PL"/>
              </w:rPr>
            </w:pPr>
            <w:r w:rsidRPr="00C54CF5">
              <w:rPr>
                <w:lang w:val="pl-PL"/>
              </w:rPr>
              <w:t>Tel: +4</w:t>
            </w:r>
            <w:r w:rsidR="000B5C8F" w:rsidRPr="00C54CF5">
              <w:rPr>
                <w:lang w:val="pl-PL"/>
              </w:rPr>
              <w:t xml:space="preserve">8 690 406 354 </w:t>
            </w:r>
          </w:p>
          <w:p w:rsidR="006B103E" w:rsidRPr="00C54CF5" w:rsidRDefault="002163DC" w:rsidP="000B5C8F">
            <w:pPr>
              <w:pStyle w:val="Kontakt"/>
              <w:rPr>
                <w:lang w:val="pl-PL"/>
              </w:rPr>
            </w:pPr>
            <w:r w:rsidRPr="00C54CF5">
              <w:rPr>
                <w:lang w:val="pl-PL"/>
              </w:rPr>
              <w:t>i</w:t>
            </w:r>
            <w:r w:rsidR="000B5C8F" w:rsidRPr="00C54CF5">
              <w:rPr>
                <w:lang w:val="pl-PL"/>
              </w:rPr>
              <w:t>zabela.czarnecka@volkswagen.pl</w:t>
            </w:r>
          </w:p>
        </w:tc>
      </w:tr>
      <w:tr w:rsidR="006B103E" w:rsidRPr="00C54CF5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6B103E" w:rsidRPr="00C54CF5" w:rsidRDefault="006B103E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C54CF5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C54CF5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C54CF5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C54CF5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C54CF5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B103E" w:rsidRPr="00C54CF5" w:rsidTr="00985288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:rsidR="006B103E" w:rsidRPr="00C54CF5" w:rsidRDefault="00C22768" w:rsidP="00F87BBD">
            <w:pPr>
              <w:spacing w:line="240" w:lineRule="auto"/>
              <w:rPr>
                <w:b/>
                <w:bCs/>
                <w:lang w:val="pl-PL"/>
              </w:rPr>
            </w:pPr>
            <w:r w:rsidRPr="00C54CF5">
              <w:rPr>
                <w:b/>
                <w:bCs/>
                <w:noProof/>
                <w:snapToGrid/>
                <w:lang w:val="en-US" w:eastAsia="pl-PL"/>
              </w:rPr>
              <w:drawing>
                <wp:inline distT="0" distB="0" distL="0" distR="0" wp14:anchorId="3E985B37" wp14:editId="75F02DDC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C54CF5">
              <w:rPr>
                <w:b/>
                <w:bCs/>
                <w:lang w:val="pl-PL"/>
              </w:rPr>
              <w:t xml:space="preserve"> </w:t>
            </w:r>
            <w:r w:rsidRPr="00C54CF5">
              <w:rPr>
                <w:noProof/>
                <w:snapToGrid/>
                <w:lang w:val="en-US" w:eastAsia="pl-PL"/>
              </w:rPr>
              <w:drawing>
                <wp:inline distT="0" distB="0" distL="0" distR="0" wp14:anchorId="1A1C4BCF" wp14:editId="4A94F37B">
                  <wp:extent cx="222885" cy="125730"/>
                  <wp:effectExtent l="0" t="0" r="5715" b="7620"/>
                  <wp:docPr id="3" name="Grafik 30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4339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C54CF5">
              <w:rPr>
                <w:b/>
                <w:bCs/>
                <w:lang w:val="pl-PL"/>
              </w:rPr>
              <w:t xml:space="preserve"> </w:t>
            </w:r>
            <w:r w:rsidRPr="00C54CF5">
              <w:rPr>
                <w:noProof/>
                <w:snapToGrid/>
                <w:lang w:val="en-US" w:eastAsia="pl-PL"/>
              </w:rPr>
              <w:drawing>
                <wp:inline distT="0" distB="0" distL="0" distR="0" wp14:anchorId="4F4D80C3" wp14:editId="6B5192D4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3E" w:rsidRPr="00C54CF5" w:rsidTr="001304AB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:rsidR="000B7DDD" w:rsidRPr="00C54CF5" w:rsidRDefault="000B5C8F" w:rsidP="000B7DDD">
            <w:pPr>
              <w:pStyle w:val="Kontakt"/>
              <w:rPr>
                <w:b/>
                <w:snapToGrid/>
                <w:lang w:val="pl-PL"/>
              </w:rPr>
            </w:pPr>
            <w:r w:rsidRPr="00C54CF5">
              <w:rPr>
                <w:b/>
                <w:snapToGrid/>
                <w:lang w:val="pl-PL"/>
              </w:rPr>
              <w:t>Więcej informacji:</w:t>
            </w:r>
          </w:p>
          <w:p w:rsidR="006B103E" w:rsidRPr="00C54CF5" w:rsidRDefault="000B5C8F" w:rsidP="000B5C8F">
            <w:pPr>
              <w:pStyle w:val="Kontakt"/>
              <w:rPr>
                <w:lang w:val="pl-PL"/>
              </w:rPr>
            </w:pPr>
            <w:r w:rsidRPr="00C54CF5">
              <w:rPr>
                <w:lang w:val="pl-PL"/>
              </w:rPr>
              <w:t>www.vw.press-bank.pl</w:t>
            </w:r>
          </w:p>
        </w:tc>
      </w:tr>
    </w:tbl>
    <w:p w:rsidR="00E16343" w:rsidRPr="00E16343" w:rsidRDefault="00E16343" w:rsidP="00E16343">
      <w:pPr>
        <w:pStyle w:val="Nagwek1"/>
        <w:rPr>
          <w:rFonts w:asciiTheme="majorHAnsi" w:hAnsiTheme="majorHAnsi"/>
          <w:szCs w:val="28"/>
          <w:lang w:val="pl-PL"/>
        </w:rPr>
      </w:pPr>
      <w:r w:rsidRPr="00E16343">
        <w:rPr>
          <w:rFonts w:asciiTheme="majorHAnsi" w:hAnsiTheme="majorHAnsi"/>
          <w:szCs w:val="28"/>
          <w:lang w:val="pl-PL"/>
        </w:rPr>
        <w:t xml:space="preserve">Volkswagen </w:t>
      </w:r>
      <w:proofErr w:type="spellStart"/>
      <w:r w:rsidRPr="00E16343">
        <w:rPr>
          <w:rFonts w:asciiTheme="majorHAnsi" w:hAnsiTheme="majorHAnsi"/>
          <w:szCs w:val="28"/>
          <w:lang w:val="pl-PL"/>
        </w:rPr>
        <w:t>Arteon</w:t>
      </w:r>
      <w:proofErr w:type="spellEnd"/>
    </w:p>
    <w:p w:rsidR="00D83535" w:rsidRPr="00E16343" w:rsidRDefault="00E16343" w:rsidP="00E16343">
      <w:pPr>
        <w:pStyle w:val="Nagwek1"/>
        <w:rPr>
          <w:rFonts w:asciiTheme="majorHAnsi" w:hAnsiTheme="majorHAnsi"/>
          <w:szCs w:val="28"/>
          <w:lang w:val="pl-PL"/>
        </w:rPr>
      </w:pPr>
      <w:r w:rsidRPr="00E16343">
        <w:rPr>
          <w:rFonts w:asciiTheme="majorHAnsi" w:hAnsiTheme="majorHAnsi"/>
          <w:szCs w:val="28"/>
          <w:lang w:val="pl-PL"/>
        </w:rPr>
        <w:t>Innowacy</w:t>
      </w:r>
      <w:r w:rsidR="000370AD">
        <w:rPr>
          <w:rFonts w:asciiTheme="majorHAnsi" w:hAnsiTheme="majorHAnsi"/>
          <w:szCs w:val="28"/>
          <w:lang w:val="pl-PL"/>
        </w:rPr>
        <w:t>jne systemy asystujące</w:t>
      </w:r>
      <w:r w:rsidR="00E503F0">
        <w:rPr>
          <w:rFonts w:asciiTheme="majorHAnsi" w:hAnsiTheme="majorHAnsi"/>
          <w:szCs w:val="28"/>
          <w:lang w:val="pl-PL"/>
        </w:rPr>
        <w:t>,</w:t>
      </w:r>
      <w:r w:rsidR="000370AD">
        <w:rPr>
          <w:rFonts w:asciiTheme="majorHAnsi" w:hAnsiTheme="majorHAnsi"/>
          <w:szCs w:val="28"/>
          <w:lang w:val="pl-PL"/>
        </w:rPr>
        <w:t xml:space="preserve"> część 1</w:t>
      </w:r>
      <w:r w:rsidRPr="00E16343">
        <w:rPr>
          <w:rFonts w:asciiTheme="majorHAnsi" w:hAnsiTheme="majorHAnsi"/>
          <w:szCs w:val="28"/>
          <w:lang w:val="pl-PL"/>
        </w:rPr>
        <w:t>:</w:t>
      </w:r>
      <w:r>
        <w:rPr>
          <w:rFonts w:asciiTheme="majorHAnsi" w:hAnsiTheme="majorHAnsi"/>
          <w:szCs w:val="28"/>
          <w:lang w:val="pl-PL"/>
        </w:rPr>
        <w:t xml:space="preserve"> </w:t>
      </w:r>
      <w:proofErr w:type="spellStart"/>
      <w:r w:rsidR="00167BE0">
        <w:rPr>
          <w:rFonts w:asciiTheme="majorHAnsi" w:hAnsiTheme="majorHAnsi"/>
          <w:szCs w:val="28"/>
          <w:lang w:val="pl-PL"/>
        </w:rPr>
        <w:t>Emergency</w:t>
      </w:r>
      <w:proofErr w:type="spellEnd"/>
      <w:r w:rsidR="00167BE0">
        <w:rPr>
          <w:rFonts w:asciiTheme="majorHAnsi" w:hAnsiTheme="majorHAnsi"/>
          <w:szCs w:val="28"/>
          <w:lang w:val="pl-PL"/>
        </w:rPr>
        <w:t xml:space="preserve"> </w:t>
      </w:r>
      <w:proofErr w:type="spellStart"/>
      <w:r w:rsidR="00167BE0">
        <w:rPr>
          <w:rFonts w:asciiTheme="majorHAnsi" w:hAnsiTheme="majorHAnsi"/>
          <w:szCs w:val="28"/>
          <w:lang w:val="pl-PL"/>
        </w:rPr>
        <w:t>Assist</w:t>
      </w:r>
      <w:proofErr w:type="spellEnd"/>
      <w:r w:rsidR="000370AD" w:rsidRPr="000370AD">
        <w:rPr>
          <w:rFonts w:asciiTheme="majorHAnsi" w:hAnsiTheme="majorHAnsi"/>
          <w:szCs w:val="28"/>
          <w:lang w:val="pl-PL"/>
        </w:rPr>
        <w:t xml:space="preserve"> – automatyczna pomoc w </w:t>
      </w:r>
      <w:r w:rsidR="00E503F0">
        <w:rPr>
          <w:rFonts w:asciiTheme="majorHAnsi" w:hAnsiTheme="majorHAnsi"/>
          <w:szCs w:val="28"/>
          <w:lang w:val="pl-PL"/>
        </w:rPr>
        <w:t xml:space="preserve">nagłych wypadkach </w:t>
      </w:r>
    </w:p>
    <w:tbl>
      <w:tblPr>
        <w:tblW w:w="7058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C54CF5" w:rsidTr="002163DC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0370AD" w:rsidRPr="000370AD" w:rsidRDefault="000370AD" w:rsidP="000370AD">
            <w:pPr>
              <w:pStyle w:val="Zusammenfassung"/>
              <w:rPr>
                <w:rFonts w:cs="Times New Roman"/>
                <w:lang w:val="pl-PL"/>
              </w:rPr>
            </w:pPr>
            <w:r>
              <w:rPr>
                <w:rFonts w:cs="Times New Roman"/>
                <w:lang w:val="pl-PL"/>
              </w:rPr>
              <w:t>S</w:t>
            </w:r>
            <w:r w:rsidRPr="000370AD">
              <w:rPr>
                <w:rFonts w:cs="Times New Roman"/>
                <w:lang w:val="pl-PL"/>
              </w:rPr>
              <w:t xml:space="preserve">ystem najnowszej generacji w awaryjnej sytuacji automatycznie </w:t>
            </w:r>
            <w:r w:rsidR="00167BE0">
              <w:rPr>
                <w:rFonts w:cs="Times New Roman"/>
                <w:lang w:val="pl-PL"/>
              </w:rPr>
              <w:t>za</w:t>
            </w:r>
            <w:r w:rsidRPr="000370AD">
              <w:rPr>
                <w:rFonts w:cs="Times New Roman"/>
                <w:lang w:val="pl-PL"/>
              </w:rPr>
              <w:t xml:space="preserve">hamuje i </w:t>
            </w:r>
            <w:r w:rsidR="00167BE0">
              <w:rPr>
                <w:rFonts w:cs="Times New Roman"/>
                <w:lang w:val="pl-PL"/>
              </w:rPr>
              <w:t>po</w:t>
            </w:r>
            <w:r w:rsidRPr="000370AD">
              <w:rPr>
                <w:rFonts w:cs="Times New Roman"/>
                <w:lang w:val="pl-PL"/>
              </w:rPr>
              <w:t>kieruje pojazdem</w:t>
            </w:r>
          </w:p>
          <w:p w:rsidR="00D83535" w:rsidRPr="00C54CF5" w:rsidRDefault="000370AD" w:rsidP="00680657">
            <w:pPr>
              <w:pStyle w:val="Zusammenfassung"/>
              <w:rPr>
                <w:lang w:val="pl-PL"/>
              </w:rPr>
            </w:pPr>
            <w:r>
              <w:rPr>
                <w:rFonts w:cs="Times New Roman"/>
                <w:lang w:val="pl-PL"/>
              </w:rPr>
              <w:t>I</w:t>
            </w:r>
            <w:r w:rsidRPr="000370AD">
              <w:rPr>
                <w:rFonts w:cs="Times New Roman"/>
                <w:lang w:val="pl-PL"/>
              </w:rPr>
              <w:t xml:space="preserve">nnowacyjna technologia ochrony pasażerów </w:t>
            </w:r>
            <w:r w:rsidR="00680657">
              <w:rPr>
                <w:rFonts w:cs="Times New Roman"/>
                <w:lang w:val="pl-PL"/>
              </w:rPr>
              <w:t xml:space="preserve">wykorzystuje kilka </w:t>
            </w:r>
            <w:r w:rsidRPr="000370AD">
              <w:rPr>
                <w:rFonts w:cs="Times New Roman"/>
                <w:lang w:val="pl-PL"/>
              </w:rPr>
              <w:t>systemów asystujących</w:t>
            </w:r>
          </w:p>
        </w:tc>
      </w:tr>
    </w:tbl>
    <w:p w:rsidR="003A5E6F" w:rsidRPr="00C54CF5" w:rsidRDefault="003A5E6F">
      <w:pPr>
        <w:rPr>
          <w:lang w:val="pl-PL"/>
        </w:rPr>
      </w:pPr>
    </w:p>
    <w:p w:rsidR="007E42EC" w:rsidRPr="00112719" w:rsidRDefault="000B5C8F" w:rsidP="00112719">
      <w:pPr>
        <w:rPr>
          <w:b/>
          <w:lang w:val="pl-PL"/>
        </w:rPr>
      </w:pPr>
      <w:r w:rsidRPr="00112719">
        <w:rPr>
          <w:b/>
          <w:bCs/>
          <w:lang w:val="pl-PL"/>
        </w:rPr>
        <w:t>Poznań –</w:t>
      </w:r>
      <w:r w:rsidR="004C1DBA" w:rsidRPr="00112719">
        <w:rPr>
          <w:b/>
          <w:bCs/>
          <w:lang w:val="pl-PL"/>
        </w:rPr>
        <w:t xml:space="preserve"> </w:t>
      </w:r>
      <w:r w:rsidR="000370AD" w:rsidRPr="000370AD">
        <w:rPr>
          <w:b/>
          <w:lang w:val="pl-PL"/>
        </w:rPr>
        <w:t xml:space="preserve">„Autonomiczna jazda” to jeden z </w:t>
      </w:r>
      <w:r w:rsidR="00680657">
        <w:rPr>
          <w:b/>
          <w:lang w:val="pl-PL"/>
        </w:rPr>
        <w:t>najgorętszych</w:t>
      </w:r>
      <w:r w:rsidR="000370AD" w:rsidRPr="000370AD">
        <w:rPr>
          <w:b/>
          <w:lang w:val="pl-PL"/>
        </w:rPr>
        <w:t xml:space="preserve"> tematów współczesnej motoryzacji. Jednych fascynuje, u innych budzi nieufność. Pewne jest jednak, że funkcje służące do jazdy autonomicznej zwiększają komfort pasażerów, a często także ich bezpieczeństwo. Dlatego nowy </w:t>
      </w:r>
      <w:proofErr w:type="spellStart"/>
      <w:r w:rsidR="000370AD" w:rsidRPr="000370AD">
        <w:rPr>
          <w:b/>
          <w:lang w:val="pl-PL"/>
        </w:rPr>
        <w:t>Arteon</w:t>
      </w:r>
      <w:proofErr w:type="spellEnd"/>
      <w:r w:rsidR="000370AD" w:rsidRPr="000370AD">
        <w:rPr>
          <w:b/>
          <w:lang w:val="pl-PL"/>
        </w:rPr>
        <w:t xml:space="preserve"> jest wyposażony w więcej systemów asystujących niż jakikolwiek Volkswagen przed nim. Systemy te współpracują ze sobą, bo dopiero interakcja zachodząca między czujnikami i komputerami każdego z nich sprawia, że funkcje jazdy autonomicznej mogą skutecznie działać. Dzięki wspólnej pracy czterech systemów asystujących </w:t>
      </w:r>
      <w:proofErr w:type="spellStart"/>
      <w:r w:rsidR="000370AD" w:rsidRPr="000370AD">
        <w:rPr>
          <w:b/>
          <w:lang w:val="pl-PL"/>
        </w:rPr>
        <w:t>Arteon</w:t>
      </w:r>
      <w:proofErr w:type="spellEnd"/>
      <w:r w:rsidR="000370AD" w:rsidRPr="000370AD">
        <w:rPr>
          <w:b/>
          <w:lang w:val="pl-PL"/>
        </w:rPr>
        <w:t xml:space="preserve"> ma na pokładzie </w:t>
      </w:r>
      <w:r w:rsidR="00680657">
        <w:rPr>
          <w:b/>
          <w:lang w:val="pl-PL"/>
        </w:rPr>
        <w:t>funkcję, która</w:t>
      </w:r>
      <w:r w:rsidR="000370AD" w:rsidRPr="000370AD">
        <w:rPr>
          <w:b/>
          <w:lang w:val="pl-PL"/>
        </w:rPr>
        <w:t xml:space="preserve"> może między innymi zapobieg</w:t>
      </w:r>
      <w:r w:rsidR="00167BE0">
        <w:rPr>
          <w:b/>
          <w:lang w:val="pl-PL"/>
        </w:rPr>
        <w:t>a</w:t>
      </w:r>
      <w:r w:rsidR="00181EB4">
        <w:rPr>
          <w:b/>
          <w:lang w:val="pl-PL"/>
        </w:rPr>
        <w:t>ć</w:t>
      </w:r>
      <w:r w:rsidR="00167BE0">
        <w:rPr>
          <w:b/>
          <w:lang w:val="pl-PL"/>
        </w:rPr>
        <w:t xml:space="preserve"> ciężkim wypadkom – mowa o systemie </w:t>
      </w:r>
      <w:proofErr w:type="spellStart"/>
      <w:r w:rsidR="00167BE0">
        <w:rPr>
          <w:b/>
          <w:lang w:val="pl-PL"/>
        </w:rPr>
        <w:t>Emergency</w:t>
      </w:r>
      <w:proofErr w:type="spellEnd"/>
      <w:r w:rsidR="00167BE0">
        <w:rPr>
          <w:b/>
          <w:lang w:val="pl-PL"/>
        </w:rPr>
        <w:t xml:space="preserve"> </w:t>
      </w:r>
      <w:proofErr w:type="spellStart"/>
      <w:r w:rsidR="00167BE0">
        <w:rPr>
          <w:b/>
          <w:lang w:val="pl-PL"/>
        </w:rPr>
        <w:t>Assist</w:t>
      </w:r>
      <w:proofErr w:type="spellEnd"/>
      <w:r w:rsidR="000370AD" w:rsidRPr="000370AD">
        <w:rPr>
          <w:b/>
          <w:lang w:val="pl-PL"/>
        </w:rPr>
        <w:t xml:space="preserve"> </w:t>
      </w:r>
      <w:r w:rsidR="00181EB4">
        <w:rPr>
          <w:b/>
          <w:lang w:val="pl-PL"/>
        </w:rPr>
        <w:t xml:space="preserve">drugiej </w:t>
      </w:r>
      <w:r w:rsidR="000370AD" w:rsidRPr="000370AD">
        <w:rPr>
          <w:b/>
          <w:lang w:val="pl-PL"/>
        </w:rPr>
        <w:t>generacji</w:t>
      </w:r>
      <w:r w:rsidR="00167BE0">
        <w:rPr>
          <w:b/>
          <w:lang w:val="pl-PL"/>
        </w:rPr>
        <w:t xml:space="preserve">. Gdy tylko czujniki </w:t>
      </w:r>
      <w:proofErr w:type="spellStart"/>
      <w:r w:rsidR="00167BE0">
        <w:rPr>
          <w:b/>
          <w:lang w:val="pl-PL"/>
        </w:rPr>
        <w:t>Arteona</w:t>
      </w:r>
      <w:proofErr w:type="spellEnd"/>
      <w:r w:rsidR="000370AD" w:rsidRPr="000370AD">
        <w:rPr>
          <w:b/>
          <w:lang w:val="pl-PL"/>
        </w:rPr>
        <w:t xml:space="preserve"> rozpoznają, że kierowca nie kontroluje pojazdu, </w:t>
      </w:r>
      <w:r w:rsidR="00181EB4">
        <w:rPr>
          <w:b/>
          <w:lang w:val="pl-PL"/>
        </w:rPr>
        <w:t xml:space="preserve">system od razu </w:t>
      </w:r>
      <w:r w:rsidR="000370AD" w:rsidRPr="000370AD">
        <w:rPr>
          <w:b/>
          <w:lang w:val="pl-PL"/>
        </w:rPr>
        <w:t xml:space="preserve">przejmuje </w:t>
      </w:r>
      <w:r w:rsidR="00181EB4">
        <w:rPr>
          <w:b/>
          <w:lang w:val="pl-PL"/>
        </w:rPr>
        <w:t xml:space="preserve">prowadzenie. </w:t>
      </w:r>
      <w:proofErr w:type="spellStart"/>
      <w:r w:rsidR="00181EB4">
        <w:rPr>
          <w:b/>
          <w:lang w:val="pl-PL"/>
        </w:rPr>
        <w:t>Emergency</w:t>
      </w:r>
      <w:proofErr w:type="spellEnd"/>
      <w:r w:rsidR="00181EB4">
        <w:rPr>
          <w:b/>
          <w:lang w:val="pl-PL"/>
        </w:rPr>
        <w:t xml:space="preserve"> </w:t>
      </w:r>
      <w:proofErr w:type="spellStart"/>
      <w:r w:rsidR="00181EB4">
        <w:rPr>
          <w:b/>
          <w:lang w:val="pl-PL"/>
        </w:rPr>
        <w:t>Assist</w:t>
      </w:r>
      <w:proofErr w:type="spellEnd"/>
      <w:r w:rsidR="00181EB4">
        <w:rPr>
          <w:b/>
          <w:lang w:val="pl-PL"/>
        </w:rPr>
        <w:t xml:space="preserve"> </w:t>
      </w:r>
      <w:r w:rsidR="000370AD" w:rsidRPr="000370AD">
        <w:rPr>
          <w:b/>
          <w:lang w:val="pl-PL"/>
        </w:rPr>
        <w:t>ostrzega innych uczestników ruchu o niebezpieczeństwie, automatycznie zjeżdża na prawy pas drogi i zatrzymuje tam</w:t>
      </w:r>
      <w:r w:rsidR="00680657">
        <w:rPr>
          <w:b/>
          <w:lang w:val="pl-PL"/>
        </w:rPr>
        <w:t xml:space="preserve"> pojazd</w:t>
      </w:r>
      <w:r w:rsidR="000370AD" w:rsidRPr="000370AD">
        <w:rPr>
          <w:b/>
          <w:lang w:val="pl-PL"/>
        </w:rPr>
        <w:t>.</w:t>
      </w:r>
      <w:bookmarkStart w:id="0" w:name="_GoBack"/>
      <w:bookmarkEnd w:id="0"/>
    </w:p>
    <w:p w:rsidR="000B5C8F" w:rsidRPr="00C54CF5" w:rsidRDefault="000B5C8F" w:rsidP="007E42EC">
      <w:pPr>
        <w:rPr>
          <w:lang w:val="pl-PL"/>
        </w:rPr>
      </w:pPr>
    </w:p>
    <w:tbl>
      <w:tblPr>
        <w:tblStyle w:val="Siatkatabeli"/>
        <w:tblpPr w:rightFromText="284" w:topFromText="142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3"/>
      </w:tblGrid>
      <w:tr w:rsidR="00CD7671" w:rsidRPr="00C54CF5" w:rsidTr="00181EB4">
        <w:trPr>
          <w:trHeight w:hRule="exact" w:val="1982"/>
        </w:trPr>
        <w:tc>
          <w:tcPr>
            <w:tcW w:w="3733" w:type="dxa"/>
            <w:shd w:val="clear" w:color="auto" w:fill="auto"/>
            <w:noWrap/>
          </w:tcPr>
          <w:p w:rsidR="00CD7671" w:rsidRPr="00C54CF5" w:rsidRDefault="009F6CA1" w:rsidP="00FA5E4A">
            <w:pPr>
              <w:spacing w:line="240" w:lineRule="auto"/>
              <w:rPr>
                <w:b/>
                <w:bCs/>
                <w:lang w:val="pl-PL"/>
              </w:rPr>
            </w:pPr>
            <w:r>
              <w:rPr>
                <w:noProof/>
                <w:snapToGrid/>
                <w:lang w:val="en-US" w:eastAsia="pl-PL"/>
              </w:rPr>
              <w:drawing>
                <wp:inline distT="0" distB="0" distL="0" distR="0" wp14:anchorId="0C85DC73" wp14:editId="0666E73F">
                  <wp:extent cx="2385392" cy="1341893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552" cy="1340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7671" w:rsidRPr="00C54CF5" w:rsidTr="00181EB4">
        <w:trPr>
          <w:trHeight w:hRule="exact" w:val="461"/>
        </w:trPr>
        <w:tc>
          <w:tcPr>
            <w:tcW w:w="3733" w:type="dxa"/>
            <w:shd w:val="clear" w:color="auto" w:fill="auto"/>
            <w:noWrap/>
            <w:tcMar>
              <w:top w:w="170" w:type="dxa"/>
            </w:tcMar>
          </w:tcPr>
          <w:p w:rsidR="00CD7671" w:rsidRPr="00C54CF5" w:rsidRDefault="000370AD" w:rsidP="00133BC1">
            <w:pPr>
              <w:pStyle w:val="Napis"/>
              <w:framePr w:vSpace="0" w:wrap="auto" w:vAnchor="margin" w:yAlign="inline"/>
              <w:suppressOverlap w:val="0"/>
              <w:rPr>
                <w:rFonts w:asciiTheme="minorHAnsi" w:hAnsiTheme="minorHAnsi" w:cs="Times New Roman"/>
                <w:lang w:val="pl-PL"/>
              </w:rPr>
            </w:pPr>
            <w:r>
              <w:rPr>
                <w:rFonts w:asciiTheme="minorHAnsi" w:hAnsiTheme="minorHAnsi" w:cs="Times New Roman"/>
                <w:lang w:val="pl-PL"/>
              </w:rPr>
              <w:t>Emergency Assist</w:t>
            </w:r>
            <w:r w:rsidRPr="000370AD">
              <w:rPr>
                <w:rFonts w:asciiTheme="minorHAnsi" w:hAnsiTheme="minorHAnsi" w:cs="Times New Roman"/>
                <w:lang w:val="pl-PL"/>
              </w:rPr>
              <w:t xml:space="preserve"> najnowszej generacji w Arteonie</w:t>
            </w:r>
          </w:p>
        </w:tc>
      </w:tr>
    </w:tbl>
    <w:p w:rsidR="000370AD" w:rsidRDefault="000370AD" w:rsidP="000370AD">
      <w:pPr>
        <w:rPr>
          <w:lang w:val="pl-PL"/>
        </w:rPr>
      </w:pPr>
      <w:r w:rsidRPr="000370AD">
        <w:rPr>
          <w:lang w:val="pl-PL"/>
        </w:rPr>
        <w:t>To najgorszy scenariusz, ale niestety może przydarzyć się każdemu niezależnie od wieku i</w:t>
      </w:r>
      <w:r w:rsidR="00181EB4">
        <w:rPr>
          <w:lang w:val="pl-PL"/>
        </w:rPr>
        <w:t xml:space="preserve"> kondycji</w:t>
      </w:r>
      <w:r w:rsidRPr="000370AD">
        <w:rPr>
          <w:lang w:val="pl-PL"/>
        </w:rPr>
        <w:t>. Chodzi o nagłą utratę kontroli nad pojazdem z powodów zdrowotnych. W takim w</w:t>
      </w:r>
      <w:r w:rsidR="00167BE0">
        <w:rPr>
          <w:lang w:val="pl-PL"/>
        </w:rPr>
        <w:t xml:space="preserve">ypadku do akcji wkracza system </w:t>
      </w:r>
      <w:proofErr w:type="spellStart"/>
      <w:r w:rsidR="00167BE0">
        <w:rPr>
          <w:lang w:val="pl-PL"/>
        </w:rPr>
        <w:t>Emergency</w:t>
      </w:r>
      <w:proofErr w:type="spellEnd"/>
      <w:r w:rsidR="00167BE0">
        <w:rPr>
          <w:lang w:val="pl-PL"/>
        </w:rPr>
        <w:t xml:space="preserve"> </w:t>
      </w:r>
      <w:proofErr w:type="spellStart"/>
      <w:r w:rsidR="00167BE0">
        <w:rPr>
          <w:lang w:val="pl-PL"/>
        </w:rPr>
        <w:t>Assist</w:t>
      </w:r>
      <w:proofErr w:type="spellEnd"/>
      <w:r w:rsidRPr="000370AD">
        <w:rPr>
          <w:lang w:val="pl-PL"/>
        </w:rPr>
        <w:t xml:space="preserve"> drugiej generacji. W jego ramach współdziałają cztery inne systemy</w:t>
      </w:r>
      <w:r w:rsidR="00167BE0">
        <w:rPr>
          <w:lang w:val="pl-PL"/>
        </w:rPr>
        <w:t xml:space="preserve"> asystujące: ACC</w:t>
      </w:r>
      <w:r w:rsidRPr="000370AD">
        <w:rPr>
          <w:lang w:val="pl-PL"/>
        </w:rPr>
        <w:t xml:space="preserve"> (</w:t>
      </w:r>
      <w:r w:rsidR="00167BE0">
        <w:rPr>
          <w:lang w:val="pl-PL"/>
        </w:rPr>
        <w:t xml:space="preserve">aktywny tempomat), </w:t>
      </w:r>
      <w:proofErr w:type="spellStart"/>
      <w:r w:rsidR="00167BE0">
        <w:rPr>
          <w:lang w:val="pl-PL"/>
        </w:rPr>
        <w:t>Side</w:t>
      </w:r>
      <w:proofErr w:type="spellEnd"/>
      <w:r w:rsidR="00167BE0">
        <w:rPr>
          <w:lang w:val="pl-PL"/>
        </w:rPr>
        <w:t xml:space="preserve"> </w:t>
      </w:r>
      <w:proofErr w:type="spellStart"/>
      <w:r w:rsidR="00167BE0">
        <w:rPr>
          <w:lang w:val="pl-PL"/>
        </w:rPr>
        <w:t>Assist</w:t>
      </w:r>
      <w:proofErr w:type="spellEnd"/>
      <w:r w:rsidR="00167BE0">
        <w:rPr>
          <w:lang w:val="pl-PL"/>
        </w:rPr>
        <w:t xml:space="preserve"> (asystent zmiany pasa ruchu), Lane </w:t>
      </w:r>
      <w:proofErr w:type="spellStart"/>
      <w:r w:rsidR="00167BE0">
        <w:rPr>
          <w:lang w:val="pl-PL"/>
        </w:rPr>
        <w:t>Assist</w:t>
      </w:r>
      <w:proofErr w:type="spellEnd"/>
      <w:r w:rsidRPr="000370AD">
        <w:rPr>
          <w:lang w:val="pl-PL"/>
        </w:rPr>
        <w:t xml:space="preserve"> (asystent utrzymywania </w:t>
      </w:r>
      <w:r w:rsidR="00796D24">
        <w:rPr>
          <w:lang w:val="pl-PL"/>
        </w:rPr>
        <w:t xml:space="preserve">samochodu na </w:t>
      </w:r>
      <w:r w:rsidRPr="000370AD">
        <w:rPr>
          <w:lang w:val="pl-PL"/>
        </w:rPr>
        <w:t>pas</w:t>
      </w:r>
      <w:r w:rsidR="00796D24">
        <w:rPr>
          <w:lang w:val="pl-PL"/>
        </w:rPr>
        <w:t>ie</w:t>
      </w:r>
      <w:r w:rsidRPr="000370AD">
        <w:rPr>
          <w:lang w:val="pl-PL"/>
        </w:rPr>
        <w:t xml:space="preserve"> </w:t>
      </w:r>
      <w:r w:rsidR="00167BE0">
        <w:rPr>
          <w:lang w:val="pl-PL"/>
        </w:rPr>
        <w:t xml:space="preserve">ruchu) oraz Park </w:t>
      </w:r>
      <w:proofErr w:type="spellStart"/>
      <w:r w:rsidR="00167BE0">
        <w:rPr>
          <w:lang w:val="pl-PL"/>
        </w:rPr>
        <w:t>Assist</w:t>
      </w:r>
      <w:proofErr w:type="spellEnd"/>
      <w:r w:rsidRPr="000370AD">
        <w:rPr>
          <w:lang w:val="pl-PL"/>
        </w:rPr>
        <w:t xml:space="preserve"> (system wspomagający parkowanie). Wspólnie mogą one – jak wspomniano wyżej – doprowadzić do </w:t>
      </w:r>
      <w:r w:rsidR="00167BE0">
        <w:rPr>
          <w:lang w:val="pl-PL"/>
        </w:rPr>
        <w:t xml:space="preserve">automatycznego </w:t>
      </w:r>
      <w:r w:rsidRPr="000370AD">
        <w:rPr>
          <w:lang w:val="pl-PL"/>
        </w:rPr>
        <w:t xml:space="preserve">zatrzymania się pojazdu na prawym pasie ruchu.  </w:t>
      </w:r>
    </w:p>
    <w:p w:rsidR="00167BE0" w:rsidRPr="000370AD" w:rsidRDefault="00167BE0" w:rsidP="000370AD">
      <w:pPr>
        <w:rPr>
          <w:lang w:val="pl-PL"/>
        </w:rPr>
      </w:pPr>
    </w:p>
    <w:p w:rsidR="00167BE0" w:rsidRDefault="00167BE0" w:rsidP="000370AD">
      <w:pPr>
        <w:rPr>
          <w:lang w:val="pl-PL"/>
        </w:rPr>
      </w:pPr>
      <w:proofErr w:type="spellStart"/>
      <w:r>
        <w:rPr>
          <w:lang w:val="pl-PL"/>
        </w:rPr>
        <w:t>Emergency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Assist</w:t>
      </w:r>
      <w:proofErr w:type="spellEnd"/>
      <w:r w:rsidR="00796D24">
        <w:rPr>
          <w:lang w:val="pl-PL"/>
        </w:rPr>
        <w:t xml:space="preserve"> działa w następujący sposób</w:t>
      </w:r>
      <w:r w:rsidR="000370AD" w:rsidRPr="000370AD">
        <w:rPr>
          <w:lang w:val="pl-PL"/>
        </w:rPr>
        <w:t xml:space="preserve">: gdy czujniki stwierdzą, że w określonym czasie kierowca nie </w:t>
      </w:r>
      <w:r>
        <w:rPr>
          <w:lang w:val="pl-PL"/>
        </w:rPr>
        <w:t>operuje</w:t>
      </w:r>
      <w:r w:rsidR="000370AD" w:rsidRPr="000370AD">
        <w:rPr>
          <w:lang w:val="pl-PL"/>
        </w:rPr>
        <w:t xml:space="preserve"> ani pedałem przyspieszenia, ani hamulca, ani kierownicą zespół czterech wymienionych systemów </w:t>
      </w:r>
      <w:r>
        <w:rPr>
          <w:lang w:val="pl-PL"/>
        </w:rPr>
        <w:t>wkracza do akcji</w:t>
      </w:r>
      <w:r w:rsidR="000370AD" w:rsidRPr="000370AD">
        <w:rPr>
          <w:lang w:val="pl-PL"/>
        </w:rPr>
        <w:t>. Najpierw ostrzegany i „wybudzany” jest kierowca – sygnałami akustycznymi, wizualnymi oraz poprzez szarpnięcie hamulca</w:t>
      </w:r>
      <w:r w:rsidR="00680657">
        <w:rPr>
          <w:lang w:val="pl-PL"/>
        </w:rPr>
        <w:t>mi</w:t>
      </w:r>
      <w:r w:rsidR="000370AD" w:rsidRPr="000370AD">
        <w:rPr>
          <w:lang w:val="pl-PL"/>
        </w:rPr>
        <w:t xml:space="preserve">. Jeśli mimo to nie </w:t>
      </w:r>
      <w:r>
        <w:rPr>
          <w:lang w:val="pl-PL"/>
        </w:rPr>
        <w:t>za</w:t>
      </w:r>
      <w:r w:rsidR="000370AD" w:rsidRPr="000370AD">
        <w:rPr>
          <w:lang w:val="pl-PL"/>
        </w:rPr>
        <w:t>reaguje</w:t>
      </w:r>
      <w:r>
        <w:rPr>
          <w:lang w:val="pl-PL"/>
        </w:rPr>
        <w:t xml:space="preserve">, </w:t>
      </w:r>
      <w:proofErr w:type="spellStart"/>
      <w:r>
        <w:rPr>
          <w:lang w:val="pl-PL"/>
        </w:rPr>
        <w:t>Emergency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Assist</w:t>
      </w:r>
      <w:proofErr w:type="spellEnd"/>
      <w:r w:rsidR="000370AD" w:rsidRPr="000370AD">
        <w:rPr>
          <w:lang w:val="pl-PL"/>
        </w:rPr>
        <w:t xml:space="preserve"> rozpoczyna </w:t>
      </w:r>
      <w:r w:rsidR="00796D24">
        <w:rPr>
          <w:lang w:val="pl-PL"/>
        </w:rPr>
        <w:t xml:space="preserve">hamowanie </w:t>
      </w:r>
      <w:r w:rsidR="000370AD" w:rsidRPr="000370AD">
        <w:rPr>
          <w:lang w:val="pl-PL"/>
        </w:rPr>
        <w:t>samochodu. Automatycznie włączają się świ</w:t>
      </w:r>
      <w:r>
        <w:rPr>
          <w:lang w:val="pl-PL"/>
        </w:rPr>
        <w:t xml:space="preserve">atła awaryjne; ponadto systemy Park </w:t>
      </w:r>
      <w:proofErr w:type="spellStart"/>
      <w:r>
        <w:rPr>
          <w:lang w:val="pl-PL"/>
        </w:rPr>
        <w:t>Assist</w:t>
      </w:r>
      <w:proofErr w:type="spellEnd"/>
      <w:r w:rsidR="000370AD" w:rsidRPr="000370AD">
        <w:rPr>
          <w:lang w:val="pl-PL"/>
        </w:rPr>
        <w:t xml:space="preserve"> (ingerencja w elektromechaniczn</w:t>
      </w:r>
      <w:r>
        <w:rPr>
          <w:lang w:val="pl-PL"/>
        </w:rPr>
        <w:t xml:space="preserve">e wspomaganie kierownicy) oraz Lane </w:t>
      </w:r>
      <w:proofErr w:type="spellStart"/>
      <w:r>
        <w:rPr>
          <w:lang w:val="pl-PL"/>
        </w:rPr>
        <w:t>Assist</w:t>
      </w:r>
      <w:proofErr w:type="spellEnd"/>
      <w:r w:rsidR="000370AD" w:rsidRPr="000370AD">
        <w:rPr>
          <w:lang w:val="pl-PL"/>
        </w:rPr>
        <w:t xml:space="preserve"> </w:t>
      </w:r>
      <w:r w:rsidR="00680657">
        <w:rPr>
          <w:lang w:val="pl-PL"/>
        </w:rPr>
        <w:t>(kamera rozpoznaje właściwy pas</w:t>
      </w:r>
      <w:r w:rsidR="000370AD" w:rsidRPr="000370AD">
        <w:rPr>
          <w:lang w:val="pl-PL"/>
        </w:rPr>
        <w:t xml:space="preserve"> ruchu) powodują manewry samochodu na drodze</w:t>
      </w:r>
      <w:r>
        <w:rPr>
          <w:lang w:val="pl-PL"/>
        </w:rPr>
        <w:t xml:space="preserve"> (</w:t>
      </w:r>
      <w:r w:rsidR="00680657">
        <w:rPr>
          <w:lang w:val="pl-PL"/>
        </w:rPr>
        <w:t xml:space="preserve">delikatna </w:t>
      </w:r>
      <w:r>
        <w:rPr>
          <w:lang w:val="pl-PL"/>
        </w:rPr>
        <w:t>jazda od lewej do prawej krawędzi)</w:t>
      </w:r>
      <w:r w:rsidR="000370AD" w:rsidRPr="000370AD">
        <w:rPr>
          <w:lang w:val="pl-PL"/>
        </w:rPr>
        <w:t>, co ma zwrócić uwagę innych kierowców</w:t>
      </w:r>
      <w:r w:rsidR="00796D24">
        <w:rPr>
          <w:lang w:val="pl-PL"/>
        </w:rPr>
        <w:t xml:space="preserve"> na </w:t>
      </w:r>
      <w:r w:rsidR="000370AD" w:rsidRPr="000370AD">
        <w:rPr>
          <w:lang w:val="pl-PL"/>
        </w:rPr>
        <w:t xml:space="preserve">niebezpieczną sytuacją. </w:t>
      </w:r>
    </w:p>
    <w:p w:rsidR="00167BE0" w:rsidRDefault="00167BE0" w:rsidP="000370AD">
      <w:pPr>
        <w:rPr>
          <w:lang w:val="pl-PL"/>
        </w:rPr>
      </w:pPr>
    </w:p>
    <w:p w:rsidR="00E625E6" w:rsidRDefault="00167BE0" w:rsidP="000370AD">
      <w:pPr>
        <w:rPr>
          <w:lang w:val="pl-PL"/>
        </w:rPr>
      </w:pPr>
      <w:r>
        <w:rPr>
          <w:lang w:val="pl-PL"/>
        </w:rPr>
        <w:t xml:space="preserve">Równocześnie </w:t>
      </w:r>
      <w:r w:rsidR="000370AD" w:rsidRPr="000370AD">
        <w:rPr>
          <w:lang w:val="pl-PL"/>
        </w:rPr>
        <w:t xml:space="preserve">ACC powoduje automatyczne hamowanie auta i dzięki radarowym czujnikom zamontowanym z przodu nadwozia zapobiega najechaniu na pojazdy znajdujące się przed nim. Nowością w </w:t>
      </w:r>
      <w:proofErr w:type="spellStart"/>
      <w:r>
        <w:rPr>
          <w:lang w:val="pl-PL"/>
        </w:rPr>
        <w:t>Emergency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Assist</w:t>
      </w:r>
      <w:proofErr w:type="spellEnd"/>
      <w:r w:rsidR="000370AD" w:rsidRPr="000370AD">
        <w:rPr>
          <w:lang w:val="pl-PL"/>
        </w:rPr>
        <w:t xml:space="preserve"> 2</w:t>
      </w:r>
      <w:r>
        <w:rPr>
          <w:lang w:val="pl-PL"/>
        </w:rPr>
        <w:t xml:space="preserve">.0 jest to, że dzięki systemom Park </w:t>
      </w:r>
      <w:proofErr w:type="spellStart"/>
      <w:r>
        <w:rPr>
          <w:lang w:val="pl-PL"/>
        </w:rPr>
        <w:t>Assist</w:t>
      </w:r>
      <w:proofErr w:type="spellEnd"/>
      <w:r>
        <w:rPr>
          <w:lang w:val="pl-PL"/>
        </w:rPr>
        <w:t xml:space="preserve"> oraz Lane </w:t>
      </w:r>
      <w:proofErr w:type="spellStart"/>
      <w:r>
        <w:rPr>
          <w:lang w:val="pl-PL"/>
        </w:rPr>
        <w:t>Assist</w:t>
      </w:r>
      <w:proofErr w:type="spellEnd"/>
      <w:r>
        <w:rPr>
          <w:lang w:val="pl-PL"/>
        </w:rPr>
        <w:t>,</w:t>
      </w:r>
      <w:r w:rsidR="000370AD" w:rsidRPr="000370AD">
        <w:rPr>
          <w:lang w:val="pl-PL"/>
        </w:rPr>
        <w:t xml:space="preserve"> </w:t>
      </w:r>
      <w:proofErr w:type="spellStart"/>
      <w:r w:rsidR="000370AD" w:rsidRPr="000370AD">
        <w:rPr>
          <w:lang w:val="pl-PL"/>
        </w:rPr>
        <w:t>Arteon</w:t>
      </w:r>
      <w:proofErr w:type="spellEnd"/>
      <w:r w:rsidR="000370AD" w:rsidRPr="000370AD">
        <w:rPr>
          <w:lang w:val="pl-PL"/>
        </w:rPr>
        <w:t xml:space="preserve"> na drogach wielopasmowych potrafi teraz w kontrolowany sposób zjechać na skrajny prawy pas</w:t>
      </w:r>
      <w:r>
        <w:rPr>
          <w:lang w:val="pl-PL"/>
        </w:rPr>
        <w:t xml:space="preserve">. </w:t>
      </w:r>
      <w:proofErr w:type="spellStart"/>
      <w:r>
        <w:rPr>
          <w:lang w:val="pl-PL"/>
        </w:rPr>
        <w:t>Side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Assist</w:t>
      </w:r>
      <w:proofErr w:type="spellEnd"/>
      <w:r w:rsidR="000370AD" w:rsidRPr="000370AD">
        <w:rPr>
          <w:lang w:val="pl-PL"/>
        </w:rPr>
        <w:t xml:space="preserve"> dzięki radarowym czujnikom kontroluje wtedy sytuację za samochodem, by zminimalizować ryzyko kolizji w czasie zmiany pasa ruchu. </w:t>
      </w:r>
    </w:p>
    <w:p w:rsidR="00A96382" w:rsidRDefault="00A96382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A96382" w:rsidRDefault="00A96382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A96382" w:rsidRPr="00C54CF5" w:rsidRDefault="00A96382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E74090" w:rsidRPr="00C54CF5" w:rsidRDefault="00E74090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636FF0" w:rsidRPr="00C54CF5" w:rsidRDefault="00636FF0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636FF0" w:rsidRPr="00C54CF5" w:rsidTr="00636FF0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636FF0" w:rsidRPr="00C54CF5" w:rsidRDefault="00636FF0" w:rsidP="00636FF0">
            <w:pPr>
              <w:pStyle w:val="Abbinder"/>
              <w:rPr>
                <w:rFonts w:ascii="Times New Roman" w:hAnsi="Times New Roman" w:cs="Times New Roman"/>
                <w:b/>
                <w:lang w:val="pl-PL"/>
              </w:rPr>
            </w:pPr>
            <w:r w:rsidRPr="00C54CF5">
              <w:rPr>
                <w:rFonts w:ascii="VW Head Office" w:hAnsi="VW Head Office" w:cs="Arial"/>
                <w:b/>
                <w:iCs w:val="0"/>
                <w:szCs w:val="19"/>
                <w:lang w:val="pl-PL"/>
              </w:rPr>
              <w:t>O marce Volkswagen: „Przyszłość bliżej Ciebie”</w:t>
            </w:r>
          </w:p>
          <w:p w:rsidR="00636FF0" w:rsidRPr="00C54CF5" w:rsidRDefault="00636FF0" w:rsidP="00796D24">
            <w:pPr>
              <w:pStyle w:val="Abbinder"/>
              <w:rPr>
                <w:lang w:val="pl-PL"/>
              </w:rPr>
            </w:pPr>
            <w:r w:rsidRPr="00C54CF5">
              <w:rPr>
                <w:lang w:val="pl-PL"/>
              </w:rPr>
              <w:t xml:space="preserve">Marka Volkswagen Samochody Osobowe jest obecna na ponad 150 rynkach na całym świecie, produkując samochody w ponad 50 fabrykach, w 14 krajach. W 2016 roku Volkswagen wyprodukował 5,99 miliona samochodów, w tym najpopularniejsze modele jak Golf, Tiguan, Passat czy </w:t>
            </w:r>
            <w:proofErr w:type="spellStart"/>
            <w:r w:rsidRPr="00C54CF5">
              <w:rPr>
                <w:lang w:val="pl-PL"/>
              </w:rPr>
              <w:t>Jetta</w:t>
            </w:r>
            <w:proofErr w:type="spellEnd"/>
            <w:r w:rsidRPr="00C54CF5">
              <w:rPr>
                <w:lang w:val="pl-PL"/>
              </w:rPr>
              <w:t>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marki na przyszłość.</w:t>
            </w:r>
          </w:p>
        </w:tc>
      </w:tr>
    </w:tbl>
    <w:p w:rsidR="0025408C" w:rsidRPr="00C54CF5" w:rsidRDefault="0025408C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sectPr w:rsidR="0025408C" w:rsidRPr="00C54CF5" w:rsidSect="00ED722E">
      <w:headerReference w:type="default" r:id="rId16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67F" w:rsidRDefault="00AB367F">
      <w:r>
        <w:separator/>
      </w:r>
    </w:p>
  </w:endnote>
  <w:endnote w:type="continuationSeparator" w:id="0">
    <w:p w:rsidR="00AB367F" w:rsidRDefault="00AB3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W Text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W Head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charset w:val="00"/>
    <w:family w:val="auto"/>
    <w:pitch w:val="variable"/>
    <w:sig w:usb0="00000001" w:usb1="5000207B" w:usb2="00000000" w:usb3="00000000" w:csb0="0000009F" w:csb1="00000000"/>
  </w:font>
  <w:font w:name="VW Head">
    <w:altName w:val="VW Text"/>
    <w:panose1 w:val="00000000000000000000"/>
    <w:charset w:val="00"/>
    <w:family w:val="swiss"/>
    <w:notTrueType/>
    <w:pitch w:val="variable"/>
    <w:sig w:usb0="A10002AF" w:usb1="5000203B" w:usb2="00000000" w:usb3="00000000" w:csb0="0000009F" w:csb1="00000000"/>
  </w:font>
  <w:font w:name="VW Text Light">
    <w:altName w:val="Arial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67F" w:rsidRDefault="00AB367F">
      <w:r>
        <w:separator/>
      </w:r>
    </w:p>
  </w:footnote>
  <w:footnote w:type="continuationSeparator" w:id="0">
    <w:p w:rsidR="00AB367F" w:rsidRDefault="00AB367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343" w:rsidRDefault="00E16343">
    <w:pPr>
      <w:pStyle w:val="Nagwek"/>
    </w:pPr>
    <w:r w:rsidRPr="00B53DA7">
      <w:rPr>
        <w:noProof/>
        <w:snapToGrid/>
        <w:lang w:val="en-US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32836759" wp14:editId="762087B0">
              <wp:simplePos x="0" y="0"/>
              <wp:positionH relativeFrom="column">
                <wp:posOffset>-30810</wp:posOffset>
              </wp:positionH>
              <wp:positionV relativeFrom="page">
                <wp:posOffset>880461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E16343" w:rsidRPr="004A44DB" w:rsidRDefault="00E16343" w:rsidP="000B5C8F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5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" o:allowincell="f" o:allowoverlap="f" filled="f" stroked="f" strokeweight=".5pt">
              <v:textbox inset="0,0,0,0">
                <w:txbxContent>
                  <w:p w14:paraId="116061D3" w14:textId="77777777" w:rsidR="00E16343" w:rsidRPr="004A44DB" w:rsidRDefault="00E16343" w:rsidP="000B5C8F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3B58E4">
      <w:rPr>
        <w:noProof/>
        <w:lang w:val="en-US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59025A48" wp14:editId="4A4E52FF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39D2EE7B" wp14:editId="6C13C976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16343" w:rsidRPr="009D737A" w:rsidRDefault="00E16343" w:rsidP="0007171A">
                          <w:pPr>
                            <w:pStyle w:val="DatumAusgabe"/>
                            <w:rPr>
                              <w:rFonts w:asciiTheme="minorHAnsi" w:hAnsiTheme="minorHAnsi"/>
                              <w:lang w:val="en-GB"/>
                            </w:rPr>
                          </w:pPr>
                          <w:r w:rsidRPr="009D737A">
                            <w:rPr>
                              <w:rFonts w:asciiTheme="minorHAnsi" w:hAnsiTheme="minorHAnsi"/>
                              <w:lang w:val="pl-PL"/>
                            </w:rPr>
                            <w:t>Nr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 xml:space="preserve"> </w:t>
                          </w:r>
                          <w:r w:rsidR="000370AD">
                            <w:rPr>
                              <w:rFonts w:asciiTheme="minorHAnsi" w:hAnsiTheme="minorHAnsi" w:cs="Times New Roman"/>
                              <w:lang w:val="en-GB"/>
                            </w:rPr>
                            <w:t>51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" stroked="f">
              <v:textbox inset="0,0,0,0">
                <w:txbxContent>
                  <w:p w14:paraId="3AF9A724" w14:textId="77777777" w:rsidR="00E16343" w:rsidRPr="009D737A" w:rsidRDefault="00E16343" w:rsidP="0007171A">
                    <w:pPr>
                      <w:pStyle w:val="DatumAusgabe"/>
                      <w:rPr>
                        <w:rFonts w:asciiTheme="minorHAnsi" w:hAnsiTheme="minorHAnsi"/>
                        <w:lang w:val="en-GB"/>
                      </w:rPr>
                    </w:pPr>
                    <w:r w:rsidRPr="009D737A">
                      <w:rPr>
                        <w:rFonts w:asciiTheme="minorHAnsi" w:hAnsiTheme="minorHAnsi"/>
                        <w:lang w:val="pl-PL"/>
                      </w:rPr>
                      <w:t>Nr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 xml:space="preserve"> </w:t>
                    </w:r>
                    <w:r w:rsidR="000370AD">
                      <w:rPr>
                        <w:rFonts w:asciiTheme="minorHAnsi" w:hAnsiTheme="minorHAnsi" w:cs="Times New Roman"/>
                        <w:lang w:val="en-GB"/>
                      </w:rPr>
                      <w:t>51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4E249978" wp14:editId="6D20761F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16343" w:rsidRPr="002163DC" w:rsidRDefault="00E16343" w:rsidP="002163DC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F71F5E">
                            <w:rPr>
                              <w:noProof/>
                              <w:lang w:val="pl-PL"/>
                            </w:rPr>
                            <w:t>1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F71F5E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:rsidR="00E16343" w:rsidRPr="00A403E2" w:rsidRDefault="00E16343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" stroked="f">
              <v:textbox inset="0,0,0,0">
                <w:txbxContent>
                  <w:p w:rsidR="00E16343" w:rsidRPr="002163DC" w:rsidRDefault="00E16343" w:rsidP="002163DC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F71F5E">
                      <w:rPr>
                        <w:noProof/>
                        <w:lang w:val="pl-PL"/>
                      </w:rPr>
                      <w:t>1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F71F5E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:rsidR="00E16343" w:rsidRPr="00A403E2" w:rsidRDefault="00E16343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55.25pt;height:10.9pt;visibility:visible;mso-wrap-style:square" o:bullet="t">
        <v:imagedata r:id="rId1" o:title="" cropright="53570f"/>
      </v:shape>
    </w:pict>
  </w:numPicBullet>
  <w:numPicBullet w:numPicBulletId="1">
    <w:pict>
      <v:shape id="_x0000_i1053" type="#_x0000_t75" style="width:10.9pt;height:10.9pt;visibility:visible;mso-wrap-style:square" o:bullet="t">
        <v:imagedata r:id="rId2" o:title="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EF1214"/>
    <w:multiLevelType w:val="hybridMultilevel"/>
    <w:tmpl w:val="67A47ED2"/>
    <w:lvl w:ilvl="0" w:tplc="D1F2C22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1AB0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A2FC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C25F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8485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A8A5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C0A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28A6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0EBC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6603DBF"/>
    <w:multiLevelType w:val="hybridMultilevel"/>
    <w:tmpl w:val="35E4F836"/>
    <w:lvl w:ilvl="0" w:tplc="F7BC78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CAAF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8CE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0668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CCF9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26B4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A40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6AE1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12E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3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2"/>
  </w:num>
  <w:num w:numId="4">
    <w:abstractNumId w:val="0"/>
  </w:num>
  <w:num w:numId="5">
    <w:abstractNumId w:val="11"/>
  </w:num>
  <w:num w:numId="6">
    <w:abstractNumId w:val="10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  <w:num w:numId="11">
    <w:abstractNumId w:val="4"/>
  </w:num>
  <w:num w:numId="12">
    <w:abstractNumId w:val="13"/>
  </w:num>
  <w:num w:numId="13">
    <w:abstractNumId w:val="9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activeWritingStyle w:appName="MSWord" w:lang="en-GB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8F"/>
    <w:rsid w:val="0000151A"/>
    <w:rsid w:val="00003EB3"/>
    <w:rsid w:val="000070F4"/>
    <w:rsid w:val="00021AB6"/>
    <w:rsid w:val="00032582"/>
    <w:rsid w:val="0003417E"/>
    <w:rsid w:val="000370AD"/>
    <w:rsid w:val="000572DC"/>
    <w:rsid w:val="0007171A"/>
    <w:rsid w:val="0008688C"/>
    <w:rsid w:val="000A224F"/>
    <w:rsid w:val="000A7D88"/>
    <w:rsid w:val="000B3B5D"/>
    <w:rsid w:val="000B5C8F"/>
    <w:rsid w:val="000B6A6C"/>
    <w:rsid w:val="000B7DDD"/>
    <w:rsid w:val="000E3927"/>
    <w:rsid w:val="00112719"/>
    <w:rsid w:val="00121614"/>
    <w:rsid w:val="001304AB"/>
    <w:rsid w:val="00133BC1"/>
    <w:rsid w:val="00167BE0"/>
    <w:rsid w:val="00181685"/>
    <w:rsid w:val="00181EB4"/>
    <w:rsid w:val="00187A63"/>
    <w:rsid w:val="001A0480"/>
    <w:rsid w:val="001E75B4"/>
    <w:rsid w:val="00203DE7"/>
    <w:rsid w:val="00211ECC"/>
    <w:rsid w:val="00213B9B"/>
    <w:rsid w:val="002163DC"/>
    <w:rsid w:val="002322F3"/>
    <w:rsid w:val="0024107B"/>
    <w:rsid w:val="0025408C"/>
    <w:rsid w:val="00287486"/>
    <w:rsid w:val="00290755"/>
    <w:rsid w:val="00293A7C"/>
    <w:rsid w:val="002A3A6F"/>
    <w:rsid w:val="002C4761"/>
    <w:rsid w:val="002C4994"/>
    <w:rsid w:val="002C5C21"/>
    <w:rsid w:val="002D25A5"/>
    <w:rsid w:val="002F1704"/>
    <w:rsid w:val="00333E3F"/>
    <w:rsid w:val="00333F5D"/>
    <w:rsid w:val="003546F9"/>
    <w:rsid w:val="003616C8"/>
    <w:rsid w:val="003678B8"/>
    <w:rsid w:val="00380E8D"/>
    <w:rsid w:val="0038136D"/>
    <w:rsid w:val="00386A36"/>
    <w:rsid w:val="00387016"/>
    <w:rsid w:val="003A4B93"/>
    <w:rsid w:val="003A5E6F"/>
    <w:rsid w:val="003B3D30"/>
    <w:rsid w:val="003B44B2"/>
    <w:rsid w:val="003B58E4"/>
    <w:rsid w:val="003B5BEA"/>
    <w:rsid w:val="003D0596"/>
    <w:rsid w:val="00423EFE"/>
    <w:rsid w:val="00425870"/>
    <w:rsid w:val="00425DAF"/>
    <w:rsid w:val="004265B4"/>
    <w:rsid w:val="00483927"/>
    <w:rsid w:val="00495468"/>
    <w:rsid w:val="004A1197"/>
    <w:rsid w:val="004B750F"/>
    <w:rsid w:val="004C1DBA"/>
    <w:rsid w:val="004C5D9B"/>
    <w:rsid w:val="004C6BB6"/>
    <w:rsid w:val="004C7E1D"/>
    <w:rsid w:val="004D7274"/>
    <w:rsid w:val="004F5849"/>
    <w:rsid w:val="005401AF"/>
    <w:rsid w:val="00560C33"/>
    <w:rsid w:val="005A67BC"/>
    <w:rsid w:val="005A7B34"/>
    <w:rsid w:val="005B01E8"/>
    <w:rsid w:val="005D09ED"/>
    <w:rsid w:val="005D7E8D"/>
    <w:rsid w:val="005E035E"/>
    <w:rsid w:val="005F233F"/>
    <w:rsid w:val="0060062E"/>
    <w:rsid w:val="0060731E"/>
    <w:rsid w:val="00636FF0"/>
    <w:rsid w:val="006665E1"/>
    <w:rsid w:val="006712B3"/>
    <w:rsid w:val="00674153"/>
    <w:rsid w:val="00680657"/>
    <w:rsid w:val="00682DEC"/>
    <w:rsid w:val="00692D2D"/>
    <w:rsid w:val="006A2384"/>
    <w:rsid w:val="006B103E"/>
    <w:rsid w:val="006B25F1"/>
    <w:rsid w:val="006B291D"/>
    <w:rsid w:val="006C3990"/>
    <w:rsid w:val="006C55DB"/>
    <w:rsid w:val="006C769F"/>
    <w:rsid w:val="006C7F47"/>
    <w:rsid w:val="006F7D97"/>
    <w:rsid w:val="00705ED6"/>
    <w:rsid w:val="007104B8"/>
    <w:rsid w:val="0072017E"/>
    <w:rsid w:val="00722033"/>
    <w:rsid w:val="00732D6C"/>
    <w:rsid w:val="00736F85"/>
    <w:rsid w:val="00783EB1"/>
    <w:rsid w:val="0079180C"/>
    <w:rsid w:val="00793023"/>
    <w:rsid w:val="00796D24"/>
    <w:rsid w:val="007A5184"/>
    <w:rsid w:val="007E42EC"/>
    <w:rsid w:val="007E5298"/>
    <w:rsid w:val="007F3AAA"/>
    <w:rsid w:val="0081166E"/>
    <w:rsid w:val="00815BD2"/>
    <w:rsid w:val="008451AE"/>
    <w:rsid w:val="00856F2F"/>
    <w:rsid w:val="00863517"/>
    <w:rsid w:val="00892748"/>
    <w:rsid w:val="008944C5"/>
    <w:rsid w:val="008B77E1"/>
    <w:rsid w:val="008E7970"/>
    <w:rsid w:val="009220FC"/>
    <w:rsid w:val="00932C25"/>
    <w:rsid w:val="00944618"/>
    <w:rsid w:val="00963F57"/>
    <w:rsid w:val="009756FB"/>
    <w:rsid w:val="00976542"/>
    <w:rsid w:val="00985288"/>
    <w:rsid w:val="0099090B"/>
    <w:rsid w:val="009A181E"/>
    <w:rsid w:val="009A2350"/>
    <w:rsid w:val="009A6DA0"/>
    <w:rsid w:val="009B5334"/>
    <w:rsid w:val="009C4FD4"/>
    <w:rsid w:val="009D28A9"/>
    <w:rsid w:val="009D737A"/>
    <w:rsid w:val="009F6CA1"/>
    <w:rsid w:val="00A101E0"/>
    <w:rsid w:val="00A173AC"/>
    <w:rsid w:val="00A36F71"/>
    <w:rsid w:val="00A403E2"/>
    <w:rsid w:val="00A70C45"/>
    <w:rsid w:val="00A900D6"/>
    <w:rsid w:val="00A96382"/>
    <w:rsid w:val="00AB342A"/>
    <w:rsid w:val="00AB367F"/>
    <w:rsid w:val="00AC717D"/>
    <w:rsid w:val="00AD7BE8"/>
    <w:rsid w:val="00AE7112"/>
    <w:rsid w:val="00B53DA7"/>
    <w:rsid w:val="00B5660E"/>
    <w:rsid w:val="00B77424"/>
    <w:rsid w:val="00B91E6E"/>
    <w:rsid w:val="00B93341"/>
    <w:rsid w:val="00BA4537"/>
    <w:rsid w:val="00BB5928"/>
    <w:rsid w:val="00BC05E1"/>
    <w:rsid w:val="00BC1208"/>
    <w:rsid w:val="00BC24A2"/>
    <w:rsid w:val="00BC7594"/>
    <w:rsid w:val="00C21721"/>
    <w:rsid w:val="00C22768"/>
    <w:rsid w:val="00C32F79"/>
    <w:rsid w:val="00C3448D"/>
    <w:rsid w:val="00C468A0"/>
    <w:rsid w:val="00C472CD"/>
    <w:rsid w:val="00C53B19"/>
    <w:rsid w:val="00C54CF5"/>
    <w:rsid w:val="00C641B6"/>
    <w:rsid w:val="00C90035"/>
    <w:rsid w:val="00C912C0"/>
    <w:rsid w:val="00C93A68"/>
    <w:rsid w:val="00CB5C94"/>
    <w:rsid w:val="00CC3FA4"/>
    <w:rsid w:val="00CD7671"/>
    <w:rsid w:val="00CE3CC6"/>
    <w:rsid w:val="00CF181A"/>
    <w:rsid w:val="00D34AF7"/>
    <w:rsid w:val="00D47ACA"/>
    <w:rsid w:val="00D83535"/>
    <w:rsid w:val="00DB6EB1"/>
    <w:rsid w:val="00DC485F"/>
    <w:rsid w:val="00DD73E6"/>
    <w:rsid w:val="00DF593D"/>
    <w:rsid w:val="00E16343"/>
    <w:rsid w:val="00E27636"/>
    <w:rsid w:val="00E503F0"/>
    <w:rsid w:val="00E51F1F"/>
    <w:rsid w:val="00E625E6"/>
    <w:rsid w:val="00E7009B"/>
    <w:rsid w:val="00E74090"/>
    <w:rsid w:val="00E80347"/>
    <w:rsid w:val="00E8183D"/>
    <w:rsid w:val="00EA7F45"/>
    <w:rsid w:val="00ED209B"/>
    <w:rsid w:val="00ED722E"/>
    <w:rsid w:val="00EE70EE"/>
    <w:rsid w:val="00F13CAB"/>
    <w:rsid w:val="00F16A6D"/>
    <w:rsid w:val="00F264AA"/>
    <w:rsid w:val="00F35159"/>
    <w:rsid w:val="00F55E32"/>
    <w:rsid w:val="00F71009"/>
    <w:rsid w:val="00F71F5E"/>
    <w:rsid w:val="00F87BBD"/>
    <w:rsid w:val="00FA5E4A"/>
    <w:rsid w:val="00FA6B29"/>
    <w:rsid w:val="00FA6C2D"/>
    <w:rsid w:val="00FB2354"/>
    <w:rsid w:val="00FD6BCE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5F6F2B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A9638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96382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A96382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A9638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96382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A963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twitter.com/vwpress_PL" TargetMode="External"/><Relationship Id="rId12" Type="http://schemas.openxmlformats.org/officeDocument/2006/relationships/image" Target="media/image4.jpe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header" Target="head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facebook.com/VolkswagenPolska" TargetMode="External"/><Relationship Id="rId10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wmf"/><Relationship Id="rId4" Type="http://schemas.openxmlformats.org/officeDocument/2006/relationships/image" Target="media/image10.png"/><Relationship Id="rId1" Type="http://schemas.openxmlformats.org/officeDocument/2006/relationships/image" Target="media/image7.wmf"/><Relationship Id="rId2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ndert\Desktop\Press_information_1_picture_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F6242-7552-0F47-A29C-D02F0CA59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\Users\tondert\Desktop\Press_information_1_picture_.dotx</Template>
  <TotalTime>0</TotalTime>
  <Pages>2</Pages>
  <Words>587</Words>
  <Characters>3523</Characters>
  <Application>Microsoft Macintosh Word</Application>
  <DocSecurity>0</DocSecurity>
  <Lines>29</Lines>
  <Paragraphs>8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2017-05-17T08:01:00Z</dcterms:created>
  <dcterms:modified xsi:type="dcterms:W3CDTF">2017-05-17T08:01:00Z</dcterms:modified>
</cp:coreProperties>
</file>