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9B9A18" w14:textId="1466549D" w:rsidR="00046628" w:rsidRPr="00883D0F" w:rsidRDefault="00883D0F" w:rsidP="00046628">
      <w:pPr>
        <w:spacing w:line="270" w:lineRule="exact"/>
        <w:rPr>
          <w:rFonts w:cs="Arial"/>
          <w:b/>
          <w:sz w:val="28"/>
          <w:szCs w:val="28"/>
          <w:lang w:val="pl-PL"/>
        </w:rPr>
      </w:pPr>
      <w:r w:rsidRPr="00883D0F">
        <w:rPr>
          <w:rFonts w:cs="Arial"/>
          <w:b/>
          <w:sz w:val="28"/>
          <w:szCs w:val="28"/>
          <w:lang w:val="pl-PL"/>
        </w:rPr>
        <w:t>Nowy rodzaj indywidualnej mobilności – autonomiczna jazda za naciśnięciem przycisku</w:t>
      </w:r>
    </w:p>
    <w:p w14:paraId="4D3ACC0A" w14:textId="78B4CB46" w:rsidR="00B64299" w:rsidRPr="00883D0F" w:rsidRDefault="00883D0F" w:rsidP="00B64299">
      <w:pPr>
        <w:numPr>
          <w:ilvl w:val="0"/>
          <w:numId w:val="6"/>
        </w:numPr>
        <w:spacing w:after="0" w:line="240" w:lineRule="auto"/>
        <w:ind w:left="714" w:hanging="357"/>
        <w:rPr>
          <w:rFonts w:cs="Arial"/>
          <w:b/>
          <w:lang w:val="pl-PL"/>
        </w:rPr>
      </w:pPr>
      <w:proofErr w:type="spellStart"/>
      <w:r w:rsidRPr="00883D0F">
        <w:rPr>
          <w:rFonts w:cs="Arial"/>
          <w:b/>
          <w:lang w:val="pl-PL"/>
        </w:rPr>
        <w:t>Sedric</w:t>
      </w:r>
      <w:proofErr w:type="spellEnd"/>
      <w:r w:rsidRPr="00883D0F">
        <w:rPr>
          <w:rFonts w:cs="Arial"/>
          <w:b/>
          <w:lang w:val="pl-PL"/>
        </w:rPr>
        <w:t xml:space="preserve"> – pierwszy koncepcyjny samochód</w:t>
      </w:r>
      <w:r w:rsidR="00871EFD">
        <w:rPr>
          <w:rFonts w:cs="Arial"/>
          <w:b/>
          <w:lang w:val="pl-PL"/>
        </w:rPr>
        <w:t xml:space="preserve"> opracowany wspólnie przez marki </w:t>
      </w:r>
      <w:r w:rsidRPr="00883D0F">
        <w:rPr>
          <w:rFonts w:cs="Arial"/>
          <w:b/>
          <w:lang w:val="pl-PL"/>
        </w:rPr>
        <w:t xml:space="preserve"> koncernu Volkswagen </w:t>
      </w:r>
    </w:p>
    <w:p w14:paraId="08FCD92F" w14:textId="71720E70" w:rsidR="00B64299" w:rsidRPr="00883D0F" w:rsidRDefault="00883D0F" w:rsidP="00B64299">
      <w:pPr>
        <w:numPr>
          <w:ilvl w:val="0"/>
          <w:numId w:val="6"/>
        </w:numPr>
        <w:spacing w:after="0" w:line="240" w:lineRule="auto"/>
        <w:ind w:left="714" w:hanging="357"/>
        <w:rPr>
          <w:rFonts w:cs="Arial"/>
          <w:b/>
          <w:lang w:val="pl-PL"/>
        </w:rPr>
      </w:pPr>
      <w:r w:rsidRPr="00883D0F">
        <w:rPr>
          <w:rFonts w:cs="Arial"/>
          <w:b/>
          <w:lang w:val="pl-PL"/>
        </w:rPr>
        <w:t>innowacyjny sposób bezpiecznego transportu zgodny z ideą zrównoważonego rozwoju</w:t>
      </w:r>
    </w:p>
    <w:p w14:paraId="25644307" w14:textId="26B31C6F" w:rsidR="00B64299" w:rsidRPr="00883D0F" w:rsidRDefault="00883D0F" w:rsidP="00B64299">
      <w:pPr>
        <w:numPr>
          <w:ilvl w:val="0"/>
          <w:numId w:val="6"/>
        </w:numPr>
        <w:spacing w:after="0" w:line="240" w:lineRule="auto"/>
        <w:ind w:left="714" w:hanging="357"/>
        <w:rPr>
          <w:rFonts w:cs="Arial"/>
          <w:b/>
          <w:lang w:val="pl-PL"/>
        </w:rPr>
      </w:pPr>
      <w:r w:rsidRPr="00883D0F">
        <w:rPr>
          <w:rFonts w:cs="Arial"/>
          <w:b/>
          <w:lang w:val="pl-PL"/>
        </w:rPr>
        <w:t>pojazdy autonomiczne jako centralny element strategii koncernu Volkswagen dotyczącej przyszłości</w:t>
      </w:r>
    </w:p>
    <w:p w14:paraId="2C9C2493" w14:textId="77777777" w:rsidR="00B64299" w:rsidRPr="00883D0F" w:rsidRDefault="00B64299" w:rsidP="00B64299">
      <w:pPr>
        <w:spacing w:after="0" w:line="240" w:lineRule="auto"/>
        <w:rPr>
          <w:rFonts w:cs="Arial"/>
          <w:b/>
          <w:lang w:val="pl-PL"/>
        </w:rPr>
      </w:pPr>
    </w:p>
    <w:p w14:paraId="6E08E534" w14:textId="19416B19" w:rsidR="00B64299" w:rsidRPr="00883D0F" w:rsidRDefault="00883D0F" w:rsidP="00B64299">
      <w:pPr>
        <w:spacing w:line="270" w:lineRule="exact"/>
        <w:rPr>
          <w:rFonts w:cs="Arial"/>
          <w:b/>
          <w:lang w:val="pl-PL"/>
        </w:rPr>
      </w:pPr>
      <w:r w:rsidRPr="00883D0F">
        <w:rPr>
          <w:rFonts w:cs="Arial"/>
          <w:b/>
          <w:lang w:val="pl-PL"/>
        </w:rPr>
        <w:t xml:space="preserve">Poznań, </w:t>
      </w:r>
      <w:r w:rsidR="00871EFD">
        <w:rPr>
          <w:rFonts w:cs="Arial"/>
          <w:b/>
          <w:lang w:val="pl-PL"/>
        </w:rPr>
        <w:t>9</w:t>
      </w:r>
      <w:r w:rsidR="00B64299" w:rsidRPr="00883D0F">
        <w:rPr>
          <w:rFonts w:cs="Arial"/>
          <w:b/>
          <w:lang w:val="pl-PL"/>
        </w:rPr>
        <w:t xml:space="preserve"> </w:t>
      </w:r>
      <w:r w:rsidRPr="00883D0F">
        <w:rPr>
          <w:rFonts w:cs="Arial"/>
          <w:b/>
          <w:lang w:val="pl-PL"/>
        </w:rPr>
        <w:t>marca</w:t>
      </w:r>
      <w:r w:rsidR="00046628" w:rsidRPr="00883D0F">
        <w:rPr>
          <w:rFonts w:cs="Arial"/>
          <w:b/>
          <w:lang w:val="pl-PL"/>
        </w:rPr>
        <w:t xml:space="preserve"> 2017 </w:t>
      </w:r>
      <w:r w:rsidR="00B64299" w:rsidRPr="00883D0F">
        <w:rPr>
          <w:rFonts w:cs="Arial"/>
          <w:b/>
          <w:lang w:val="pl-PL"/>
        </w:rPr>
        <w:t xml:space="preserve">r. – </w:t>
      </w:r>
      <w:r w:rsidRPr="00883D0F">
        <w:rPr>
          <w:rFonts w:cs="Arial"/>
          <w:b/>
          <w:lang w:val="pl-PL"/>
        </w:rPr>
        <w:t>Koncern Volkswagen na nowo definiuje indywidualną mobilność. Jako pierwszy producent samochodów przedsiębiorstwo z Wolfsburga prezentuje nową</w:t>
      </w:r>
      <w:r w:rsidR="00871EFD">
        <w:rPr>
          <w:rFonts w:cs="Arial"/>
          <w:b/>
          <w:lang w:val="pl-PL"/>
        </w:rPr>
        <w:t>,</w:t>
      </w:r>
      <w:r w:rsidRPr="00883D0F">
        <w:rPr>
          <w:rFonts w:cs="Arial"/>
          <w:b/>
          <w:lang w:val="pl-PL"/>
        </w:rPr>
        <w:t xml:space="preserve"> całościową</w:t>
      </w:r>
      <w:r w:rsidR="00871EFD">
        <w:rPr>
          <w:rFonts w:cs="Arial"/>
          <w:b/>
          <w:lang w:val="pl-PL"/>
        </w:rPr>
        <w:t xml:space="preserve"> wizję</w:t>
      </w:r>
      <w:r w:rsidRPr="00883D0F">
        <w:rPr>
          <w:rFonts w:cs="Arial"/>
          <w:b/>
          <w:lang w:val="pl-PL"/>
        </w:rPr>
        <w:t xml:space="preserve"> przyszłego transportu drogowego, w tym samochody koncepcyjne skonstruowane od podstaw z myślą o jeździe autonomicznej. </w:t>
      </w:r>
      <w:proofErr w:type="spellStart"/>
      <w:r w:rsidRPr="00883D0F">
        <w:rPr>
          <w:rFonts w:cs="Arial"/>
          <w:b/>
          <w:lang w:val="pl-PL"/>
        </w:rPr>
        <w:t>Sedric</w:t>
      </w:r>
      <w:proofErr w:type="spellEnd"/>
      <w:r w:rsidRPr="00883D0F">
        <w:rPr>
          <w:rFonts w:cs="Arial"/>
          <w:b/>
          <w:lang w:val="pl-PL"/>
        </w:rPr>
        <w:t xml:space="preserve"> (</w:t>
      </w:r>
      <w:proofErr w:type="spellStart"/>
      <w:r w:rsidRPr="00883D0F">
        <w:rPr>
          <w:rFonts w:cs="Arial"/>
          <w:b/>
          <w:lang w:val="pl-PL"/>
        </w:rPr>
        <w:t>self-driving</w:t>
      </w:r>
      <w:proofErr w:type="spellEnd"/>
      <w:r w:rsidRPr="00883D0F">
        <w:rPr>
          <w:rFonts w:cs="Arial"/>
          <w:b/>
          <w:lang w:val="pl-PL"/>
        </w:rPr>
        <w:t xml:space="preserve"> car) daje konkretny pogląd na to, jak będą wyglądały innowacyjne, przeznaczone dla każdego, a mimo to zawsze dopasowane do potrzeb konkretnego użytkownika środki indywidualnego transportu – dostępne za naciśnięciem </w:t>
      </w:r>
      <w:r>
        <w:rPr>
          <w:rFonts w:cs="Arial"/>
          <w:b/>
          <w:lang w:val="pl-PL"/>
        </w:rPr>
        <w:t>przycisku</w:t>
      </w:r>
      <w:r w:rsidRPr="00883D0F">
        <w:rPr>
          <w:rFonts w:cs="Arial"/>
          <w:b/>
          <w:lang w:val="pl-PL"/>
        </w:rPr>
        <w:t xml:space="preserve">, nieskomplikowane, zgodne z potrzebami środowiska, wygodne i bezpieczne. Prezentując </w:t>
      </w:r>
      <w:proofErr w:type="spellStart"/>
      <w:r w:rsidRPr="00883D0F">
        <w:rPr>
          <w:rFonts w:cs="Arial"/>
          <w:b/>
          <w:lang w:val="pl-PL"/>
        </w:rPr>
        <w:t>Sedrica</w:t>
      </w:r>
      <w:proofErr w:type="spellEnd"/>
      <w:r w:rsidRPr="00883D0F">
        <w:rPr>
          <w:rFonts w:cs="Arial"/>
          <w:b/>
          <w:lang w:val="pl-PL"/>
        </w:rPr>
        <w:t xml:space="preserve"> koncern Volkswagen podkreśla znaczenie pojazdów poruszających się w pełni </w:t>
      </w:r>
      <w:r w:rsidR="00871EFD">
        <w:rPr>
          <w:rFonts w:cs="Arial"/>
          <w:b/>
          <w:lang w:val="pl-PL"/>
        </w:rPr>
        <w:t xml:space="preserve">autonomicznie </w:t>
      </w:r>
      <w:r w:rsidRPr="00883D0F">
        <w:rPr>
          <w:rFonts w:cs="Arial"/>
          <w:b/>
          <w:lang w:val="pl-PL"/>
        </w:rPr>
        <w:t>w strategii przedsiębiorstwa dotyczącej przyszłości.</w:t>
      </w:r>
    </w:p>
    <w:p w14:paraId="60CBEEAD" w14:textId="7988115D" w:rsidR="00883D0F" w:rsidRPr="00883D0F" w:rsidRDefault="00812535" w:rsidP="00883D0F">
      <w:pPr>
        <w:spacing w:line="270" w:lineRule="exact"/>
        <w:rPr>
          <w:rFonts w:cs="Arial"/>
          <w:lang w:val="pl-PL"/>
        </w:rPr>
      </w:pPr>
      <w:r>
        <w:rPr>
          <w:rFonts w:cs="Arial"/>
          <w:lang w:val="pl-PL"/>
        </w:rPr>
        <w:t>Grupa Volkswagen, mająca</w:t>
      </w:r>
      <w:r w:rsidR="00883D0F" w:rsidRPr="00883D0F">
        <w:rPr>
          <w:rFonts w:cs="Arial"/>
          <w:lang w:val="pl-PL"/>
        </w:rPr>
        <w:t xml:space="preserve"> w swoim portfolio wiele marek, już w przeszłości przyczynił</w:t>
      </w:r>
      <w:r>
        <w:rPr>
          <w:rFonts w:cs="Arial"/>
          <w:lang w:val="pl-PL"/>
        </w:rPr>
        <w:t>a</w:t>
      </w:r>
      <w:r w:rsidR="00883D0F" w:rsidRPr="00883D0F">
        <w:rPr>
          <w:rFonts w:cs="Arial"/>
          <w:lang w:val="pl-PL"/>
        </w:rPr>
        <w:t xml:space="preserve"> się do upowszechnienia motoryzacji w wielu krajach. Także za sprawą najnowszej koncepcji </w:t>
      </w:r>
      <w:r>
        <w:rPr>
          <w:rFonts w:cs="Arial"/>
          <w:lang w:val="pl-PL"/>
        </w:rPr>
        <w:t xml:space="preserve">mobilności </w:t>
      </w:r>
      <w:r w:rsidR="00883D0F" w:rsidRPr="00883D0F">
        <w:rPr>
          <w:rFonts w:cs="Arial"/>
          <w:lang w:val="pl-PL"/>
        </w:rPr>
        <w:t xml:space="preserve">zamierza sprawić, że nowoczesne technologie i bezpieczeństwo staną się dostępne dla każdego. Głównym elementem tego całościowego projektu jest koncepcyjny model </w:t>
      </w:r>
      <w:proofErr w:type="spellStart"/>
      <w:r w:rsidR="00883D0F" w:rsidRPr="00883D0F">
        <w:rPr>
          <w:rFonts w:cs="Arial"/>
          <w:lang w:val="pl-PL"/>
        </w:rPr>
        <w:t>Sedric</w:t>
      </w:r>
      <w:proofErr w:type="spellEnd"/>
      <w:r w:rsidR="00883D0F" w:rsidRPr="00883D0F">
        <w:rPr>
          <w:rFonts w:cs="Arial"/>
          <w:lang w:val="pl-PL"/>
        </w:rPr>
        <w:t xml:space="preserve">. Wyposażony w innowacyjny system obsługi, </w:t>
      </w:r>
      <w:proofErr w:type="spellStart"/>
      <w:r w:rsidR="00883D0F" w:rsidRPr="00883D0F">
        <w:rPr>
          <w:rFonts w:cs="Arial"/>
          <w:lang w:val="pl-PL"/>
        </w:rPr>
        <w:t>Sedric</w:t>
      </w:r>
      <w:proofErr w:type="spellEnd"/>
      <w:r w:rsidR="00883D0F" w:rsidRPr="00883D0F">
        <w:rPr>
          <w:rFonts w:cs="Arial"/>
          <w:lang w:val="pl-PL"/>
        </w:rPr>
        <w:t xml:space="preserve"> nadaje nowe znaczenie pojęciu autonomicznej jazdy – wystarczy </w:t>
      </w:r>
      <w:r w:rsidR="00883D0F">
        <w:rPr>
          <w:rFonts w:cs="Arial"/>
          <w:lang w:val="pl-PL"/>
        </w:rPr>
        <w:t xml:space="preserve">wcisnąć odpowiedni przycisk, a </w:t>
      </w:r>
      <w:r w:rsidR="00883D0F" w:rsidRPr="00883D0F">
        <w:rPr>
          <w:rFonts w:cs="Arial"/>
          <w:lang w:val="pl-PL"/>
        </w:rPr>
        <w:t xml:space="preserve">poruszający się samodzielnie pojazd zjawi się, żeby wygodnie i bezpiecznie zawieźć </w:t>
      </w:r>
      <w:r w:rsidR="00883D0F">
        <w:rPr>
          <w:rFonts w:cs="Arial"/>
          <w:lang w:val="pl-PL"/>
        </w:rPr>
        <w:t>pasażerów do celu.</w:t>
      </w:r>
    </w:p>
    <w:p w14:paraId="740F1B7C" w14:textId="77777777" w:rsidR="00812535" w:rsidRDefault="00883D0F" w:rsidP="00883D0F">
      <w:pPr>
        <w:spacing w:line="270" w:lineRule="exact"/>
        <w:rPr>
          <w:rFonts w:cs="Arial"/>
          <w:b/>
          <w:lang w:val="pl-PL"/>
        </w:rPr>
      </w:pPr>
      <w:r w:rsidRPr="00883D0F">
        <w:rPr>
          <w:rFonts w:cs="Arial"/>
          <w:b/>
          <w:lang w:val="pl-PL"/>
        </w:rPr>
        <w:t>Strategia</w:t>
      </w:r>
    </w:p>
    <w:p w14:paraId="5D04601F" w14:textId="029E6A3F" w:rsidR="00883D0F" w:rsidRPr="00883D0F" w:rsidRDefault="00883D0F" w:rsidP="00883D0F">
      <w:pPr>
        <w:spacing w:line="270" w:lineRule="exact"/>
        <w:rPr>
          <w:rFonts w:cs="Arial"/>
          <w:b/>
          <w:lang w:val="pl-PL"/>
        </w:rPr>
      </w:pPr>
      <w:r>
        <w:rPr>
          <w:rFonts w:cs="Arial"/>
          <w:b/>
          <w:lang w:val="pl-PL"/>
        </w:rPr>
        <w:br/>
      </w:r>
      <w:r w:rsidRPr="00883D0F">
        <w:rPr>
          <w:rFonts w:cs="Arial"/>
          <w:lang w:val="pl-PL"/>
        </w:rPr>
        <w:t>W strategii koncernu Volkswagen dotyczącej przyszłości główną rolę nadal odgrywają stylistyka, rozwój, produkcja i sprzedaż samochodów. Na te aspekty firma położy też nacisk projektując inteligentne rozwiązania z zakresu indywidualnego transportu, które staną się kolejnym polem działalności koncernu i jego marek. Udziały w firmie Gett zajmującej się usługami z tej dziedziny oraz powołanie do życia przedsiębiorstwa usług mobilnych MOI</w:t>
      </w:r>
      <w:r>
        <w:rPr>
          <w:rFonts w:cs="Arial"/>
          <w:lang w:val="pl-PL"/>
        </w:rPr>
        <w:t>A to ważne kroki na tej drodze.</w:t>
      </w:r>
    </w:p>
    <w:p w14:paraId="6F6F5944" w14:textId="53E466EC" w:rsidR="00883D0F" w:rsidRPr="00883D0F" w:rsidRDefault="00883D0F" w:rsidP="00883D0F">
      <w:pPr>
        <w:spacing w:line="270" w:lineRule="exact"/>
        <w:rPr>
          <w:rFonts w:cs="Arial"/>
          <w:lang w:val="pl-PL"/>
        </w:rPr>
      </w:pPr>
      <w:r w:rsidRPr="00883D0F">
        <w:rPr>
          <w:rFonts w:cs="Arial"/>
          <w:lang w:val="pl-PL"/>
        </w:rPr>
        <w:t xml:space="preserve">Opracowując </w:t>
      </w:r>
      <w:r w:rsidR="00812535">
        <w:rPr>
          <w:rFonts w:cs="Arial"/>
          <w:lang w:val="pl-PL"/>
        </w:rPr>
        <w:t xml:space="preserve">strategię </w:t>
      </w:r>
      <w:r w:rsidRPr="00883D0F">
        <w:rPr>
          <w:rFonts w:cs="Arial"/>
          <w:lang w:val="pl-PL"/>
        </w:rPr>
        <w:t>„</w:t>
      </w:r>
      <w:r w:rsidR="007D4A21" w:rsidRPr="00286ADA">
        <w:rPr>
          <w:lang w:val="pl-PL"/>
        </w:rPr>
        <w:t>TOGETHER</w:t>
      </w:r>
      <w:r w:rsidR="007D4A21" w:rsidRPr="00883D0F">
        <w:rPr>
          <w:rFonts w:cs="Arial"/>
          <w:lang w:val="pl-PL"/>
        </w:rPr>
        <w:t xml:space="preserve"> </w:t>
      </w:r>
      <w:r w:rsidRPr="00883D0F">
        <w:rPr>
          <w:rFonts w:cs="Arial"/>
          <w:lang w:val="pl-PL"/>
        </w:rPr>
        <w:t>2025” zapoczątkowano największy proce</w:t>
      </w:r>
      <w:r>
        <w:rPr>
          <w:rFonts w:cs="Arial"/>
          <w:lang w:val="pl-PL"/>
        </w:rPr>
        <w:t>s zmian w historii Volkswagena.</w:t>
      </w:r>
      <w:r w:rsidR="00812535">
        <w:rPr>
          <w:rFonts w:cs="Arial"/>
          <w:lang w:val="pl-PL"/>
        </w:rPr>
        <w:t xml:space="preserve"> </w:t>
      </w:r>
      <w:r w:rsidRPr="00883D0F">
        <w:rPr>
          <w:rFonts w:cs="Arial"/>
          <w:lang w:val="pl-PL"/>
        </w:rPr>
        <w:t xml:space="preserve">Strategia ta otwiera drogę do przemiany jednego z najlepszych producentów aut na świecie w </w:t>
      </w:r>
      <w:r w:rsidR="00812535">
        <w:rPr>
          <w:rFonts w:cs="Arial"/>
          <w:lang w:val="pl-PL"/>
        </w:rPr>
        <w:t>jednego z wiodących dostawców</w:t>
      </w:r>
      <w:r w:rsidRPr="00883D0F">
        <w:rPr>
          <w:rFonts w:cs="Arial"/>
          <w:lang w:val="pl-PL"/>
        </w:rPr>
        <w:t xml:space="preserve"> środków transportu działających na zasadach zrównoważonego rozwoju i operującego w skali całego globu. </w:t>
      </w:r>
      <w:r w:rsidRPr="00883D0F">
        <w:rPr>
          <w:rFonts w:cs="Arial"/>
          <w:lang w:val="pl-PL"/>
        </w:rPr>
        <w:lastRenderedPageBreak/>
        <w:t>Transformacja głównego obszaru działalności oraz utworzenie nowego, związanego z przyszłą mobilnością, są fundamentami wzrostu w następnych latach</w:t>
      </w:r>
      <w:r>
        <w:rPr>
          <w:rFonts w:cs="Arial"/>
          <w:lang w:val="pl-PL"/>
        </w:rPr>
        <w:t>.</w:t>
      </w:r>
    </w:p>
    <w:p w14:paraId="1DC07A85" w14:textId="5FA44A98" w:rsidR="00883D0F" w:rsidRPr="00883D0F" w:rsidRDefault="00883D0F" w:rsidP="00883D0F">
      <w:pPr>
        <w:spacing w:line="270" w:lineRule="exact"/>
        <w:rPr>
          <w:rFonts w:cs="Arial"/>
          <w:lang w:val="pl-PL"/>
        </w:rPr>
      </w:pPr>
      <w:r w:rsidRPr="00883D0F">
        <w:rPr>
          <w:rFonts w:cs="Arial"/>
          <w:lang w:val="pl-PL"/>
        </w:rPr>
        <w:t>Pojazdy poruszające się</w:t>
      </w:r>
      <w:r w:rsidR="00812535">
        <w:rPr>
          <w:rFonts w:cs="Arial"/>
          <w:lang w:val="pl-PL"/>
        </w:rPr>
        <w:t xml:space="preserve"> autonomicznie</w:t>
      </w:r>
      <w:r w:rsidRPr="00883D0F">
        <w:rPr>
          <w:rFonts w:cs="Arial"/>
          <w:lang w:val="pl-PL"/>
        </w:rPr>
        <w:t xml:space="preserve"> wzbogacą w przyszłości motoryzacyjne doświadczenia wielu ludzi. Projekt przewidujący intensywne korzystanie z pojazdów autonomicznych zakłada wykorzystanie mniejszej przestrzeni i mniejszej ilości energii niż to ma miejsce dzisiaj, jest znacznie </w:t>
      </w:r>
      <w:r w:rsidR="0093755D">
        <w:rPr>
          <w:rFonts w:cs="Arial"/>
          <w:lang w:val="pl-PL"/>
        </w:rPr>
        <w:t xml:space="preserve">bardziej </w:t>
      </w:r>
      <w:r w:rsidRPr="00883D0F">
        <w:rPr>
          <w:rFonts w:cs="Arial"/>
          <w:lang w:val="pl-PL"/>
        </w:rPr>
        <w:t>ekologiczny. Zakłada też dostosowanie środków transportu do potrzeb konkretnych użytkowników: osób dorosłych i dzieci, seniorów i osób z ograniczeniami ruchu, mieszkańców miast niedysponujących własnym samochodem bądź niemających prawa jazdy, czy też tych, którzy na krótko przybędą do nieznanego sobie miasta i zechcą spontanicznie i wygodnie przemieś</w:t>
      </w:r>
      <w:r>
        <w:rPr>
          <w:rFonts w:cs="Arial"/>
          <w:lang w:val="pl-PL"/>
        </w:rPr>
        <w:t>cić się z miejsca na miejsce.</w:t>
      </w:r>
      <w:r w:rsidRPr="00883D0F">
        <w:rPr>
          <w:rFonts w:cs="Arial"/>
          <w:lang w:val="pl-PL"/>
        </w:rPr>
        <w:t xml:space="preserve">  </w:t>
      </w:r>
    </w:p>
    <w:p w14:paraId="4121C26A" w14:textId="77777777" w:rsidR="00812535" w:rsidRDefault="00883D0F" w:rsidP="00883D0F">
      <w:pPr>
        <w:spacing w:line="270" w:lineRule="exact"/>
        <w:rPr>
          <w:rFonts w:cs="Arial"/>
          <w:b/>
          <w:lang w:val="pl-PL"/>
        </w:rPr>
      </w:pPr>
      <w:r w:rsidRPr="00883D0F">
        <w:rPr>
          <w:rFonts w:cs="Arial"/>
          <w:b/>
          <w:lang w:val="pl-PL"/>
        </w:rPr>
        <w:t xml:space="preserve">Pierwszy </w:t>
      </w:r>
      <w:proofErr w:type="spellStart"/>
      <w:r w:rsidRPr="00883D0F">
        <w:rPr>
          <w:rFonts w:cs="Arial"/>
          <w:b/>
          <w:lang w:val="pl-PL"/>
        </w:rPr>
        <w:t>concept</w:t>
      </w:r>
      <w:proofErr w:type="spellEnd"/>
      <w:r w:rsidRPr="00883D0F">
        <w:rPr>
          <w:rFonts w:cs="Arial"/>
          <w:b/>
          <w:lang w:val="pl-PL"/>
        </w:rPr>
        <w:t xml:space="preserve"> car koncernu</w:t>
      </w:r>
    </w:p>
    <w:p w14:paraId="4B25F885" w14:textId="052831C7" w:rsidR="00883D0F" w:rsidRPr="00883D0F" w:rsidRDefault="00883D0F" w:rsidP="00883D0F">
      <w:pPr>
        <w:spacing w:line="270" w:lineRule="exact"/>
        <w:rPr>
          <w:rFonts w:cs="Arial"/>
          <w:b/>
          <w:lang w:val="pl-PL"/>
        </w:rPr>
      </w:pPr>
      <w:proofErr w:type="spellStart"/>
      <w:r w:rsidRPr="00883D0F">
        <w:rPr>
          <w:rFonts w:cs="Arial"/>
          <w:lang w:val="pl-PL"/>
        </w:rPr>
        <w:t>Sedric</w:t>
      </w:r>
      <w:proofErr w:type="spellEnd"/>
      <w:r w:rsidRPr="00883D0F">
        <w:rPr>
          <w:rFonts w:cs="Arial"/>
          <w:lang w:val="pl-PL"/>
        </w:rPr>
        <w:t xml:space="preserve"> jest pierwszym samochodem koncepcyjnym </w:t>
      </w:r>
      <w:r w:rsidR="00812535">
        <w:rPr>
          <w:rFonts w:cs="Arial"/>
          <w:lang w:val="pl-PL"/>
        </w:rPr>
        <w:t xml:space="preserve">opracowanym wspólnie przez marki </w:t>
      </w:r>
      <w:r w:rsidRPr="00883D0F">
        <w:rPr>
          <w:rFonts w:cs="Arial"/>
          <w:lang w:val="pl-PL"/>
        </w:rPr>
        <w:t xml:space="preserve">koncernu. I jest pierwszym pojazdem w firmie, który skonstruowano z myślą o jeździe autonomicznej na poziomie piątym, co oznacza, że do kierowania samochodem nie jest potrzebny człowiek. </w:t>
      </w:r>
      <w:proofErr w:type="spellStart"/>
      <w:r w:rsidRPr="00883D0F">
        <w:rPr>
          <w:rFonts w:cs="Arial"/>
          <w:lang w:val="pl-PL"/>
        </w:rPr>
        <w:t>Sedric</w:t>
      </w:r>
      <w:proofErr w:type="spellEnd"/>
      <w:r w:rsidRPr="00883D0F">
        <w:rPr>
          <w:rFonts w:cs="Arial"/>
          <w:lang w:val="pl-PL"/>
        </w:rPr>
        <w:t xml:space="preserve"> został wymyślony, zaprojektowany, skonstruowany i zbudowany we współpracy</w:t>
      </w:r>
      <w:r>
        <w:rPr>
          <w:rFonts w:cs="Arial"/>
          <w:lang w:val="pl-PL"/>
        </w:rPr>
        <w:t xml:space="preserve"> z</w:t>
      </w:r>
      <w:r w:rsidRPr="00883D0F">
        <w:rPr>
          <w:rFonts w:cs="Arial"/>
          <w:lang w:val="pl-PL"/>
        </w:rPr>
        <w:t xml:space="preserve"> </w:t>
      </w:r>
      <w:proofErr w:type="spellStart"/>
      <w:r w:rsidRPr="00883D0F">
        <w:rPr>
          <w:rFonts w:cs="Arial"/>
          <w:lang w:val="pl-PL"/>
        </w:rPr>
        <w:t>Future</w:t>
      </w:r>
      <w:proofErr w:type="spellEnd"/>
      <w:r w:rsidRPr="00883D0F">
        <w:rPr>
          <w:rFonts w:cs="Arial"/>
          <w:lang w:val="pl-PL"/>
        </w:rPr>
        <w:t xml:space="preserve"> Center Europe koncernu Volkswagen w Poczdamie z działem </w:t>
      </w:r>
      <w:r>
        <w:rPr>
          <w:rFonts w:cs="Arial"/>
          <w:lang w:val="pl-PL"/>
        </w:rPr>
        <w:t>badań koncernu w Wolfsburgu.</w:t>
      </w:r>
    </w:p>
    <w:p w14:paraId="0FBA50E4" w14:textId="77777777" w:rsidR="00812535" w:rsidRDefault="00883D0F" w:rsidP="00883D0F">
      <w:pPr>
        <w:spacing w:line="270" w:lineRule="exact"/>
        <w:rPr>
          <w:rFonts w:cs="Arial"/>
          <w:b/>
          <w:lang w:val="pl-PL"/>
        </w:rPr>
      </w:pPr>
      <w:r w:rsidRPr="00883D0F">
        <w:rPr>
          <w:rFonts w:cs="Arial"/>
          <w:b/>
          <w:lang w:val="pl-PL"/>
        </w:rPr>
        <w:t>Nowe doświadczenia</w:t>
      </w:r>
    </w:p>
    <w:p w14:paraId="653428F5" w14:textId="79BDEDDA" w:rsidR="00883D0F" w:rsidRPr="00883D0F" w:rsidRDefault="00883D0F" w:rsidP="00883D0F">
      <w:pPr>
        <w:spacing w:line="270" w:lineRule="exact"/>
        <w:rPr>
          <w:rFonts w:cs="Arial"/>
          <w:lang w:val="pl-PL"/>
        </w:rPr>
      </w:pPr>
      <w:r w:rsidRPr="00883D0F">
        <w:rPr>
          <w:rFonts w:cs="Arial"/>
          <w:lang w:val="pl-PL"/>
        </w:rPr>
        <w:t xml:space="preserve">Pomysł łatwej, dostępnej dla każdego indywidualnej komunikacji zakłada istnienie nie tylko uniwersalnego pojazdu, ale też prostej i intuicyjnej obsługi. Przycisk, za pośrednictwem którego użytkownik uruchamia </w:t>
      </w:r>
      <w:proofErr w:type="spellStart"/>
      <w:r w:rsidRPr="00883D0F">
        <w:rPr>
          <w:rFonts w:cs="Arial"/>
          <w:lang w:val="pl-PL"/>
        </w:rPr>
        <w:t>Sedrica</w:t>
      </w:r>
      <w:proofErr w:type="spellEnd"/>
      <w:r w:rsidRPr="00883D0F">
        <w:rPr>
          <w:rFonts w:cs="Arial"/>
          <w:lang w:val="pl-PL"/>
        </w:rPr>
        <w:t xml:space="preserve"> to rodzaj linku prowadzącego do zupełnie nowych doświadczeń. Zwykłe naciśnięcie guzika pozwala przemieścić się każdemu, w każdym czasie i w każde miejsce. Element sterujący pojazdem składa się z przycisku oraz okręgu, który barwnymi znakami informuje o czasie przyjazdu </w:t>
      </w:r>
      <w:proofErr w:type="spellStart"/>
      <w:r w:rsidRPr="00883D0F">
        <w:rPr>
          <w:rFonts w:cs="Arial"/>
          <w:lang w:val="pl-PL"/>
        </w:rPr>
        <w:t>Sedrica</w:t>
      </w:r>
      <w:proofErr w:type="spellEnd"/>
      <w:r w:rsidRPr="00883D0F">
        <w:rPr>
          <w:rFonts w:cs="Arial"/>
          <w:lang w:val="pl-PL"/>
        </w:rPr>
        <w:t>, a wibracjami prowadzi do auta osoby niewidome.</w:t>
      </w:r>
    </w:p>
    <w:p w14:paraId="5D215E9B" w14:textId="77777777" w:rsidR="0093755D" w:rsidRDefault="00883D0F" w:rsidP="00883D0F">
      <w:pPr>
        <w:spacing w:line="270" w:lineRule="exact"/>
        <w:rPr>
          <w:rFonts w:cs="Arial"/>
          <w:b/>
          <w:lang w:val="pl-PL"/>
        </w:rPr>
      </w:pPr>
      <w:r w:rsidRPr="00883D0F">
        <w:rPr>
          <w:rFonts w:cs="Arial"/>
          <w:b/>
          <w:lang w:val="pl-PL"/>
        </w:rPr>
        <w:t>Przyjaciel rodziny</w:t>
      </w:r>
    </w:p>
    <w:p w14:paraId="2CA167BD" w14:textId="64374D8D" w:rsidR="00883D0F" w:rsidRPr="00883D0F" w:rsidRDefault="00883D0F" w:rsidP="00883D0F">
      <w:pPr>
        <w:spacing w:line="270" w:lineRule="exact"/>
        <w:rPr>
          <w:rFonts w:cs="Arial"/>
          <w:lang w:val="pl-PL"/>
        </w:rPr>
      </w:pPr>
      <w:r w:rsidRPr="00883D0F">
        <w:rPr>
          <w:rFonts w:cs="Arial"/>
          <w:lang w:val="pl-PL"/>
        </w:rPr>
        <w:t xml:space="preserve">Innowacyjny element sterujący jest jednocześnie kartą identyfikacyjną, działającą na całym świecie. Także podczas służbowych albo wakacyjnych podróży, wystarczy – jak na co dzień w miejscu zamieszkania – użyć przycisku i </w:t>
      </w:r>
      <w:proofErr w:type="spellStart"/>
      <w:r w:rsidRPr="00883D0F">
        <w:rPr>
          <w:rFonts w:cs="Arial"/>
          <w:lang w:val="pl-PL"/>
        </w:rPr>
        <w:t>Sedric</w:t>
      </w:r>
      <w:proofErr w:type="spellEnd"/>
      <w:r w:rsidRPr="00883D0F">
        <w:rPr>
          <w:rFonts w:cs="Arial"/>
          <w:lang w:val="pl-PL"/>
        </w:rPr>
        <w:t xml:space="preserve"> pojawi się jako autonomiczny pojazd systemu </w:t>
      </w:r>
      <w:proofErr w:type="spellStart"/>
      <w:r w:rsidRPr="00883D0F">
        <w:rPr>
          <w:rFonts w:cs="Arial"/>
          <w:lang w:val="pl-PL"/>
        </w:rPr>
        <w:t>shared</w:t>
      </w:r>
      <w:proofErr w:type="spellEnd"/>
      <w:r w:rsidRPr="00883D0F">
        <w:rPr>
          <w:rFonts w:cs="Arial"/>
          <w:lang w:val="pl-PL"/>
        </w:rPr>
        <w:t xml:space="preserve"> </w:t>
      </w:r>
      <w:proofErr w:type="spellStart"/>
      <w:r w:rsidRPr="00883D0F">
        <w:rPr>
          <w:rFonts w:cs="Arial"/>
          <w:lang w:val="pl-PL"/>
        </w:rPr>
        <w:t>mobility</w:t>
      </w:r>
      <w:proofErr w:type="spellEnd"/>
      <w:r w:rsidRPr="00883D0F">
        <w:rPr>
          <w:rFonts w:cs="Arial"/>
          <w:lang w:val="pl-PL"/>
        </w:rPr>
        <w:t xml:space="preserve">. </w:t>
      </w:r>
    </w:p>
    <w:p w14:paraId="47158405" w14:textId="7C3632DB" w:rsidR="00883D0F" w:rsidRDefault="00883D0F" w:rsidP="00883D0F">
      <w:pPr>
        <w:spacing w:line="270" w:lineRule="exact"/>
        <w:rPr>
          <w:rFonts w:cs="Arial"/>
          <w:lang w:val="pl-PL"/>
        </w:rPr>
      </w:pPr>
      <w:r w:rsidRPr="00883D0F">
        <w:rPr>
          <w:rFonts w:cs="Arial"/>
          <w:lang w:val="pl-PL"/>
        </w:rPr>
        <w:t xml:space="preserve">Operując w ramach </w:t>
      </w:r>
      <w:proofErr w:type="spellStart"/>
      <w:r w:rsidRPr="00883D0F">
        <w:rPr>
          <w:rFonts w:cs="Arial"/>
          <w:lang w:val="pl-PL"/>
        </w:rPr>
        <w:t>shared</w:t>
      </w:r>
      <w:proofErr w:type="spellEnd"/>
      <w:r w:rsidRPr="00883D0F">
        <w:rPr>
          <w:rFonts w:cs="Arial"/>
          <w:lang w:val="pl-PL"/>
        </w:rPr>
        <w:t xml:space="preserve"> </w:t>
      </w:r>
      <w:proofErr w:type="spellStart"/>
      <w:r w:rsidRPr="00883D0F">
        <w:rPr>
          <w:rFonts w:cs="Arial"/>
          <w:lang w:val="pl-PL"/>
        </w:rPr>
        <w:t>mobility</w:t>
      </w:r>
      <w:proofErr w:type="spellEnd"/>
      <w:r w:rsidRPr="00883D0F">
        <w:rPr>
          <w:rFonts w:cs="Arial"/>
          <w:lang w:val="pl-PL"/>
        </w:rPr>
        <w:t xml:space="preserve"> </w:t>
      </w:r>
      <w:proofErr w:type="spellStart"/>
      <w:r w:rsidRPr="00883D0F">
        <w:rPr>
          <w:rFonts w:cs="Arial"/>
          <w:lang w:val="pl-PL"/>
        </w:rPr>
        <w:t>Sedric</w:t>
      </w:r>
      <w:proofErr w:type="spellEnd"/>
      <w:r w:rsidRPr="00883D0F">
        <w:rPr>
          <w:rFonts w:cs="Arial"/>
          <w:lang w:val="pl-PL"/>
        </w:rPr>
        <w:t xml:space="preserve"> będzie czę</w:t>
      </w:r>
      <w:r w:rsidR="008803B2">
        <w:rPr>
          <w:rFonts w:cs="Arial"/>
          <w:lang w:val="pl-PL"/>
        </w:rPr>
        <w:t xml:space="preserve">ścią floty koncernu Volkswagen </w:t>
      </w:r>
      <w:r w:rsidR="008803B2" w:rsidRPr="00883D0F">
        <w:rPr>
          <w:rFonts w:cs="Arial"/>
          <w:lang w:val="pl-PL"/>
        </w:rPr>
        <w:t>–</w:t>
      </w:r>
      <w:r w:rsidRPr="00883D0F">
        <w:rPr>
          <w:rFonts w:cs="Arial"/>
          <w:lang w:val="pl-PL"/>
        </w:rPr>
        <w:t xml:space="preserve"> dostawcy usług mobilnych. Jednak równie dobrze </w:t>
      </w:r>
      <w:proofErr w:type="spellStart"/>
      <w:r w:rsidRPr="00883D0F">
        <w:rPr>
          <w:rFonts w:cs="Arial"/>
          <w:lang w:val="pl-PL"/>
        </w:rPr>
        <w:t>Sedric</w:t>
      </w:r>
      <w:proofErr w:type="spellEnd"/>
      <w:r w:rsidRPr="00883D0F">
        <w:rPr>
          <w:rFonts w:cs="Arial"/>
          <w:lang w:val="pl-PL"/>
        </w:rPr>
        <w:t xml:space="preserve"> może być skonfigurowanym pod potrzeby pojedynczego użytkownika samochodem prywatnym – </w:t>
      </w:r>
      <w:proofErr w:type="spellStart"/>
      <w:r w:rsidRPr="00883D0F">
        <w:rPr>
          <w:rFonts w:cs="Arial"/>
          <w:lang w:val="pl-PL"/>
        </w:rPr>
        <w:t>owned</w:t>
      </w:r>
      <w:proofErr w:type="spellEnd"/>
      <w:r w:rsidRPr="00883D0F">
        <w:rPr>
          <w:rFonts w:cs="Arial"/>
          <w:lang w:val="pl-PL"/>
        </w:rPr>
        <w:t xml:space="preserve"> </w:t>
      </w:r>
      <w:proofErr w:type="spellStart"/>
      <w:r w:rsidRPr="00883D0F">
        <w:rPr>
          <w:rFonts w:cs="Arial"/>
          <w:lang w:val="pl-PL"/>
        </w:rPr>
        <w:t>mobility</w:t>
      </w:r>
      <w:proofErr w:type="spellEnd"/>
      <w:r w:rsidRPr="00883D0F">
        <w:rPr>
          <w:rFonts w:cs="Arial"/>
          <w:lang w:val="pl-PL"/>
        </w:rPr>
        <w:t xml:space="preserve"> – należą</w:t>
      </w:r>
      <w:r w:rsidR="008803B2">
        <w:rPr>
          <w:rFonts w:cs="Arial"/>
          <w:lang w:val="pl-PL"/>
        </w:rPr>
        <w:t>cym do jednej z marek koncernu.</w:t>
      </w:r>
      <w:r w:rsidRPr="00883D0F">
        <w:rPr>
          <w:rFonts w:cs="Arial"/>
          <w:lang w:val="pl-PL"/>
        </w:rPr>
        <w:t xml:space="preserve"> Volkswagen jest pewien, że również w przyszłości wielu ludzi będzie chciało posiadać swój własny samochód. Bo takie nowe auto będzie inteligentne, będzie zawsze do dyspozycji i będzie samo wykonywało powierzone mu zadania. </w:t>
      </w:r>
      <w:proofErr w:type="spellStart"/>
      <w:r w:rsidRPr="00883D0F">
        <w:rPr>
          <w:rFonts w:cs="Arial"/>
          <w:lang w:val="pl-PL"/>
        </w:rPr>
        <w:t>Sedric</w:t>
      </w:r>
      <w:proofErr w:type="spellEnd"/>
      <w:r w:rsidRPr="00883D0F">
        <w:rPr>
          <w:rFonts w:cs="Arial"/>
          <w:lang w:val="pl-PL"/>
        </w:rPr>
        <w:t xml:space="preserve"> zawiezie dzieci do szkoły, a potem rodziców do biura, sam sobie znajdzie miejsce </w:t>
      </w:r>
      <w:r w:rsidR="0093755D">
        <w:rPr>
          <w:rFonts w:cs="Arial"/>
          <w:lang w:val="pl-PL"/>
        </w:rPr>
        <w:t>parkingowe</w:t>
      </w:r>
      <w:r w:rsidRPr="00883D0F">
        <w:rPr>
          <w:rFonts w:cs="Arial"/>
          <w:lang w:val="pl-PL"/>
        </w:rPr>
        <w:t xml:space="preserve">, odbierze zamówione zakupy, gości z dworca i syna z boiska. Wszystko to zrobi po naciśnięciu </w:t>
      </w:r>
      <w:r w:rsidR="008803B2">
        <w:rPr>
          <w:rFonts w:cs="Arial"/>
          <w:lang w:val="pl-PL"/>
        </w:rPr>
        <w:t>przycisku</w:t>
      </w:r>
      <w:r w:rsidRPr="00883D0F">
        <w:rPr>
          <w:rFonts w:cs="Arial"/>
          <w:lang w:val="pl-PL"/>
        </w:rPr>
        <w:t xml:space="preserve">, wydaniu ustnego polecenia albo za pośrednictwem aplikacji na </w:t>
      </w:r>
      <w:proofErr w:type="spellStart"/>
      <w:r w:rsidRPr="00883D0F">
        <w:rPr>
          <w:rFonts w:cs="Arial"/>
          <w:lang w:val="pl-PL"/>
        </w:rPr>
        <w:t>smartfon</w:t>
      </w:r>
      <w:r w:rsidR="008803B2">
        <w:rPr>
          <w:rFonts w:cs="Arial"/>
          <w:lang w:val="pl-PL"/>
        </w:rPr>
        <w:t>a</w:t>
      </w:r>
      <w:proofErr w:type="spellEnd"/>
      <w:r w:rsidRPr="00883D0F">
        <w:rPr>
          <w:rFonts w:cs="Arial"/>
          <w:lang w:val="pl-PL"/>
        </w:rPr>
        <w:t xml:space="preserve"> – całkowicie automatycz</w:t>
      </w:r>
      <w:r w:rsidR="008803B2">
        <w:rPr>
          <w:rFonts w:cs="Arial"/>
          <w:lang w:val="pl-PL"/>
        </w:rPr>
        <w:t>nie, niezawodnie i bezpiecznie.</w:t>
      </w:r>
    </w:p>
    <w:p w14:paraId="79544BFB" w14:textId="77777777" w:rsidR="008803B2" w:rsidRDefault="008803B2" w:rsidP="00883D0F">
      <w:pPr>
        <w:spacing w:line="270" w:lineRule="exact"/>
        <w:rPr>
          <w:rFonts w:cs="Arial"/>
          <w:lang w:val="pl-PL"/>
        </w:rPr>
      </w:pPr>
    </w:p>
    <w:p w14:paraId="74298A66" w14:textId="77777777" w:rsidR="008803B2" w:rsidRPr="00883D0F" w:rsidRDefault="008803B2" w:rsidP="00883D0F">
      <w:pPr>
        <w:spacing w:line="270" w:lineRule="exact"/>
        <w:rPr>
          <w:rFonts w:cs="Arial"/>
          <w:lang w:val="pl-PL"/>
        </w:rPr>
      </w:pPr>
    </w:p>
    <w:p w14:paraId="1E7D42E7" w14:textId="77777777" w:rsidR="0093755D" w:rsidRDefault="00883D0F" w:rsidP="00883D0F">
      <w:pPr>
        <w:spacing w:line="270" w:lineRule="exact"/>
        <w:rPr>
          <w:rFonts w:cs="Arial"/>
          <w:b/>
          <w:lang w:val="pl-PL"/>
        </w:rPr>
      </w:pPr>
      <w:r w:rsidRPr="00883D0F">
        <w:rPr>
          <w:rFonts w:cs="Arial"/>
          <w:b/>
          <w:lang w:val="pl-PL"/>
        </w:rPr>
        <w:t>User-</w:t>
      </w:r>
      <w:proofErr w:type="spellStart"/>
      <w:r w:rsidRPr="00883D0F">
        <w:rPr>
          <w:rFonts w:cs="Arial"/>
          <w:b/>
          <w:lang w:val="pl-PL"/>
        </w:rPr>
        <w:t>Experience</w:t>
      </w:r>
      <w:proofErr w:type="spellEnd"/>
    </w:p>
    <w:p w14:paraId="1F9E74CE" w14:textId="467C47B9" w:rsidR="00883D0F" w:rsidRPr="008803B2" w:rsidRDefault="00883D0F" w:rsidP="00883D0F">
      <w:pPr>
        <w:spacing w:line="270" w:lineRule="exact"/>
        <w:rPr>
          <w:rFonts w:cs="Arial"/>
          <w:b/>
          <w:lang w:val="pl-PL"/>
        </w:rPr>
      </w:pPr>
      <w:r w:rsidRPr="00883D0F">
        <w:rPr>
          <w:rFonts w:cs="Arial"/>
          <w:lang w:val="pl-PL"/>
        </w:rPr>
        <w:t xml:space="preserve">Zarówno cele wyznaczone przy konstrukcji pojazdu, jak i te, zgodnie z którymi opracowywano cały system komunikacyjny, były jasne – chodziło o ograniczenie się do prostych elementów, o łatwość obsługi i intuicyjne korzystanie z systemu oraz z pojazdu. Wystarczy wcisnąć przycisk i </w:t>
      </w:r>
      <w:proofErr w:type="spellStart"/>
      <w:r w:rsidRPr="00883D0F">
        <w:rPr>
          <w:rFonts w:cs="Arial"/>
          <w:lang w:val="pl-PL"/>
        </w:rPr>
        <w:t>Sedric</w:t>
      </w:r>
      <w:proofErr w:type="spellEnd"/>
      <w:r w:rsidRPr="00883D0F">
        <w:rPr>
          <w:rFonts w:cs="Arial"/>
          <w:lang w:val="pl-PL"/>
        </w:rPr>
        <w:t xml:space="preserve"> sam podjeżdża o podanej wcześniej porze, rozpoznaje swojego użytkownika, otwiera dwuskrzydłowe drzwi. Szeroki i wysoki otwór ułatwia zajmowanie miejsc, nawet gdy podróżuje się z bagażem. Na torby i walizki w przestronnym</w:t>
      </w:r>
      <w:r w:rsidR="008803B2">
        <w:rPr>
          <w:rFonts w:cs="Arial"/>
          <w:lang w:val="pl-PL"/>
        </w:rPr>
        <w:t xml:space="preserve"> wnętrzu miejsca nie zabraknie.</w:t>
      </w:r>
    </w:p>
    <w:p w14:paraId="0EF60B89" w14:textId="77777777" w:rsidR="0093755D" w:rsidRDefault="00883D0F" w:rsidP="00883D0F">
      <w:pPr>
        <w:spacing w:line="270" w:lineRule="exact"/>
        <w:rPr>
          <w:rFonts w:cs="Arial"/>
          <w:b/>
          <w:lang w:val="pl-PL"/>
        </w:rPr>
      </w:pPr>
      <w:r w:rsidRPr="00883D0F">
        <w:rPr>
          <w:rFonts w:cs="Arial"/>
          <w:b/>
          <w:lang w:val="pl-PL"/>
        </w:rPr>
        <w:t>Rozmowa jak z asystentem</w:t>
      </w:r>
    </w:p>
    <w:p w14:paraId="4D8EC242" w14:textId="0F1B73DF" w:rsidR="00883D0F" w:rsidRPr="008803B2" w:rsidRDefault="00883D0F" w:rsidP="00883D0F">
      <w:pPr>
        <w:spacing w:line="270" w:lineRule="exact"/>
        <w:rPr>
          <w:rFonts w:cs="Arial"/>
          <w:b/>
          <w:lang w:val="pl-PL"/>
        </w:rPr>
      </w:pPr>
      <w:r w:rsidRPr="00883D0F">
        <w:rPr>
          <w:rFonts w:cs="Arial"/>
          <w:lang w:val="pl-PL"/>
        </w:rPr>
        <w:t xml:space="preserve">Po zajęciu miejsca w środku z pojazdem można się komunikować ustnie. Jak z osobistym asystentem można z nim wymieniać informacje o celu podróży, czasie potrzebnym na przejazd, o aktualnej sytuacji na drodze, można nawet zaplanować krótki postój. Podczas jazdy pasażer może wykorzystać czas z godnie z własnym upodobaniem. Przednia szyba </w:t>
      </w:r>
      <w:r w:rsidR="0093755D">
        <w:rPr>
          <w:rFonts w:cs="Arial"/>
          <w:lang w:val="pl-PL"/>
        </w:rPr>
        <w:t>jest wielkim ekranem OLED łączącym</w:t>
      </w:r>
      <w:r w:rsidRPr="00883D0F">
        <w:rPr>
          <w:rFonts w:cs="Arial"/>
          <w:lang w:val="pl-PL"/>
        </w:rPr>
        <w:t xml:space="preserve"> świat rzeczywisty z generowanym przez komputer (</w:t>
      </w:r>
      <w:proofErr w:type="spellStart"/>
      <w:r w:rsidRPr="00883D0F">
        <w:rPr>
          <w:rFonts w:cs="Arial"/>
          <w:lang w:val="pl-PL"/>
        </w:rPr>
        <w:t>augmented</w:t>
      </w:r>
      <w:proofErr w:type="spellEnd"/>
      <w:r w:rsidRPr="00883D0F">
        <w:rPr>
          <w:rFonts w:cs="Arial"/>
          <w:lang w:val="pl-PL"/>
        </w:rPr>
        <w:t xml:space="preserve"> </w:t>
      </w:r>
      <w:proofErr w:type="spellStart"/>
      <w:r w:rsidRPr="00883D0F">
        <w:rPr>
          <w:rFonts w:cs="Arial"/>
          <w:lang w:val="pl-PL"/>
        </w:rPr>
        <w:t>reality</w:t>
      </w:r>
      <w:proofErr w:type="spellEnd"/>
      <w:r w:rsidRPr="00883D0F">
        <w:rPr>
          <w:rFonts w:cs="Arial"/>
          <w:lang w:val="pl-PL"/>
        </w:rPr>
        <w:t>). Ekran pełni rolę centrali komunikacyjnej oraz służy rozrywce. Pasażerowie mogą też, jeśli zechcą, po pro</w:t>
      </w:r>
      <w:r w:rsidR="008803B2">
        <w:rPr>
          <w:rFonts w:cs="Arial"/>
          <w:lang w:val="pl-PL"/>
        </w:rPr>
        <w:t>stu zamknąć oczy i odpoczywać.</w:t>
      </w:r>
    </w:p>
    <w:p w14:paraId="402AA532" w14:textId="77777777" w:rsidR="0093755D" w:rsidRDefault="00883D0F" w:rsidP="00883D0F">
      <w:pPr>
        <w:spacing w:line="270" w:lineRule="exact"/>
        <w:rPr>
          <w:rFonts w:cs="Arial"/>
          <w:b/>
          <w:lang w:val="pl-PL"/>
        </w:rPr>
      </w:pPr>
      <w:r w:rsidRPr="00883D0F">
        <w:rPr>
          <w:rFonts w:cs="Arial"/>
          <w:b/>
          <w:lang w:val="pl-PL"/>
        </w:rPr>
        <w:t>Design-</w:t>
      </w:r>
      <w:proofErr w:type="spellStart"/>
      <w:r w:rsidRPr="00883D0F">
        <w:rPr>
          <w:rFonts w:cs="Arial"/>
          <w:b/>
          <w:lang w:val="pl-PL"/>
        </w:rPr>
        <w:t>Experience</w:t>
      </w:r>
      <w:proofErr w:type="spellEnd"/>
      <w:r w:rsidR="0093755D">
        <w:rPr>
          <w:rFonts w:cs="Arial"/>
          <w:b/>
          <w:lang w:val="pl-PL"/>
        </w:rPr>
        <w:t xml:space="preserve"> </w:t>
      </w:r>
    </w:p>
    <w:p w14:paraId="5C73AB96" w14:textId="3F104508" w:rsidR="00883D0F" w:rsidRPr="008803B2" w:rsidRDefault="00883D0F" w:rsidP="00883D0F">
      <w:pPr>
        <w:spacing w:line="270" w:lineRule="exact"/>
        <w:rPr>
          <w:rFonts w:cs="Arial"/>
          <w:b/>
          <w:lang w:val="pl-PL"/>
        </w:rPr>
      </w:pPr>
      <w:r w:rsidRPr="00883D0F">
        <w:rPr>
          <w:rFonts w:cs="Arial"/>
          <w:lang w:val="pl-PL"/>
        </w:rPr>
        <w:t xml:space="preserve">Kształt nadany </w:t>
      </w:r>
      <w:proofErr w:type="spellStart"/>
      <w:r w:rsidRPr="00883D0F">
        <w:rPr>
          <w:rFonts w:cs="Arial"/>
          <w:lang w:val="pl-PL"/>
        </w:rPr>
        <w:t>Sedricowi</w:t>
      </w:r>
      <w:proofErr w:type="spellEnd"/>
      <w:r w:rsidRPr="00883D0F">
        <w:rPr>
          <w:rFonts w:cs="Arial"/>
          <w:lang w:val="pl-PL"/>
        </w:rPr>
        <w:t xml:space="preserve"> jest przyjemny i sympatyczny, dzięki temu pojazd budzi zaufanie. Masywne boki nadwozia i stabilne słupki dachowe sprawiają, że </w:t>
      </w:r>
      <w:proofErr w:type="spellStart"/>
      <w:r w:rsidRPr="00883D0F">
        <w:rPr>
          <w:rFonts w:cs="Arial"/>
          <w:lang w:val="pl-PL"/>
        </w:rPr>
        <w:t>Sedric</w:t>
      </w:r>
      <w:proofErr w:type="spellEnd"/>
      <w:r w:rsidRPr="00883D0F">
        <w:rPr>
          <w:rFonts w:cs="Arial"/>
          <w:lang w:val="pl-PL"/>
        </w:rPr>
        <w:t xml:space="preserve"> jest solidny, bezpieczny i niezawodny. Rozsuwane dwuczęściowe drzwi sięgają dachu, otwór powstający po ich przesunięciu pozwala łatwo i wygod</w:t>
      </w:r>
      <w:r w:rsidR="008803B2">
        <w:rPr>
          <w:rFonts w:cs="Arial"/>
          <w:lang w:val="pl-PL"/>
        </w:rPr>
        <w:t>nie wsiąść oraz wysiąść z auta.</w:t>
      </w:r>
    </w:p>
    <w:p w14:paraId="5C8A7AF9" w14:textId="77777777" w:rsidR="00883D0F" w:rsidRPr="00883D0F" w:rsidRDefault="00883D0F" w:rsidP="00883D0F">
      <w:pPr>
        <w:spacing w:line="270" w:lineRule="exact"/>
        <w:rPr>
          <w:rFonts w:cs="Arial"/>
          <w:lang w:val="pl-PL"/>
        </w:rPr>
      </w:pPr>
      <w:proofErr w:type="spellStart"/>
      <w:r w:rsidRPr="00883D0F">
        <w:rPr>
          <w:rFonts w:cs="Arial"/>
          <w:lang w:val="pl-PL"/>
        </w:rPr>
        <w:t>Sedric</w:t>
      </w:r>
      <w:proofErr w:type="spellEnd"/>
      <w:r w:rsidRPr="00883D0F">
        <w:rPr>
          <w:rFonts w:cs="Arial"/>
          <w:lang w:val="pl-PL"/>
        </w:rPr>
        <w:t xml:space="preserve"> może poruszać się w centrach miast, na przedmieściach, jak i poza miastem. Jego nadwozie zapewnia możliwie dużo miejsca wewnątrz przy jak najmniejszych rozmiarach zewnętrznych. Projektując to auto zrezygnowano z proporcji typowych dla klasycznych samochodów, </w:t>
      </w:r>
      <w:proofErr w:type="spellStart"/>
      <w:r w:rsidRPr="00883D0F">
        <w:rPr>
          <w:rFonts w:cs="Arial"/>
          <w:lang w:val="pl-PL"/>
        </w:rPr>
        <w:t>Sedric</w:t>
      </w:r>
      <w:proofErr w:type="spellEnd"/>
      <w:r w:rsidRPr="00883D0F">
        <w:rPr>
          <w:rFonts w:cs="Arial"/>
          <w:lang w:val="pl-PL"/>
        </w:rPr>
        <w:t xml:space="preserve"> nie ma też ani maski silnika, ani tradycyjnej pokrywy bagażnika.</w:t>
      </w:r>
    </w:p>
    <w:p w14:paraId="479C885C" w14:textId="31B88187" w:rsidR="00883D0F" w:rsidRPr="00883D0F" w:rsidRDefault="00883D0F" w:rsidP="00883D0F">
      <w:pPr>
        <w:spacing w:line="270" w:lineRule="exact"/>
        <w:rPr>
          <w:rFonts w:cs="Arial"/>
          <w:lang w:val="pl-PL"/>
        </w:rPr>
      </w:pPr>
      <w:r w:rsidRPr="00883D0F">
        <w:rPr>
          <w:rFonts w:cs="Arial"/>
          <w:lang w:val="pl-PL"/>
        </w:rPr>
        <w:t xml:space="preserve">Stworzenie monolitycznej sylwetki okazało się możliwe dzięki zastosowaniu nowej struktury technicznej. </w:t>
      </w:r>
      <w:proofErr w:type="spellStart"/>
      <w:r w:rsidRPr="00883D0F">
        <w:rPr>
          <w:rFonts w:cs="Arial"/>
          <w:lang w:val="pl-PL"/>
        </w:rPr>
        <w:t>Sedric</w:t>
      </w:r>
      <w:proofErr w:type="spellEnd"/>
      <w:r w:rsidRPr="00883D0F">
        <w:rPr>
          <w:rFonts w:cs="Arial"/>
          <w:lang w:val="pl-PL"/>
        </w:rPr>
        <w:t xml:space="preserve"> jest samochodem w pełni elektrycznym. Zestaw akumulatorów umieszczono w nim płasko pomiędzy osiami, a nieduży silnik elektryczny znajduje się na wysokości kół. Klimatyzację i elektroniczne podzespoły systemu </w:t>
      </w:r>
      <w:r w:rsidR="0059580C">
        <w:rPr>
          <w:rFonts w:cs="Arial"/>
          <w:lang w:val="pl-PL"/>
        </w:rPr>
        <w:t xml:space="preserve">autonomicznej </w:t>
      </w:r>
      <w:r w:rsidRPr="00883D0F">
        <w:rPr>
          <w:rFonts w:cs="Arial"/>
          <w:lang w:val="pl-PL"/>
        </w:rPr>
        <w:t>jazdy umieszczono w niewielkich zwis</w:t>
      </w:r>
      <w:r w:rsidR="008803B2">
        <w:rPr>
          <w:rFonts w:cs="Arial"/>
          <w:lang w:val="pl-PL"/>
        </w:rPr>
        <w:t>ach nadwozia z przodu i z tyłu.</w:t>
      </w:r>
    </w:p>
    <w:p w14:paraId="5C1AA13E" w14:textId="77777777" w:rsidR="0059580C" w:rsidRDefault="00883D0F" w:rsidP="00883D0F">
      <w:pPr>
        <w:spacing w:line="270" w:lineRule="exact"/>
        <w:rPr>
          <w:rFonts w:cs="Arial"/>
          <w:b/>
          <w:lang w:val="pl-PL"/>
        </w:rPr>
      </w:pPr>
      <w:r w:rsidRPr="00883D0F">
        <w:rPr>
          <w:rFonts w:cs="Arial"/>
          <w:b/>
          <w:lang w:val="pl-PL"/>
        </w:rPr>
        <w:t>Wrażenia jak w domu</w:t>
      </w:r>
    </w:p>
    <w:p w14:paraId="2A72D8F2" w14:textId="04A8AC28" w:rsidR="00883D0F" w:rsidRDefault="00883D0F" w:rsidP="00883D0F">
      <w:pPr>
        <w:spacing w:line="270" w:lineRule="exact"/>
        <w:rPr>
          <w:rFonts w:cs="Arial"/>
          <w:lang w:val="pl-PL"/>
        </w:rPr>
      </w:pPr>
      <w:r w:rsidRPr="00883D0F">
        <w:rPr>
          <w:rFonts w:cs="Arial"/>
          <w:lang w:val="pl-PL"/>
        </w:rPr>
        <w:t>Zasadniczą różnicę w stosun</w:t>
      </w:r>
      <w:r w:rsidR="008803B2">
        <w:rPr>
          <w:rFonts w:cs="Arial"/>
          <w:lang w:val="pl-PL"/>
        </w:rPr>
        <w:t xml:space="preserve">ku do współczesnych samochodów </w:t>
      </w:r>
      <w:r w:rsidRPr="00883D0F">
        <w:rPr>
          <w:rFonts w:cs="Arial"/>
          <w:lang w:val="pl-PL"/>
        </w:rPr>
        <w:t xml:space="preserve">można od razu zauważyć we wnętrzu – </w:t>
      </w:r>
      <w:proofErr w:type="spellStart"/>
      <w:r w:rsidRPr="00883D0F">
        <w:rPr>
          <w:rFonts w:cs="Arial"/>
          <w:lang w:val="pl-PL"/>
        </w:rPr>
        <w:t>Sedric</w:t>
      </w:r>
      <w:proofErr w:type="spellEnd"/>
      <w:r w:rsidRPr="00883D0F">
        <w:rPr>
          <w:rFonts w:cs="Arial"/>
          <w:lang w:val="pl-PL"/>
        </w:rPr>
        <w:t xml:space="preserve"> nie potrzebuje kierowcy. Nie potrzebuje więc kierownicy, pedałów i tablicy rozdzielczej. To sprawia, że w jego wnętrzu człowiek czuje się zupełnie inaczej, jak w domu. Pojazd ten jest jak komfortowa loża na kołach, którą urządzono korzystając z </w:t>
      </w:r>
      <w:r w:rsidRPr="00883D0F">
        <w:rPr>
          <w:rFonts w:cs="Arial"/>
          <w:lang w:val="pl-PL"/>
        </w:rPr>
        <w:lastRenderedPageBreak/>
        <w:t>wyszukanych materiałów. Przykładem może być kora brzozowa zas</w:t>
      </w:r>
      <w:r w:rsidR="008803B2">
        <w:rPr>
          <w:rFonts w:cs="Arial"/>
          <w:lang w:val="pl-PL"/>
        </w:rPr>
        <w:t xml:space="preserve">tosowana na dużej powierzchni </w:t>
      </w:r>
      <w:r w:rsidR="008803B2" w:rsidRPr="00883D0F">
        <w:rPr>
          <w:rFonts w:cs="Arial"/>
          <w:lang w:val="pl-PL"/>
        </w:rPr>
        <w:t>–</w:t>
      </w:r>
      <w:r w:rsidR="008803B2">
        <w:rPr>
          <w:rFonts w:cs="Arial"/>
          <w:lang w:val="pl-PL"/>
        </w:rPr>
        <w:t xml:space="preserve"> </w:t>
      </w:r>
      <w:r w:rsidRPr="00883D0F">
        <w:rPr>
          <w:rFonts w:cs="Arial"/>
          <w:lang w:val="pl-PL"/>
        </w:rPr>
        <w:t>przyjemny w dotyku natur</w:t>
      </w:r>
      <w:r w:rsidR="008803B2">
        <w:rPr>
          <w:rFonts w:cs="Arial"/>
          <w:lang w:val="pl-PL"/>
        </w:rPr>
        <w:t>alny materiał wysokiej jakości.</w:t>
      </w:r>
    </w:p>
    <w:p w14:paraId="3A5B7826" w14:textId="77777777" w:rsidR="0059580C" w:rsidRDefault="00883D0F" w:rsidP="00883D0F">
      <w:pPr>
        <w:spacing w:line="270" w:lineRule="exact"/>
        <w:rPr>
          <w:rFonts w:cs="Arial"/>
          <w:b/>
          <w:lang w:val="pl-PL"/>
        </w:rPr>
      </w:pPr>
      <w:r w:rsidRPr="00883D0F">
        <w:rPr>
          <w:rFonts w:cs="Arial"/>
          <w:b/>
          <w:lang w:val="pl-PL"/>
        </w:rPr>
        <w:t>Inteligencja i wydajność</w:t>
      </w:r>
    </w:p>
    <w:p w14:paraId="07BFCF28" w14:textId="13859BC3" w:rsidR="00883D0F" w:rsidRPr="00286ADA" w:rsidRDefault="00883D0F" w:rsidP="00883D0F">
      <w:pPr>
        <w:spacing w:line="270" w:lineRule="exact"/>
        <w:rPr>
          <w:rFonts w:cs="Arial"/>
          <w:b/>
          <w:lang w:val="pl-PL"/>
        </w:rPr>
      </w:pPr>
      <w:r w:rsidRPr="00883D0F">
        <w:rPr>
          <w:rFonts w:cs="Arial"/>
          <w:lang w:val="pl-PL"/>
        </w:rPr>
        <w:t xml:space="preserve">Powierzchnię podwozia wykorzystano maksymalnie, by stworzyć jak najprzestronniejsze wnętrze o liczbie miejsc 2+2. Tylne siedzenia wyglądają jak wygodna kanapa. W szczególny sposób zadbano o najwyższą jakość powietrza oraz </w:t>
      </w:r>
      <w:r w:rsidR="008803B2">
        <w:rPr>
          <w:rFonts w:cs="Arial"/>
          <w:lang w:val="pl-PL"/>
        </w:rPr>
        <w:t xml:space="preserve">o </w:t>
      </w:r>
      <w:r w:rsidRPr="00883D0F">
        <w:rPr>
          <w:rFonts w:cs="Arial"/>
          <w:lang w:val="pl-PL"/>
        </w:rPr>
        <w:t xml:space="preserve">klimat wnętrza. W kabinie </w:t>
      </w:r>
      <w:proofErr w:type="spellStart"/>
      <w:r w:rsidRPr="00883D0F">
        <w:rPr>
          <w:rFonts w:cs="Arial"/>
          <w:lang w:val="pl-PL"/>
        </w:rPr>
        <w:t>Sedrica</w:t>
      </w:r>
      <w:proofErr w:type="spellEnd"/>
      <w:r w:rsidRPr="00883D0F">
        <w:rPr>
          <w:rFonts w:cs="Arial"/>
          <w:lang w:val="pl-PL"/>
        </w:rPr>
        <w:t xml:space="preserve"> znalazło się miejsce na prawdziwą zieleń – umieszczone przed przednią szybą rośliny oczyszczające powietrze wspierają działanie wielkich filtrów z wkładem </w:t>
      </w:r>
      <w:r w:rsidR="008803B2">
        <w:rPr>
          <w:rFonts w:cs="Arial"/>
          <w:lang w:val="pl-PL"/>
        </w:rPr>
        <w:t>z węgla z drewna bambusowego</w:t>
      </w:r>
      <w:r w:rsidRPr="00883D0F">
        <w:rPr>
          <w:rFonts w:cs="Arial"/>
          <w:lang w:val="pl-PL"/>
        </w:rPr>
        <w:t xml:space="preserve">. Dzięki wielkim szybom pasażer ma stały kontakt ze światem zewnętrznym, nawet ekran OLED o dużej rozdzielczości jest przezroczysty i umożliwia </w:t>
      </w:r>
      <w:r w:rsidRPr="00286ADA">
        <w:rPr>
          <w:rFonts w:cs="Arial"/>
          <w:lang w:val="pl-PL"/>
        </w:rPr>
        <w:t>obserwowanie, teg</w:t>
      </w:r>
      <w:r w:rsidR="008803B2" w:rsidRPr="00286ADA">
        <w:rPr>
          <w:rFonts w:cs="Arial"/>
          <w:lang w:val="pl-PL"/>
        </w:rPr>
        <w:t>o co dzieje się przed pojazdem.</w:t>
      </w:r>
    </w:p>
    <w:p w14:paraId="5AA1C489" w14:textId="0850EB18" w:rsidR="00883D0F" w:rsidRPr="00286ADA" w:rsidRDefault="00883D0F" w:rsidP="00883D0F">
      <w:pPr>
        <w:spacing w:line="270" w:lineRule="exact"/>
        <w:rPr>
          <w:rFonts w:cs="Arial"/>
          <w:lang w:val="pl-PL"/>
        </w:rPr>
      </w:pPr>
      <w:r w:rsidRPr="00286ADA">
        <w:rPr>
          <w:rFonts w:cs="Arial"/>
          <w:lang w:val="pl-PL"/>
        </w:rPr>
        <w:t>Wię</w:t>
      </w:r>
      <w:r w:rsidR="008803B2" w:rsidRPr="00286ADA">
        <w:rPr>
          <w:rFonts w:cs="Arial"/>
          <w:lang w:val="pl-PL"/>
        </w:rPr>
        <w:t xml:space="preserve">cej materiałów prasowych na: </w:t>
      </w:r>
      <w:r w:rsidR="008803B2" w:rsidRPr="00286ADA">
        <w:rPr>
          <w:rFonts w:cs="Arial"/>
          <w:color w:val="0000FF"/>
          <w:u w:val="single"/>
          <w:lang w:val="pl-PL"/>
        </w:rPr>
        <w:t>www.discover-SEDRIC.com</w:t>
      </w:r>
    </w:p>
    <w:p w14:paraId="1D28B101" w14:textId="45B4FF03" w:rsidR="00C25EF0" w:rsidRPr="00871EFD" w:rsidRDefault="002844A6" w:rsidP="002844A6">
      <w:pPr>
        <w:spacing w:line="270" w:lineRule="exact"/>
        <w:rPr>
          <w:rFonts w:cs="Arial"/>
          <w:lang w:val="en-US"/>
        </w:rPr>
      </w:pPr>
      <w:r w:rsidRPr="00871EFD">
        <w:rPr>
          <w:rFonts w:cs="Arial"/>
          <w:lang w:val="en-US"/>
        </w:rPr>
        <w:br/>
      </w:r>
      <w:r w:rsidRPr="00871EFD">
        <w:rPr>
          <w:rFonts w:cs="Arial"/>
          <w:lang w:val="en-US"/>
        </w:rPr>
        <w:br/>
      </w:r>
      <w:r w:rsidR="00C91ED0" w:rsidRPr="00871EFD">
        <w:rPr>
          <w:b/>
          <w:lang w:val="en-US"/>
        </w:rPr>
        <w:t xml:space="preserve">Volkswagen Group </w:t>
      </w:r>
      <w:proofErr w:type="spellStart"/>
      <w:r w:rsidR="00C91ED0" w:rsidRPr="00871EFD">
        <w:rPr>
          <w:b/>
          <w:lang w:val="en-US"/>
        </w:rPr>
        <w:t>Polska</w:t>
      </w:r>
      <w:proofErr w:type="spellEnd"/>
      <w:r w:rsidR="00C91ED0" w:rsidRPr="00871EFD">
        <w:rPr>
          <w:b/>
          <w:lang w:val="en-US"/>
        </w:rPr>
        <w:t xml:space="preserve"> </w:t>
      </w:r>
      <w:r w:rsidR="00C91ED0" w:rsidRPr="00871EFD">
        <w:rPr>
          <w:b/>
          <w:lang w:val="en-US"/>
        </w:rPr>
        <w:br/>
      </w:r>
      <w:r w:rsidR="00C25EF0" w:rsidRPr="00871EFD">
        <w:rPr>
          <w:lang w:val="en-US"/>
        </w:rPr>
        <w:t xml:space="preserve">Volkswagen </w:t>
      </w:r>
      <w:r w:rsidR="00C91ED0" w:rsidRPr="00871EFD">
        <w:rPr>
          <w:lang w:val="en-US"/>
        </w:rPr>
        <w:t xml:space="preserve">PR </w:t>
      </w:r>
      <w:r w:rsidR="00C25EF0" w:rsidRPr="00871EFD">
        <w:rPr>
          <w:lang w:val="en-US"/>
        </w:rPr>
        <w:t>Manager</w:t>
      </w:r>
      <w:bookmarkStart w:id="0" w:name="_GoBack"/>
      <w:bookmarkEnd w:id="0"/>
      <w:r w:rsidR="004413E5" w:rsidRPr="00871EFD">
        <w:rPr>
          <w:lang w:val="en-US"/>
        </w:rPr>
        <w:br/>
      </w:r>
      <w:r w:rsidR="00C91ED0" w:rsidRPr="00871EFD">
        <w:rPr>
          <w:lang w:val="en-US"/>
        </w:rPr>
        <w:t xml:space="preserve">Tomasz </w:t>
      </w:r>
      <w:proofErr w:type="spellStart"/>
      <w:r w:rsidR="00C25EF0" w:rsidRPr="00871EFD">
        <w:rPr>
          <w:lang w:val="en-US"/>
        </w:rPr>
        <w:t>Tonder</w:t>
      </w:r>
      <w:proofErr w:type="spellEnd"/>
      <w:r w:rsidR="00C91ED0" w:rsidRPr="00871EFD">
        <w:rPr>
          <w:lang w:val="en-US"/>
        </w:rPr>
        <w:br/>
        <w:t>tel.+48 61</w:t>
      </w:r>
      <w:r w:rsidR="00C25EF0" w:rsidRPr="00871EFD">
        <w:rPr>
          <w:lang w:val="en-US"/>
        </w:rPr>
        <w:t> </w:t>
      </w:r>
      <w:r w:rsidR="00C91ED0" w:rsidRPr="00871EFD">
        <w:rPr>
          <w:lang w:val="en-US"/>
        </w:rPr>
        <w:t>627</w:t>
      </w:r>
      <w:r w:rsidR="00C25EF0" w:rsidRPr="00871EFD">
        <w:rPr>
          <w:lang w:val="en-US"/>
        </w:rPr>
        <w:t xml:space="preserve"> </w:t>
      </w:r>
      <w:r w:rsidR="00C91ED0" w:rsidRPr="00871EFD">
        <w:rPr>
          <w:lang w:val="en-US"/>
        </w:rPr>
        <w:t>3</w:t>
      </w:r>
      <w:r w:rsidR="00C25EF0" w:rsidRPr="00871EFD">
        <w:rPr>
          <w:lang w:val="en-US"/>
        </w:rPr>
        <w:t xml:space="preserve">4 </w:t>
      </w:r>
      <w:proofErr w:type="gramStart"/>
      <w:r w:rsidR="00C25EF0" w:rsidRPr="00871EFD">
        <w:rPr>
          <w:lang w:val="en-US"/>
        </w:rPr>
        <w:t>01</w:t>
      </w:r>
      <w:r w:rsidR="00C91ED0" w:rsidRPr="00871EFD">
        <w:rPr>
          <w:lang w:val="en-US"/>
        </w:rPr>
        <w:br/>
        <w:t>e-mail</w:t>
      </w:r>
      <w:proofErr w:type="gramEnd"/>
      <w:r w:rsidR="00C91ED0" w:rsidRPr="00871EFD">
        <w:rPr>
          <w:lang w:val="en-US"/>
        </w:rPr>
        <w:t>:</w:t>
      </w:r>
      <w:r w:rsidR="00C91ED0" w:rsidRPr="00871EFD">
        <w:rPr>
          <w:rFonts w:cs="Arial"/>
          <w:sz w:val="20"/>
          <w:szCs w:val="20"/>
          <w:lang w:val="en-US" w:eastAsia="pl-PL"/>
        </w:rPr>
        <w:t xml:space="preserve"> </w:t>
      </w:r>
      <w:hyperlink r:id="rId8" w:history="1">
        <w:r w:rsidR="00C25EF0" w:rsidRPr="00871EFD">
          <w:rPr>
            <w:rStyle w:val="Hipercze"/>
            <w:lang w:val="en-US"/>
          </w:rPr>
          <w:t>tomasz.tonder@volkswagen.pl</w:t>
        </w:r>
      </w:hyperlink>
      <w:r w:rsidR="00C25EF0" w:rsidRPr="00871EFD">
        <w:rPr>
          <w:rStyle w:val="Hipercze"/>
          <w:lang w:val="en-US"/>
        </w:rPr>
        <w:t xml:space="preserve"> </w:t>
      </w:r>
      <w:r w:rsidR="00C25EF0" w:rsidRPr="00871EFD">
        <w:rPr>
          <w:rStyle w:val="Hipercze"/>
          <w:lang w:val="en-US"/>
        </w:rPr>
        <w:br/>
      </w:r>
      <w:hyperlink r:id="rId9" w:history="1">
        <w:r w:rsidR="00C25EF0" w:rsidRPr="00871EFD">
          <w:rPr>
            <w:rStyle w:val="Hipercze"/>
            <w:noProof/>
            <w:lang w:val="en-US"/>
          </w:rPr>
          <w:t>www.vw.press-bank.pl</w:t>
        </w:r>
      </w:hyperlink>
      <w:r w:rsidR="00C25EF0" w:rsidRPr="00871EFD">
        <w:rPr>
          <w:noProof/>
          <w:lang w:val="en-US"/>
        </w:rPr>
        <w:t xml:space="preserve"> </w:t>
      </w:r>
    </w:p>
    <w:p w14:paraId="450DD935" w14:textId="0E67F6C4" w:rsidR="00415C77" w:rsidRPr="00883D0F" w:rsidRDefault="0059580C" w:rsidP="00B64299">
      <w:pPr>
        <w:tabs>
          <w:tab w:val="left" w:pos="902"/>
        </w:tabs>
        <w:spacing w:line="270" w:lineRule="exact"/>
        <w:rPr>
          <w:lang w:val="pl-PL"/>
        </w:rPr>
      </w:pPr>
      <w:r>
        <w:rPr>
          <w:noProof/>
          <w:lang w:val="en-US" w:eastAsia="pl-PL"/>
        </w:rPr>
        <w:drawing>
          <wp:anchor distT="0" distB="0" distL="114300" distR="114300" simplePos="0" relativeHeight="251658752" behindDoc="0" locked="0" layoutInCell="1" allowOverlap="1" wp14:anchorId="3F529F0B" wp14:editId="7D67B3C1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10" name="Obraz 10" descr="FB-f-Logo__blue_1024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B-f-Logo__blue_1024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 w:eastAsia="pl-PL"/>
        </w:rPr>
        <w:drawing>
          <wp:anchor distT="0" distB="0" distL="114300" distR="114300" simplePos="0" relativeHeight="251657728" behindDoc="0" locked="0" layoutInCell="1" allowOverlap="1" wp14:anchorId="5FAC4C33" wp14:editId="6224800E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0"/>
            <wp:wrapNone/>
            <wp:docPr id="9" name="Obraz 9" descr="YouTube-logo-full_color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YouTube-logo-full_color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 w:eastAsia="pl-PL"/>
        </w:rPr>
        <w:drawing>
          <wp:anchor distT="0" distB="0" distL="114300" distR="114300" simplePos="0" relativeHeight="251656704" behindDoc="0" locked="0" layoutInCell="1" allowOverlap="1" wp14:anchorId="6FF42D3F" wp14:editId="34AFD33E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0" b="4445"/>
            <wp:wrapNone/>
            <wp:docPr id="8" name="Obraz 8" descr="Twitter_logo_blue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Twitter_logo_blue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15C77" w:rsidRPr="00883D0F" w:rsidSect="002844A6">
      <w:headerReference w:type="default" r:id="rId16"/>
      <w:headerReference w:type="first" r:id="rId17"/>
      <w:pgSz w:w="11906" w:h="16838" w:code="9"/>
      <w:pgMar w:top="3357" w:right="1418" w:bottom="426" w:left="1418" w:header="708" w:footer="580" w:gutter="0"/>
      <w:cols w:space="708"/>
      <w:noEndnote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55F280D" w14:textId="77777777" w:rsidR="00E035F2" w:rsidRDefault="00E035F2">
      <w:pPr>
        <w:spacing w:after="0" w:line="240" w:lineRule="auto"/>
      </w:pPr>
      <w:r>
        <w:separator/>
      </w:r>
    </w:p>
  </w:endnote>
  <w:endnote w:type="continuationSeparator" w:id="0">
    <w:p w14:paraId="53AF76F9" w14:textId="77777777" w:rsidR="00E035F2" w:rsidRDefault="00E03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charset w:val="80"/>
    <w:family w:val="modern"/>
    <w:pitch w:val="fixed"/>
    <w:sig w:usb0="E00002FF" w:usb1="6AC7FDFB" w:usb2="00000012" w:usb3="00000000" w:csb0="000200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4A119FD" w14:textId="77777777" w:rsidR="00E035F2" w:rsidRDefault="00E035F2">
      <w:pPr>
        <w:spacing w:after="0" w:line="240" w:lineRule="auto"/>
      </w:pPr>
      <w:r>
        <w:separator/>
      </w:r>
    </w:p>
  </w:footnote>
  <w:footnote w:type="continuationSeparator" w:id="0">
    <w:p w14:paraId="7F69C4D0" w14:textId="77777777" w:rsidR="00E035F2" w:rsidRDefault="00E03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FDA63A" w14:textId="77777777" w:rsidR="00883D0F" w:rsidRPr="003B0400" w:rsidRDefault="00883D0F" w:rsidP="002748BC">
    <w:pPr>
      <w:pStyle w:val="Nagwek"/>
      <w:framePr w:w="9072" w:wrap="around" w:vAnchor="page" w:hAnchor="text" w:y="2808"/>
      <w:rPr>
        <w:noProof/>
      </w:rPr>
    </w:pPr>
    <w:proofErr w:type="spellStart"/>
    <w:r>
      <w:t>Strona</w:t>
    </w:r>
    <w:proofErr w:type="spellEnd"/>
    <w:r>
      <w:t xml:space="preserve">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D40AE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DDEBE89" w14:textId="76835A3E" w:rsidR="00883D0F" w:rsidRDefault="0059580C">
    <w:pPr>
      <w:pStyle w:val="Nagwek"/>
    </w:pPr>
    <w:r>
      <w:rPr>
        <w:noProof/>
        <w:lang w:val="en-US" w:eastAsia="pl-PL"/>
      </w:rPr>
      <w:drawing>
        <wp:anchor distT="0" distB="0" distL="114300" distR="114300" simplePos="0" relativeHeight="251656704" behindDoc="0" locked="0" layoutInCell="1" allowOverlap="1" wp14:anchorId="70F9F8C4" wp14:editId="740ECAB4">
          <wp:simplePos x="0" y="0"/>
          <wp:positionH relativeFrom="page">
            <wp:posOffset>2790190</wp:posOffset>
          </wp:positionH>
          <wp:positionV relativeFrom="page">
            <wp:posOffset>648335</wp:posOffset>
          </wp:positionV>
          <wp:extent cx="1979930" cy="407670"/>
          <wp:effectExtent l="0" t="0" r="1270" b="0"/>
          <wp:wrapNone/>
          <wp:docPr id="3" name="Obraz 3" descr="VWAG_CO_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VWAG_CO_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9930" cy="407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F652CE" w14:textId="45C8F35D" w:rsidR="00883D0F" w:rsidRDefault="0059580C" w:rsidP="009E594E">
    <w:pPr>
      <w:pStyle w:val="Nagwek"/>
      <w:spacing w:after="3400"/>
    </w:pPr>
    <w:r>
      <w:rPr>
        <w:noProof/>
        <w:lang w:val="en-US" w:eastAsia="pl-PL"/>
      </w:rPr>
      <w:drawing>
        <wp:anchor distT="0" distB="0" distL="114300" distR="114300" simplePos="0" relativeHeight="251658752" behindDoc="0" locked="0" layoutInCell="1" allowOverlap="1" wp14:anchorId="40C973C6" wp14:editId="7320A0E2">
          <wp:simplePos x="0" y="0"/>
          <wp:positionH relativeFrom="page">
            <wp:posOffset>2729230</wp:posOffset>
          </wp:positionH>
          <wp:positionV relativeFrom="page">
            <wp:posOffset>645795</wp:posOffset>
          </wp:positionV>
          <wp:extent cx="1979930" cy="407670"/>
          <wp:effectExtent l="0" t="0" r="1270" b="0"/>
          <wp:wrapThrough wrapText="bothSides">
            <wp:wrapPolygon edited="0">
              <wp:start x="0" y="0"/>
              <wp:lineTo x="0" y="10093"/>
              <wp:lineTo x="4364" y="16150"/>
              <wp:lineTo x="4780" y="20187"/>
              <wp:lineTo x="8729" y="20187"/>
              <wp:lineTo x="14340" y="20187"/>
              <wp:lineTo x="17457" y="20187"/>
              <wp:lineTo x="17042" y="16150"/>
              <wp:lineTo x="17873" y="16150"/>
              <wp:lineTo x="21406" y="11103"/>
              <wp:lineTo x="21406" y="0"/>
              <wp:lineTo x="0" y="0"/>
            </wp:wrapPolygon>
          </wp:wrapThrough>
          <wp:docPr id="7" name="Obraz 7" descr="VWAG_CO_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VWAG_CO_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9930" cy="407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 w:eastAsia="pl-PL"/>
      </w:rPr>
      <w:drawing>
        <wp:anchor distT="0" distB="0" distL="114300" distR="114300" simplePos="0" relativeHeight="251657728" behindDoc="0" locked="0" layoutInCell="1" allowOverlap="1" wp14:anchorId="0B6B38D7" wp14:editId="2E771BB3">
          <wp:simplePos x="0" y="0"/>
          <wp:positionH relativeFrom="column">
            <wp:posOffset>-104775</wp:posOffset>
          </wp:positionH>
          <wp:positionV relativeFrom="paragraph">
            <wp:posOffset>1483995</wp:posOffset>
          </wp:positionV>
          <wp:extent cx="5939790" cy="363220"/>
          <wp:effectExtent l="0" t="0" r="3810" b="0"/>
          <wp:wrapNone/>
          <wp:docPr id="4" name="Obraz 4" descr="Zeile_n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Zeile_neu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3632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410A74D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C887411"/>
    <w:multiLevelType w:val="hybridMultilevel"/>
    <w:tmpl w:val="FA46E7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E2377F"/>
    <w:multiLevelType w:val="hybridMultilevel"/>
    <w:tmpl w:val="7BA4A1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18201F"/>
    <w:multiLevelType w:val="hybridMultilevel"/>
    <w:tmpl w:val="2D9AE8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9521A9"/>
    <w:multiLevelType w:val="hybridMultilevel"/>
    <w:tmpl w:val="21B6BB2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7FBA523D"/>
    <w:multiLevelType w:val="hybridMultilevel"/>
    <w:tmpl w:val="522010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1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D30"/>
    <w:rsid w:val="00011401"/>
    <w:rsid w:val="00017BF3"/>
    <w:rsid w:val="00022FAE"/>
    <w:rsid w:val="000245EF"/>
    <w:rsid w:val="0002547D"/>
    <w:rsid w:val="00026EEF"/>
    <w:rsid w:val="000324B7"/>
    <w:rsid w:val="000353E3"/>
    <w:rsid w:val="00046628"/>
    <w:rsid w:val="00050D36"/>
    <w:rsid w:val="00054237"/>
    <w:rsid w:val="0006692B"/>
    <w:rsid w:val="00080B63"/>
    <w:rsid w:val="00080FA6"/>
    <w:rsid w:val="00087B4B"/>
    <w:rsid w:val="0009120B"/>
    <w:rsid w:val="000A417C"/>
    <w:rsid w:val="000B10D5"/>
    <w:rsid w:val="000D5CBA"/>
    <w:rsid w:val="000E092E"/>
    <w:rsid w:val="000E7BFA"/>
    <w:rsid w:val="000F2C3C"/>
    <w:rsid w:val="00111224"/>
    <w:rsid w:val="00132AC4"/>
    <w:rsid w:val="001476BB"/>
    <w:rsid w:val="00157F20"/>
    <w:rsid w:val="00163392"/>
    <w:rsid w:val="0016359A"/>
    <w:rsid w:val="001719E0"/>
    <w:rsid w:val="00171F3D"/>
    <w:rsid w:val="00172998"/>
    <w:rsid w:val="00175E1B"/>
    <w:rsid w:val="0018223E"/>
    <w:rsid w:val="00183352"/>
    <w:rsid w:val="001A1D0F"/>
    <w:rsid w:val="001A6C39"/>
    <w:rsid w:val="001A725D"/>
    <w:rsid w:val="001B034B"/>
    <w:rsid w:val="001B075F"/>
    <w:rsid w:val="001B53BF"/>
    <w:rsid w:val="001C1A2B"/>
    <w:rsid w:val="001C33CA"/>
    <w:rsid w:val="001D51FC"/>
    <w:rsid w:val="00221F09"/>
    <w:rsid w:val="00225E25"/>
    <w:rsid w:val="00247C54"/>
    <w:rsid w:val="002618A3"/>
    <w:rsid w:val="002748BC"/>
    <w:rsid w:val="00281C67"/>
    <w:rsid w:val="002844A6"/>
    <w:rsid w:val="00286ADA"/>
    <w:rsid w:val="0028762E"/>
    <w:rsid w:val="0029470E"/>
    <w:rsid w:val="002973CF"/>
    <w:rsid w:val="002C2853"/>
    <w:rsid w:val="002C5B37"/>
    <w:rsid w:val="002E2DBE"/>
    <w:rsid w:val="002E5B9B"/>
    <w:rsid w:val="0033594C"/>
    <w:rsid w:val="0036584A"/>
    <w:rsid w:val="003861BC"/>
    <w:rsid w:val="003938AA"/>
    <w:rsid w:val="003B19F6"/>
    <w:rsid w:val="003C4A3D"/>
    <w:rsid w:val="003C4FAF"/>
    <w:rsid w:val="003C7B78"/>
    <w:rsid w:val="003D037B"/>
    <w:rsid w:val="003D43BA"/>
    <w:rsid w:val="003F0601"/>
    <w:rsid w:val="00415C77"/>
    <w:rsid w:val="0043617B"/>
    <w:rsid w:val="004413E5"/>
    <w:rsid w:val="00460C61"/>
    <w:rsid w:val="0046137D"/>
    <w:rsid w:val="00494727"/>
    <w:rsid w:val="004A348F"/>
    <w:rsid w:val="004B075B"/>
    <w:rsid w:val="004B0860"/>
    <w:rsid w:val="004B2C74"/>
    <w:rsid w:val="004B6A25"/>
    <w:rsid w:val="004D0E4A"/>
    <w:rsid w:val="004D32DE"/>
    <w:rsid w:val="004D47D0"/>
    <w:rsid w:val="00510820"/>
    <w:rsid w:val="005238E9"/>
    <w:rsid w:val="0053217C"/>
    <w:rsid w:val="00543ACC"/>
    <w:rsid w:val="00552EEF"/>
    <w:rsid w:val="00556920"/>
    <w:rsid w:val="005636B3"/>
    <w:rsid w:val="00577048"/>
    <w:rsid w:val="00577456"/>
    <w:rsid w:val="00582537"/>
    <w:rsid w:val="005827BE"/>
    <w:rsid w:val="00582C77"/>
    <w:rsid w:val="005929DF"/>
    <w:rsid w:val="0059580C"/>
    <w:rsid w:val="005A79F0"/>
    <w:rsid w:val="005B20B3"/>
    <w:rsid w:val="005B283C"/>
    <w:rsid w:val="005B6466"/>
    <w:rsid w:val="005C258D"/>
    <w:rsid w:val="005C4995"/>
    <w:rsid w:val="005E0A56"/>
    <w:rsid w:val="005E0B91"/>
    <w:rsid w:val="005F2E61"/>
    <w:rsid w:val="005F35A6"/>
    <w:rsid w:val="00605C5D"/>
    <w:rsid w:val="006070FA"/>
    <w:rsid w:val="0061147A"/>
    <w:rsid w:val="00617C46"/>
    <w:rsid w:val="00627B38"/>
    <w:rsid w:val="00656FDA"/>
    <w:rsid w:val="00664CCD"/>
    <w:rsid w:val="00685342"/>
    <w:rsid w:val="00693234"/>
    <w:rsid w:val="00693601"/>
    <w:rsid w:val="00694676"/>
    <w:rsid w:val="006A043B"/>
    <w:rsid w:val="006B3215"/>
    <w:rsid w:val="006B39E7"/>
    <w:rsid w:val="006C1F48"/>
    <w:rsid w:val="006C40D6"/>
    <w:rsid w:val="006D4105"/>
    <w:rsid w:val="006D61F9"/>
    <w:rsid w:val="006D6436"/>
    <w:rsid w:val="006F6652"/>
    <w:rsid w:val="0070683A"/>
    <w:rsid w:val="00711CB7"/>
    <w:rsid w:val="00731174"/>
    <w:rsid w:val="00733B20"/>
    <w:rsid w:val="00734ED2"/>
    <w:rsid w:val="00744096"/>
    <w:rsid w:val="00744358"/>
    <w:rsid w:val="00757FCE"/>
    <w:rsid w:val="0076598D"/>
    <w:rsid w:val="00770604"/>
    <w:rsid w:val="0078270D"/>
    <w:rsid w:val="007875B9"/>
    <w:rsid w:val="007A64E2"/>
    <w:rsid w:val="007D0FD3"/>
    <w:rsid w:val="007D1AFD"/>
    <w:rsid w:val="007D4A21"/>
    <w:rsid w:val="007E3325"/>
    <w:rsid w:val="007E550B"/>
    <w:rsid w:val="007E590F"/>
    <w:rsid w:val="007F271A"/>
    <w:rsid w:val="00803E57"/>
    <w:rsid w:val="00804E02"/>
    <w:rsid w:val="00810222"/>
    <w:rsid w:val="00812535"/>
    <w:rsid w:val="008237BF"/>
    <w:rsid w:val="00833516"/>
    <w:rsid w:val="00834CFC"/>
    <w:rsid w:val="00840CEB"/>
    <w:rsid w:val="008508FE"/>
    <w:rsid w:val="008512AA"/>
    <w:rsid w:val="00871EFD"/>
    <w:rsid w:val="00873387"/>
    <w:rsid w:val="008803B2"/>
    <w:rsid w:val="00881A18"/>
    <w:rsid w:val="00883BB7"/>
    <w:rsid w:val="00883D0F"/>
    <w:rsid w:val="00894CE2"/>
    <w:rsid w:val="008A15DC"/>
    <w:rsid w:val="008A5BF6"/>
    <w:rsid w:val="008C3498"/>
    <w:rsid w:val="008D6E0E"/>
    <w:rsid w:val="008D6F5A"/>
    <w:rsid w:val="008E63FD"/>
    <w:rsid w:val="00901014"/>
    <w:rsid w:val="0090175B"/>
    <w:rsid w:val="009037CF"/>
    <w:rsid w:val="00906925"/>
    <w:rsid w:val="009212FF"/>
    <w:rsid w:val="0093755D"/>
    <w:rsid w:val="009751C9"/>
    <w:rsid w:val="009B7027"/>
    <w:rsid w:val="009D32E7"/>
    <w:rsid w:val="009D644B"/>
    <w:rsid w:val="009E594E"/>
    <w:rsid w:val="009F54ED"/>
    <w:rsid w:val="00A04A2E"/>
    <w:rsid w:val="00A06F2B"/>
    <w:rsid w:val="00A16A16"/>
    <w:rsid w:val="00A23C58"/>
    <w:rsid w:val="00A34794"/>
    <w:rsid w:val="00A40772"/>
    <w:rsid w:val="00A50DB6"/>
    <w:rsid w:val="00A65427"/>
    <w:rsid w:val="00A8077B"/>
    <w:rsid w:val="00A819B2"/>
    <w:rsid w:val="00A82674"/>
    <w:rsid w:val="00A83E3F"/>
    <w:rsid w:val="00A90275"/>
    <w:rsid w:val="00A94172"/>
    <w:rsid w:val="00AA7D4B"/>
    <w:rsid w:val="00AB39AB"/>
    <w:rsid w:val="00AB6C3C"/>
    <w:rsid w:val="00AC1E59"/>
    <w:rsid w:val="00AD195B"/>
    <w:rsid w:val="00AF5949"/>
    <w:rsid w:val="00B078F1"/>
    <w:rsid w:val="00B4013A"/>
    <w:rsid w:val="00B4432B"/>
    <w:rsid w:val="00B46130"/>
    <w:rsid w:val="00B62901"/>
    <w:rsid w:val="00B63F9E"/>
    <w:rsid w:val="00B64299"/>
    <w:rsid w:val="00B963AE"/>
    <w:rsid w:val="00BA657D"/>
    <w:rsid w:val="00BB07F5"/>
    <w:rsid w:val="00BB1780"/>
    <w:rsid w:val="00BB2D30"/>
    <w:rsid w:val="00BE64CB"/>
    <w:rsid w:val="00BE695D"/>
    <w:rsid w:val="00BF255E"/>
    <w:rsid w:val="00BF792F"/>
    <w:rsid w:val="00C076DC"/>
    <w:rsid w:val="00C25EF0"/>
    <w:rsid w:val="00C366BF"/>
    <w:rsid w:val="00C37DAE"/>
    <w:rsid w:val="00C41D20"/>
    <w:rsid w:val="00C45F53"/>
    <w:rsid w:val="00C62AD6"/>
    <w:rsid w:val="00C726B8"/>
    <w:rsid w:val="00C73589"/>
    <w:rsid w:val="00C765FD"/>
    <w:rsid w:val="00C87AFB"/>
    <w:rsid w:val="00C91ED0"/>
    <w:rsid w:val="00C92390"/>
    <w:rsid w:val="00C92C8D"/>
    <w:rsid w:val="00CA3F49"/>
    <w:rsid w:val="00CA7F9A"/>
    <w:rsid w:val="00CD2298"/>
    <w:rsid w:val="00CE3A38"/>
    <w:rsid w:val="00CF241A"/>
    <w:rsid w:val="00CF6464"/>
    <w:rsid w:val="00D062C4"/>
    <w:rsid w:val="00D12188"/>
    <w:rsid w:val="00D17A10"/>
    <w:rsid w:val="00D20D10"/>
    <w:rsid w:val="00D21A99"/>
    <w:rsid w:val="00D25231"/>
    <w:rsid w:val="00D40AE0"/>
    <w:rsid w:val="00D7035A"/>
    <w:rsid w:val="00D737E1"/>
    <w:rsid w:val="00D823D2"/>
    <w:rsid w:val="00D863F8"/>
    <w:rsid w:val="00D96080"/>
    <w:rsid w:val="00DC3F11"/>
    <w:rsid w:val="00DE0D30"/>
    <w:rsid w:val="00E0084B"/>
    <w:rsid w:val="00E00FC6"/>
    <w:rsid w:val="00E035F2"/>
    <w:rsid w:val="00E22FC0"/>
    <w:rsid w:val="00E276D8"/>
    <w:rsid w:val="00E34A75"/>
    <w:rsid w:val="00E42137"/>
    <w:rsid w:val="00E47A0D"/>
    <w:rsid w:val="00E6136E"/>
    <w:rsid w:val="00E67A52"/>
    <w:rsid w:val="00E75853"/>
    <w:rsid w:val="00E809A1"/>
    <w:rsid w:val="00EA2818"/>
    <w:rsid w:val="00EB1B4F"/>
    <w:rsid w:val="00EB5D79"/>
    <w:rsid w:val="00EB5F56"/>
    <w:rsid w:val="00EB719D"/>
    <w:rsid w:val="00EC3BFD"/>
    <w:rsid w:val="00EF512B"/>
    <w:rsid w:val="00F038F4"/>
    <w:rsid w:val="00F04DDA"/>
    <w:rsid w:val="00F149BC"/>
    <w:rsid w:val="00F2485F"/>
    <w:rsid w:val="00F348D5"/>
    <w:rsid w:val="00F348D9"/>
    <w:rsid w:val="00F42EB4"/>
    <w:rsid w:val="00F55D37"/>
    <w:rsid w:val="00F60484"/>
    <w:rsid w:val="00F61674"/>
    <w:rsid w:val="00F70040"/>
    <w:rsid w:val="00F711E7"/>
    <w:rsid w:val="00F7198A"/>
    <w:rsid w:val="00F71EB1"/>
    <w:rsid w:val="00F72B21"/>
    <w:rsid w:val="00F937C6"/>
    <w:rsid w:val="00F9551D"/>
    <w:rsid w:val="00FA1BC5"/>
    <w:rsid w:val="00FC12A8"/>
    <w:rsid w:val="00FD7DAB"/>
    <w:rsid w:val="00FE590E"/>
    <w:rsid w:val="00FF3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0F923DA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uiPriority="71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19F6"/>
    <w:pPr>
      <w:spacing w:after="270" w:line="270" w:lineRule="atLeast"/>
    </w:pPr>
    <w:rPr>
      <w:rFonts w:ascii="Arial" w:hAnsi="Arial"/>
      <w:kern w:val="12"/>
      <w:sz w:val="22"/>
      <w:szCs w:val="22"/>
      <w:lang w:val="de-DE" w:eastAsia="de-DE"/>
    </w:rPr>
  </w:style>
  <w:style w:type="paragraph" w:styleId="Nagwek1">
    <w:name w:val="heading 1"/>
    <w:basedOn w:val="Normalny"/>
    <w:next w:val="Normalny"/>
    <w:qFormat/>
    <w:rsid w:val="00DE0D30"/>
    <w:pPr>
      <w:keepNext/>
      <w:keepLines/>
      <w:outlineLvl w:val="0"/>
    </w:pPr>
    <w:rPr>
      <w:rFonts w:cs="Arial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Vorspann">
    <w:name w:val="Vorspann"/>
    <w:basedOn w:val="Normalny"/>
    <w:next w:val="Normalny"/>
    <w:rsid w:val="00DE0D30"/>
    <w:rPr>
      <w:b/>
      <w:bCs/>
      <w:sz w:val="24"/>
      <w:szCs w:val="24"/>
    </w:rPr>
  </w:style>
  <w:style w:type="paragraph" w:styleId="Nagwek">
    <w:name w:val="header"/>
    <w:basedOn w:val="Normalny"/>
    <w:rsid w:val="002748BC"/>
    <w:pPr>
      <w:tabs>
        <w:tab w:val="center" w:pos="4536"/>
        <w:tab w:val="right" w:pos="9072"/>
      </w:tabs>
      <w:spacing w:after="0"/>
    </w:pPr>
  </w:style>
  <w:style w:type="paragraph" w:styleId="Stopka">
    <w:name w:val="footer"/>
    <w:basedOn w:val="Normalny"/>
    <w:rsid w:val="009E594E"/>
    <w:pPr>
      <w:tabs>
        <w:tab w:val="center" w:pos="4536"/>
        <w:tab w:val="right" w:pos="9072"/>
      </w:tabs>
      <w:spacing w:after="0"/>
    </w:pPr>
  </w:style>
  <w:style w:type="character" w:styleId="Numerstrony">
    <w:name w:val="page number"/>
    <w:basedOn w:val="Domylnaczcionkaakapitu"/>
    <w:semiHidden/>
    <w:rsid w:val="003B19F6"/>
  </w:style>
  <w:style w:type="paragraph" w:styleId="Tekstdymka">
    <w:name w:val="Balloon Text"/>
    <w:basedOn w:val="Normalny"/>
    <w:semiHidden/>
    <w:rsid w:val="00E42137"/>
    <w:rPr>
      <w:rFonts w:ascii="Tahoma" w:hAnsi="Tahoma" w:cs="Tahoma"/>
      <w:sz w:val="16"/>
      <w:szCs w:val="16"/>
    </w:rPr>
  </w:style>
  <w:style w:type="character" w:styleId="Hipercze">
    <w:name w:val="Hyperlink"/>
    <w:rsid w:val="00247C54"/>
    <w:rPr>
      <w:color w:val="0000FF"/>
      <w:u w:val="single"/>
    </w:rPr>
  </w:style>
  <w:style w:type="paragraph" w:styleId="HTML-adres">
    <w:name w:val="HTML Address"/>
    <w:basedOn w:val="Normalny"/>
    <w:rsid w:val="00415C77"/>
    <w:pPr>
      <w:spacing w:after="0" w:line="240" w:lineRule="auto"/>
    </w:pPr>
    <w:rPr>
      <w:rFonts w:ascii="Times New Roman" w:hAnsi="Times New Roman"/>
      <w:kern w:val="0"/>
      <w:sz w:val="24"/>
      <w:szCs w:val="24"/>
    </w:rPr>
  </w:style>
  <w:style w:type="character" w:styleId="Pogrubienie">
    <w:name w:val="Strong"/>
    <w:uiPriority w:val="22"/>
    <w:qFormat/>
    <w:rsid w:val="00415C77"/>
    <w:rPr>
      <w:b/>
      <w:bCs/>
    </w:rPr>
  </w:style>
  <w:style w:type="paragraph" w:customStyle="1" w:styleId="Kontaktfett">
    <w:name w:val="Kontakt fett"/>
    <w:basedOn w:val="Kontaktnormal"/>
    <w:rsid w:val="00415C77"/>
    <w:rPr>
      <w:b/>
    </w:rPr>
  </w:style>
  <w:style w:type="paragraph" w:customStyle="1" w:styleId="Kontaktnormal">
    <w:name w:val="Kontakt normal"/>
    <w:basedOn w:val="Normalny"/>
    <w:rsid w:val="00415C77"/>
    <w:pPr>
      <w:tabs>
        <w:tab w:val="left" w:pos="902"/>
      </w:tabs>
      <w:spacing w:after="0" w:line="318" w:lineRule="exact"/>
    </w:pPr>
    <w:rPr>
      <w:noProof/>
      <w:kern w:val="0"/>
      <w:szCs w:val="24"/>
    </w:rPr>
  </w:style>
  <w:style w:type="paragraph" w:styleId="NormalnyWeb">
    <w:name w:val="Normal (Web)"/>
    <w:basedOn w:val="Normalny"/>
    <w:uiPriority w:val="99"/>
    <w:rsid w:val="002E2DBE"/>
    <w:pPr>
      <w:spacing w:before="100" w:beforeAutospacing="1" w:after="100" w:afterAutospacing="1" w:line="240" w:lineRule="auto"/>
    </w:pPr>
    <w:rPr>
      <w:rFonts w:ascii="Times New Roman" w:hAnsi="Times New Roman"/>
      <w:kern w:val="0"/>
      <w:sz w:val="24"/>
      <w:szCs w:val="24"/>
      <w:lang w:val="pl-PL" w:eastAsia="pl-PL"/>
    </w:rPr>
  </w:style>
  <w:style w:type="table" w:styleId="Siatkatabeli">
    <w:name w:val="Table Grid"/>
    <w:basedOn w:val="Standardowy"/>
    <w:uiPriority w:val="59"/>
    <w:rsid w:val="006B3215"/>
    <w:rPr>
      <w:rFonts w:ascii="Cambria" w:eastAsia="MS Mincho" w:hAnsi="Cambria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uiPriority="71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19F6"/>
    <w:pPr>
      <w:spacing w:after="270" w:line="270" w:lineRule="atLeast"/>
    </w:pPr>
    <w:rPr>
      <w:rFonts w:ascii="Arial" w:hAnsi="Arial"/>
      <w:kern w:val="12"/>
      <w:sz w:val="22"/>
      <w:szCs w:val="22"/>
      <w:lang w:val="de-DE" w:eastAsia="de-DE"/>
    </w:rPr>
  </w:style>
  <w:style w:type="paragraph" w:styleId="Nagwek1">
    <w:name w:val="heading 1"/>
    <w:basedOn w:val="Normalny"/>
    <w:next w:val="Normalny"/>
    <w:qFormat/>
    <w:rsid w:val="00DE0D30"/>
    <w:pPr>
      <w:keepNext/>
      <w:keepLines/>
      <w:outlineLvl w:val="0"/>
    </w:pPr>
    <w:rPr>
      <w:rFonts w:cs="Arial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Vorspann">
    <w:name w:val="Vorspann"/>
    <w:basedOn w:val="Normalny"/>
    <w:next w:val="Normalny"/>
    <w:rsid w:val="00DE0D30"/>
    <w:rPr>
      <w:b/>
      <w:bCs/>
      <w:sz w:val="24"/>
      <w:szCs w:val="24"/>
    </w:rPr>
  </w:style>
  <w:style w:type="paragraph" w:styleId="Nagwek">
    <w:name w:val="header"/>
    <w:basedOn w:val="Normalny"/>
    <w:rsid w:val="002748BC"/>
    <w:pPr>
      <w:tabs>
        <w:tab w:val="center" w:pos="4536"/>
        <w:tab w:val="right" w:pos="9072"/>
      </w:tabs>
      <w:spacing w:after="0"/>
    </w:pPr>
  </w:style>
  <w:style w:type="paragraph" w:styleId="Stopka">
    <w:name w:val="footer"/>
    <w:basedOn w:val="Normalny"/>
    <w:rsid w:val="009E594E"/>
    <w:pPr>
      <w:tabs>
        <w:tab w:val="center" w:pos="4536"/>
        <w:tab w:val="right" w:pos="9072"/>
      </w:tabs>
      <w:spacing w:after="0"/>
    </w:pPr>
  </w:style>
  <w:style w:type="character" w:styleId="Numerstrony">
    <w:name w:val="page number"/>
    <w:basedOn w:val="Domylnaczcionkaakapitu"/>
    <w:semiHidden/>
    <w:rsid w:val="003B19F6"/>
  </w:style>
  <w:style w:type="paragraph" w:styleId="Tekstdymka">
    <w:name w:val="Balloon Text"/>
    <w:basedOn w:val="Normalny"/>
    <w:semiHidden/>
    <w:rsid w:val="00E42137"/>
    <w:rPr>
      <w:rFonts w:ascii="Tahoma" w:hAnsi="Tahoma" w:cs="Tahoma"/>
      <w:sz w:val="16"/>
      <w:szCs w:val="16"/>
    </w:rPr>
  </w:style>
  <w:style w:type="character" w:styleId="Hipercze">
    <w:name w:val="Hyperlink"/>
    <w:rsid w:val="00247C54"/>
    <w:rPr>
      <w:color w:val="0000FF"/>
      <w:u w:val="single"/>
    </w:rPr>
  </w:style>
  <w:style w:type="paragraph" w:styleId="HTML-adres">
    <w:name w:val="HTML Address"/>
    <w:basedOn w:val="Normalny"/>
    <w:rsid w:val="00415C77"/>
    <w:pPr>
      <w:spacing w:after="0" w:line="240" w:lineRule="auto"/>
    </w:pPr>
    <w:rPr>
      <w:rFonts w:ascii="Times New Roman" w:hAnsi="Times New Roman"/>
      <w:kern w:val="0"/>
      <w:sz w:val="24"/>
      <w:szCs w:val="24"/>
    </w:rPr>
  </w:style>
  <w:style w:type="character" w:styleId="Pogrubienie">
    <w:name w:val="Strong"/>
    <w:uiPriority w:val="22"/>
    <w:qFormat/>
    <w:rsid w:val="00415C77"/>
    <w:rPr>
      <w:b/>
      <w:bCs/>
    </w:rPr>
  </w:style>
  <w:style w:type="paragraph" w:customStyle="1" w:styleId="Kontaktfett">
    <w:name w:val="Kontakt fett"/>
    <w:basedOn w:val="Kontaktnormal"/>
    <w:rsid w:val="00415C77"/>
    <w:rPr>
      <w:b/>
    </w:rPr>
  </w:style>
  <w:style w:type="paragraph" w:customStyle="1" w:styleId="Kontaktnormal">
    <w:name w:val="Kontakt normal"/>
    <w:basedOn w:val="Normalny"/>
    <w:rsid w:val="00415C77"/>
    <w:pPr>
      <w:tabs>
        <w:tab w:val="left" w:pos="902"/>
      </w:tabs>
      <w:spacing w:after="0" w:line="318" w:lineRule="exact"/>
    </w:pPr>
    <w:rPr>
      <w:noProof/>
      <w:kern w:val="0"/>
      <w:szCs w:val="24"/>
    </w:rPr>
  </w:style>
  <w:style w:type="paragraph" w:styleId="NormalnyWeb">
    <w:name w:val="Normal (Web)"/>
    <w:basedOn w:val="Normalny"/>
    <w:uiPriority w:val="99"/>
    <w:rsid w:val="002E2DBE"/>
    <w:pPr>
      <w:spacing w:before="100" w:beforeAutospacing="1" w:after="100" w:afterAutospacing="1" w:line="240" w:lineRule="auto"/>
    </w:pPr>
    <w:rPr>
      <w:rFonts w:ascii="Times New Roman" w:hAnsi="Times New Roman"/>
      <w:kern w:val="0"/>
      <w:sz w:val="24"/>
      <w:szCs w:val="24"/>
      <w:lang w:val="pl-PL" w:eastAsia="pl-PL"/>
    </w:rPr>
  </w:style>
  <w:style w:type="table" w:styleId="Siatkatabeli">
    <w:name w:val="Table Grid"/>
    <w:basedOn w:val="Standardowy"/>
    <w:uiPriority w:val="59"/>
    <w:rsid w:val="006B3215"/>
    <w:rPr>
      <w:rFonts w:ascii="Cambria" w:eastAsia="MS Mincho" w:hAnsi="Cambria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40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79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87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705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863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202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5205903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single" w:sz="6" w:space="0" w:color="FFFFFF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9797409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single" w:sz="6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0627802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single" w:sz="6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56910295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single" w:sz="6" w:space="0" w:color="FFFFFF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9704725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single" w:sz="6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4636936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single" w:sz="6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771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9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1.png"/><Relationship Id="rId12" Type="http://schemas.openxmlformats.org/officeDocument/2006/relationships/hyperlink" Target="http://www.youtube.com/user/VolkswagenPolska" TargetMode="External"/><Relationship Id="rId13" Type="http://schemas.openxmlformats.org/officeDocument/2006/relationships/image" Target="media/image2.emf"/><Relationship Id="rId14" Type="http://schemas.openxmlformats.org/officeDocument/2006/relationships/hyperlink" Target="https://twitter.com/vwpress_PL" TargetMode="External"/><Relationship Id="rId15" Type="http://schemas.openxmlformats.org/officeDocument/2006/relationships/image" Target="media/image3.png"/><Relationship Id="rId16" Type="http://schemas.openxmlformats.org/officeDocument/2006/relationships/header" Target="header1.xml"/><Relationship Id="rId17" Type="http://schemas.openxmlformats.org/officeDocument/2006/relationships/header" Target="header2.xml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tomasz.tonder@volkswagen.pl" TargetMode="External"/><Relationship Id="rId9" Type="http://schemas.openxmlformats.org/officeDocument/2006/relationships/hyperlink" Target="http://www.vw.press-bank.pl" TargetMode="External"/><Relationship Id="rId10" Type="http://schemas.openxmlformats.org/officeDocument/2006/relationships/hyperlink" Target="http://www.facebook.com/VolkswagenPolsk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wmf"/><Relationship Id="rId2" Type="http://schemas.openxmlformats.org/officeDocument/2006/relationships/image" Target="media/image5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arndt4\Lokale%20Einstellungen\Temporary%20Internet%20Files\OLK20\Pressemitteilung_a1.dot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\Dokumente und Einstellungen\arndt4\Lokale Einstellungen\Temporary Internet Files\OLK20\Pressemitteilung_a1.dot</Template>
  <TotalTime>0</TotalTime>
  <Pages>4</Pages>
  <Words>1322</Words>
  <Characters>7937</Characters>
  <Application>Microsoft Macintosh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Pressemitteilung</vt:lpstr>
    </vt:vector>
  </TitlesOfParts>
  <Company>VW</Company>
  <LinksUpToDate>false</LinksUpToDate>
  <CharactersWithSpaces>9241</CharactersWithSpaces>
  <SharedDoc>false</SharedDoc>
  <HLinks>
    <vt:vector size="66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2883658</vt:i4>
      </vt:variant>
      <vt:variant>
        <vt:i4>-1</vt:i4>
      </vt:variant>
      <vt:variant>
        <vt:i4>2051</vt:i4>
      </vt:variant>
      <vt:variant>
        <vt:i4>1</vt:i4>
      </vt:variant>
      <vt:variant>
        <vt:lpwstr>VWAG_CO_M</vt:lpwstr>
      </vt:variant>
      <vt:variant>
        <vt:lpwstr/>
      </vt:variant>
      <vt:variant>
        <vt:i4>3342445</vt:i4>
      </vt:variant>
      <vt:variant>
        <vt:i4>-1</vt:i4>
      </vt:variant>
      <vt:variant>
        <vt:i4>2052</vt:i4>
      </vt:variant>
      <vt:variant>
        <vt:i4>1</vt:i4>
      </vt:variant>
      <vt:variant>
        <vt:lpwstr>Zeile_neu</vt:lpwstr>
      </vt:variant>
      <vt:variant>
        <vt:lpwstr/>
      </vt:variant>
      <vt:variant>
        <vt:i4>2883658</vt:i4>
      </vt:variant>
      <vt:variant>
        <vt:i4>-1</vt:i4>
      </vt:variant>
      <vt:variant>
        <vt:i4>2055</vt:i4>
      </vt:variant>
      <vt:variant>
        <vt:i4>1</vt:i4>
      </vt:variant>
      <vt:variant>
        <vt:lpwstr>VWAG_CO_M</vt:lpwstr>
      </vt:variant>
      <vt:variant>
        <vt:lpwstr/>
      </vt:variant>
      <vt:variant>
        <vt:i4>6029365</vt:i4>
      </vt:variant>
      <vt:variant>
        <vt:i4>-1</vt:i4>
      </vt:variant>
      <vt:variant>
        <vt:i4>1032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3014726</vt:i4>
      </vt:variant>
      <vt:variant>
        <vt:i4>-1</vt:i4>
      </vt:variant>
      <vt:variant>
        <vt:i4>1032</vt:i4>
      </vt:variant>
      <vt:variant>
        <vt:i4>1</vt:i4>
      </vt:variant>
      <vt:variant>
        <vt:lpwstr>Twitter_logo_blue</vt:lpwstr>
      </vt:variant>
      <vt:variant>
        <vt:lpwstr/>
      </vt:variant>
      <vt:variant>
        <vt:i4>65628</vt:i4>
      </vt:variant>
      <vt:variant>
        <vt:i4>-1</vt:i4>
      </vt:variant>
      <vt:variant>
        <vt:i4>1033</vt:i4>
      </vt:variant>
      <vt:variant>
        <vt:i4>4</vt:i4>
      </vt:variant>
      <vt:variant>
        <vt:lpwstr>http://www.youtube.com/user/VolkswagenPolska</vt:lpwstr>
      </vt:variant>
      <vt:variant>
        <vt:lpwstr/>
      </vt:variant>
      <vt:variant>
        <vt:i4>65630</vt:i4>
      </vt:variant>
      <vt:variant>
        <vt:i4>-1</vt:i4>
      </vt:variant>
      <vt:variant>
        <vt:i4>1033</vt:i4>
      </vt:variant>
      <vt:variant>
        <vt:i4>1</vt:i4>
      </vt:variant>
      <vt:variant>
        <vt:lpwstr>YouTube-logo-full_color</vt:lpwstr>
      </vt:variant>
      <vt:variant>
        <vt:lpwstr/>
      </vt:variant>
      <vt:variant>
        <vt:i4>4849732</vt:i4>
      </vt:variant>
      <vt:variant>
        <vt:i4>-1</vt:i4>
      </vt:variant>
      <vt:variant>
        <vt:i4>1034</vt:i4>
      </vt:variant>
      <vt:variant>
        <vt:i4>4</vt:i4>
      </vt:variant>
      <vt:variant>
        <vt:lpwstr>http://www.facebook.com/VolkswagenPolska</vt:lpwstr>
      </vt:variant>
      <vt:variant>
        <vt:lpwstr/>
      </vt:variant>
      <vt:variant>
        <vt:i4>1835059</vt:i4>
      </vt:variant>
      <vt:variant>
        <vt:i4>-1</vt:i4>
      </vt:variant>
      <vt:variant>
        <vt:i4>1034</vt:i4>
      </vt:variant>
      <vt:variant>
        <vt:i4>1</vt:i4>
      </vt:variant>
      <vt:variant>
        <vt:lpwstr>FB-f-Logo__blue_1024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Pressemitteilung</dc:title>
  <dc:creator>arndt4</dc:creator>
  <cp:lastModifiedBy>Paweł</cp:lastModifiedBy>
  <cp:revision>2</cp:revision>
  <cp:lastPrinted>2015-03-05T11:57:00Z</cp:lastPrinted>
  <dcterms:created xsi:type="dcterms:W3CDTF">2017-03-09T10:04:00Z</dcterms:created>
  <dcterms:modified xsi:type="dcterms:W3CDTF">2017-03-09T10:04:00Z</dcterms:modified>
</cp:coreProperties>
</file>