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35841" w14:textId="43654D48" w:rsidR="004A5892" w:rsidRPr="004A5892" w:rsidRDefault="0097743C" w:rsidP="004A5892">
      <w:pPr>
        <w:spacing w:line="270" w:lineRule="exact"/>
        <w:rPr>
          <w:rFonts w:cs="Arial"/>
          <w:b/>
          <w:sz w:val="28"/>
          <w:szCs w:val="28"/>
          <w:lang w:val="pl-PL"/>
        </w:rPr>
      </w:pPr>
      <w:bookmarkStart w:id="0" w:name="_GoBack"/>
      <w:r>
        <w:rPr>
          <w:rFonts w:cs="Arial"/>
          <w:b/>
          <w:sz w:val="28"/>
          <w:szCs w:val="28"/>
          <w:lang w:val="pl-PL"/>
        </w:rPr>
        <w:t xml:space="preserve">Grupa </w:t>
      </w:r>
      <w:r w:rsidR="004A5892" w:rsidRPr="004A5892">
        <w:rPr>
          <w:rFonts w:cs="Arial"/>
          <w:b/>
          <w:sz w:val="28"/>
          <w:szCs w:val="28"/>
          <w:lang w:val="pl-PL"/>
        </w:rPr>
        <w:t>Volkswagen otrzymał</w:t>
      </w:r>
      <w:r>
        <w:rPr>
          <w:rFonts w:cs="Arial"/>
          <w:b/>
          <w:sz w:val="28"/>
          <w:szCs w:val="28"/>
          <w:lang w:val="pl-PL"/>
        </w:rPr>
        <w:t xml:space="preserve">a wszystkie </w:t>
      </w:r>
      <w:r w:rsidR="004A5892" w:rsidRPr="004A5892">
        <w:rPr>
          <w:rFonts w:cs="Arial"/>
          <w:b/>
          <w:sz w:val="28"/>
          <w:szCs w:val="28"/>
          <w:lang w:val="pl-PL"/>
        </w:rPr>
        <w:t>zezwoleni</w:t>
      </w:r>
      <w:r>
        <w:rPr>
          <w:rFonts w:cs="Arial"/>
          <w:b/>
          <w:sz w:val="28"/>
          <w:szCs w:val="28"/>
          <w:lang w:val="pl-PL"/>
        </w:rPr>
        <w:t>a z</w:t>
      </w:r>
      <w:r w:rsidR="004A5892" w:rsidRPr="004A5892">
        <w:rPr>
          <w:rFonts w:cs="Arial"/>
          <w:b/>
          <w:sz w:val="28"/>
          <w:szCs w:val="28"/>
          <w:lang w:val="pl-PL"/>
        </w:rPr>
        <w:t xml:space="preserve"> Federalnego Urzędu ds. Ruchu </w:t>
      </w:r>
      <w:r w:rsidR="004A5892">
        <w:rPr>
          <w:rFonts w:cs="Arial"/>
          <w:b/>
          <w:sz w:val="28"/>
          <w:szCs w:val="28"/>
          <w:lang w:val="pl-PL"/>
        </w:rPr>
        <w:t>D</w:t>
      </w:r>
      <w:r w:rsidR="004A5892" w:rsidRPr="004A5892">
        <w:rPr>
          <w:rFonts w:cs="Arial"/>
          <w:b/>
          <w:sz w:val="28"/>
          <w:szCs w:val="28"/>
          <w:lang w:val="pl-PL"/>
        </w:rPr>
        <w:t>rogowego (KBA) na dokonanie modyfikacji w silnikach TDI</w:t>
      </w:r>
      <w:bookmarkEnd w:id="0"/>
    </w:p>
    <w:p w14:paraId="20800242" w14:textId="180DEE18" w:rsidR="004A5892" w:rsidRPr="004A5892" w:rsidRDefault="0097743C" w:rsidP="004A5892">
      <w:pPr>
        <w:numPr>
          <w:ilvl w:val="0"/>
          <w:numId w:val="10"/>
        </w:numPr>
        <w:spacing w:after="0" w:line="270" w:lineRule="exact"/>
        <w:ind w:left="714" w:hanging="357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 xml:space="preserve">Finalne </w:t>
      </w:r>
      <w:r w:rsidR="004A5892" w:rsidRPr="004A5892">
        <w:rPr>
          <w:rFonts w:cs="Arial"/>
          <w:b/>
          <w:sz w:val="24"/>
          <w:szCs w:val="24"/>
          <w:lang w:val="pl-PL"/>
        </w:rPr>
        <w:t xml:space="preserve">zezwolenie KBA na dokonanie </w:t>
      </w:r>
      <w:r w:rsidR="001053A9">
        <w:rPr>
          <w:rFonts w:cs="Arial"/>
          <w:b/>
          <w:sz w:val="24"/>
          <w:szCs w:val="24"/>
          <w:lang w:val="pl-PL"/>
        </w:rPr>
        <w:t>modyfikacji</w:t>
      </w:r>
      <w:r w:rsidR="001053A9" w:rsidRPr="004A5892">
        <w:rPr>
          <w:rFonts w:cs="Arial"/>
          <w:b/>
          <w:sz w:val="24"/>
          <w:szCs w:val="24"/>
          <w:lang w:val="pl-PL"/>
        </w:rPr>
        <w:t xml:space="preserve"> </w:t>
      </w:r>
      <w:r w:rsidR="004A5892" w:rsidRPr="004A5892">
        <w:rPr>
          <w:rFonts w:cs="Arial"/>
          <w:b/>
          <w:sz w:val="24"/>
          <w:szCs w:val="24"/>
          <w:lang w:val="pl-PL"/>
        </w:rPr>
        <w:t>w silnikach Diesla z serii EA189</w:t>
      </w:r>
    </w:p>
    <w:p w14:paraId="7720AB78" w14:textId="1D354A9D" w:rsidR="004A5892" w:rsidRPr="004A5892" w:rsidRDefault="0097743C" w:rsidP="004A5892">
      <w:pPr>
        <w:numPr>
          <w:ilvl w:val="0"/>
          <w:numId w:val="10"/>
        </w:numPr>
        <w:spacing w:line="270" w:lineRule="exact"/>
        <w:rPr>
          <w:rFonts w:cs="Arial"/>
          <w:b/>
          <w:sz w:val="24"/>
          <w:szCs w:val="24"/>
          <w:lang w:val="pl-PL"/>
        </w:rPr>
      </w:pPr>
      <w:r>
        <w:rPr>
          <w:rFonts w:cs="Arial"/>
          <w:b/>
          <w:sz w:val="24"/>
          <w:szCs w:val="24"/>
          <w:lang w:val="pl-PL"/>
        </w:rPr>
        <w:t>W</w:t>
      </w:r>
      <w:r w:rsidR="004A5892" w:rsidRPr="004A5892">
        <w:rPr>
          <w:rFonts w:cs="Arial"/>
          <w:b/>
          <w:sz w:val="24"/>
          <w:szCs w:val="24"/>
          <w:lang w:val="pl-PL"/>
        </w:rPr>
        <w:t xml:space="preserve">szyscy klienci zostaną wkrótce poinformowani </w:t>
      </w:r>
      <w:r w:rsidR="004A5892">
        <w:rPr>
          <w:rFonts w:cs="Arial"/>
          <w:b/>
          <w:sz w:val="24"/>
          <w:szCs w:val="24"/>
          <w:lang w:val="pl-PL"/>
        </w:rPr>
        <w:t>o akcji, by uzgodnić termin</w:t>
      </w:r>
      <w:r w:rsidR="004A5892" w:rsidRPr="004A5892">
        <w:rPr>
          <w:rFonts w:cs="Arial"/>
          <w:b/>
          <w:sz w:val="24"/>
          <w:szCs w:val="24"/>
          <w:lang w:val="pl-PL"/>
        </w:rPr>
        <w:t xml:space="preserve"> wizyt</w:t>
      </w:r>
      <w:r w:rsidR="004A5892">
        <w:rPr>
          <w:rFonts w:cs="Arial"/>
          <w:b/>
          <w:sz w:val="24"/>
          <w:szCs w:val="24"/>
          <w:lang w:val="pl-PL"/>
        </w:rPr>
        <w:t>y</w:t>
      </w:r>
      <w:r w:rsidR="004A5892" w:rsidRPr="004A5892">
        <w:rPr>
          <w:rFonts w:cs="Arial"/>
          <w:b/>
          <w:sz w:val="24"/>
          <w:szCs w:val="24"/>
          <w:lang w:val="pl-PL"/>
        </w:rPr>
        <w:t xml:space="preserve"> w serwisie</w:t>
      </w:r>
    </w:p>
    <w:p w14:paraId="27056863" w14:textId="6973D227" w:rsidR="004A5892" w:rsidRPr="004A5892" w:rsidRDefault="004A5892" w:rsidP="004A5892">
      <w:pPr>
        <w:spacing w:line="270" w:lineRule="exact"/>
        <w:rPr>
          <w:rFonts w:cs="Arial"/>
          <w:b/>
          <w:lang w:val="pl-PL"/>
        </w:rPr>
      </w:pPr>
      <w:r w:rsidRPr="004A5892">
        <w:rPr>
          <w:rFonts w:cs="Arial"/>
          <w:b/>
          <w:lang w:val="pl-PL"/>
        </w:rPr>
        <w:t>W</w:t>
      </w:r>
      <w:r>
        <w:rPr>
          <w:rFonts w:cs="Arial"/>
          <w:b/>
          <w:lang w:val="pl-PL"/>
        </w:rPr>
        <w:t xml:space="preserve">olfsburg, 21 grudnia 2016 r. – </w:t>
      </w:r>
      <w:r w:rsidRPr="004A5892">
        <w:rPr>
          <w:rFonts w:cs="Arial"/>
          <w:b/>
          <w:lang w:val="pl-PL"/>
        </w:rPr>
        <w:t xml:space="preserve">KBA wydał wszystkie niezbędne urzędowe zezwolenia na dokonanie </w:t>
      </w:r>
      <w:r w:rsidR="001053A9">
        <w:rPr>
          <w:rFonts w:cs="Arial"/>
          <w:b/>
          <w:lang w:val="pl-PL"/>
        </w:rPr>
        <w:t>czynności serwisowych</w:t>
      </w:r>
      <w:r w:rsidR="001053A9" w:rsidRPr="004A5892">
        <w:rPr>
          <w:rFonts w:cs="Arial"/>
          <w:b/>
          <w:lang w:val="pl-PL"/>
        </w:rPr>
        <w:t xml:space="preserve"> </w:t>
      </w:r>
      <w:r w:rsidRPr="004A5892">
        <w:rPr>
          <w:rFonts w:cs="Arial"/>
          <w:b/>
          <w:lang w:val="pl-PL"/>
        </w:rPr>
        <w:t xml:space="preserve">w pojazdach z silnikami Diesla typu EA189. W najbliższych tygodniach poszczególne marki koncernu, w ścisłym uzgodnieniu z odpowiednimi urzędami, będą sukcesywnie informować o akcji wszystkich posiadaczy </w:t>
      </w:r>
      <w:r>
        <w:rPr>
          <w:rFonts w:cs="Arial"/>
          <w:b/>
          <w:lang w:val="pl-PL"/>
        </w:rPr>
        <w:t>odpowiednich</w:t>
      </w:r>
      <w:r w:rsidRPr="004A5892">
        <w:rPr>
          <w:rFonts w:cs="Arial"/>
          <w:b/>
          <w:lang w:val="pl-PL"/>
        </w:rPr>
        <w:t xml:space="preserve"> pojazdów w Europie i na świecie. Następnie klienci będą mogli uzgodnić t</w:t>
      </w:r>
      <w:r>
        <w:rPr>
          <w:rFonts w:cs="Arial"/>
          <w:b/>
          <w:lang w:val="pl-PL"/>
        </w:rPr>
        <w:t xml:space="preserve">ermin swojej wizyty w dowolnym </w:t>
      </w:r>
      <w:r w:rsidRPr="004A5892">
        <w:rPr>
          <w:rFonts w:cs="Arial"/>
          <w:b/>
          <w:lang w:val="pl-PL"/>
        </w:rPr>
        <w:t>autoryzowanym serwisie.</w:t>
      </w:r>
    </w:p>
    <w:p w14:paraId="15826AC5" w14:textId="7ADBD1C3" w:rsidR="004A5892" w:rsidRPr="004A5892" w:rsidRDefault="004A5892" w:rsidP="004A5892">
      <w:pPr>
        <w:spacing w:line="270" w:lineRule="exact"/>
        <w:rPr>
          <w:rFonts w:cs="Arial"/>
          <w:lang w:val="pl-PL"/>
        </w:rPr>
      </w:pPr>
      <w:r w:rsidRPr="004A5892">
        <w:rPr>
          <w:rFonts w:cs="Arial"/>
          <w:lang w:val="pl-PL"/>
        </w:rPr>
        <w:t xml:space="preserve">W </w:t>
      </w:r>
      <w:r w:rsidR="0097743C">
        <w:rPr>
          <w:rFonts w:cs="Arial"/>
          <w:lang w:val="pl-PL"/>
        </w:rPr>
        <w:t xml:space="preserve">Polsce </w:t>
      </w:r>
      <w:r w:rsidRPr="004A5892">
        <w:rPr>
          <w:rFonts w:cs="Arial"/>
          <w:lang w:val="pl-PL"/>
        </w:rPr>
        <w:t xml:space="preserve">klienci </w:t>
      </w:r>
      <w:r w:rsidR="0097743C">
        <w:rPr>
          <w:rFonts w:cs="Arial"/>
          <w:lang w:val="pl-PL"/>
        </w:rPr>
        <w:t xml:space="preserve">są </w:t>
      </w:r>
      <w:r w:rsidRPr="004A5892">
        <w:rPr>
          <w:rFonts w:cs="Arial"/>
          <w:lang w:val="pl-PL"/>
        </w:rPr>
        <w:t xml:space="preserve">informowani o akcji </w:t>
      </w:r>
      <w:r w:rsidR="001053A9">
        <w:rPr>
          <w:rFonts w:cs="Arial"/>
          <w:lang w:val="pl-PL"/>
        </w:rPr>
        <w:t>serwisowej</w:t>
      </w:r>
      <w:r w:rsidR="001053A9" w:rsidRPr="004A5892">
        <w:rPr>
          <w:rFonts w:cs="Arial"/>
          <w:lang w:val="pl-PL"/>
        </w:rPr>
        <w:t xml:space="preserve"> </w:t>
      </w:r>
      <w:r w:rsidRPr="004A5892">
        <w:rPr>
          <w:rFonts w:cs="Arial"/>
          <w:lang w:val="pl-PL"/>
        </w:rPr>
        <w:t xml:space="preserve">w dwóch etapach. Wszyscy posiadacze samochodów, których dotyczy ta sprawa, w ramach pierwszego etapu zostali już wiosną zawiadomieni pismem o treści uzgodnionej z odpowiednimi urzędami, że ich samochód podlega akcji </w:t>
      </w:r>
      <w:r w:rsidR="001053A9">
        <w:rPr>
          <w:rFonts w:cs="Arial"/>
          <w:lang w:val="pl-PL"/>
        </w:rPr>
        <w:t>serwisowej</w:t>
      </w:r>
      <w:r w:rsidRPr="004A5892">
        <w:rPr>
          <w:rFonts w:cs="Arial"/>
          <w:lang w:val="pl-PL"/>
        </w:rPr>
        <w:t xml:space="preserve">. Po wydaniu przez KBA zezwoleń na zastosowanie rozwiązań technicznych dotyczących wszystkich modeli, klienci </w:t>
      </w:r>
      <w:r w:rsidR="0097743C">
        <w:rPr>
          <w:rFonts w:cs="Arial"/>
          <w:lang w:val="pl-PL"/>
        </w:rPr>
        <w:t xml:space="preserve">są </w:t>
      </w:r>
      <w:r w:rsidRPr="004A5892">
        <w:rPr>
          <w:rFonts w:cs="Arial"/>
          <w:lang w:val="pl-PL"/>
        </w:rPr>
        <w:t xml:space="preserve">proszeni w drugim piśmie o ustalenie terminu wizyty w autoryzowanym serwisie, który sami wybiorą. </w:t>
      </w:r>
    </w:p>
    <w:p w14:paraId="4746C203" w14:textId="2A278008" w:rsidR="004A5892" w:rsidRPr="004A5892" w:rsidRDefault="004A5892" w:rsidP="004A5892">
      <w:pPr>
        <w:spacing w:line="270" w:lineRule="exact"/>
        <w:rPr>
          <w:rFonts w:cs="Arial"/>
          <w:lang w:val="pl-PL"/>
        </w:rPr>
      </w:pPr>
      <w:r w:rsidRPr="004A5892">
        <w:rPr>
          <w:rFonts w:cs="Arial"/>
          <w:lang w:val="pl-PL"/>
        </w:rPr>
        <w:t xml:space="preserve">Tak jak poprzednio, KBA potwierdził, że </w:t>
      </w:r>
      <w:r w:rsidR="001053A9">
        <w:rPr>
          <w:rFonts w:cs="Arial"/>
          <w:lang w:val="pl-PL"/>
        </w:rPr>
        <w:t>wdrożone czynności serwisowe</w:t>
      </w:r>
      <w:r w:rsidRPr="004A5892">
        <w:rPr>
          <w:rFonts w:cs="Arial"/>
          <w:lang w:val="pl-PL"/>
        </w:rPr>
        <w:t xml:space="preserve"> nie spowodują niekorzystnych zmian zużycia paliwa, osiągów czy poziomu hałasu</w:t>
      </w:r>
      <w:r w:rsidR="001053A9">
        <w:rPr>
          <w:rFonts w:cs="Arial"/>
          <w:lang w:val="pl-PL"/>
        </w:rPr>
        <w:t>, a</w:t>
      </w:r>
      <w:r w:rsidRPr="004A5892">
        <w:rPr>
          <w:rFonts w:cs="Arial"/>
          <w:lang w:val="pl-PL"/>
        </w:rPr>
        <w:t xml:space="preserve"> samochody będę spełniać wymagane prawem normy</w:t>
      </w:r>
      <w:r w:rsidR="001053A9">
        <w:rPr>
          <w:rFonts w:cs="Arial"/>
          <w:lang w:val="pl-PL"/>
        </w:rPr>
        <w:t>, w tym</w:t>
      </w:r>
      <w:r w:rsidRPr="004A5892">
        <w:rPr>
          <w:rFonts w:cs="Arial"/>
          <w:lang w:val="pl-PL"/>
        </w:rPr>
        <w:t xml:space="preserve"> dotyczące emisji spalin. </w:t>
      </w:r>
    </w:p>
    <w:p w14:paraId="008DBAA5" w14:textId="2E75160F" w:rsidR="004A5892" w:rsidRPr="004A5892" w:rsidRDefault="004A5892" w:rsidP="004A5892">
      <w:pPr>
        <w:spacing w:line="270" w:lineRule="exact"/>
        <w:rPr>
          <w:rFonts w:cs="Arial"/>
          <w:lang w:val="pl-PL"/>
        </w:rPr>
      </w:pPr>
      <w:r w:rsidRPr="004A5892">
        <w:rPr>
          <w:rFonts w:cs="Arial"/>
          <w:lang w:val="pl-PL"/>
        </w:rPr>
        <w:t xml:space="preserve">Volkswagen bardzo aktywnie pracował nad wprowadzeniem </w:t>
      </w:r>
      <w:r w:rsidR="001053A9">
        <w:rPr>
          <w:rFonts w:cs="Arial"/>
          <w:lang w:val="pl-PL"/>
        </w:rPr>
        <w:t>czynności serwisowych</w:t>
      </w:r>
      <w:r w:rsidRPr="004A5892">
        <w:rPr>
          <w:rFonts w:cs="Arial"/>
          <w:lang w:val="pl-PL"/>
        </w:rPr>
        <w:t xml:space="preserve"> i dokona zmian we wszystkich pojazdach, których dotyczy sprawa emisji tlenków azotu. Klienci nie poniosą żadnych kosztów związanych z wdrażaniem tych modyfikacji. Poza tym, w ramach akcji klientom zostanie stworzona możliwość bezpłatnego skorzystania z odpowiedniego środka komunikacji</w:t>
      </w:r>
      <w:r w:rsidR="001053A9">
        <w:rPr>
          <w:rFonts w:cs="Arial"/>
          <w:lang w:val="pl-PL"/>
        </w:rPr>
        <w:t xml:space="preserve"> zastępczej</w:t>
      </w:r>
      <w:r w:rsidRPr="004A5892">
        <w:rPr>
          <w:rFonts w:cs="Arial"/>
          <w:lang w:val="pl-PL"/>
        </w:rPr>
        <w:t xml:space="preserve">. Wdrażanie niezbędnych </w:t>
      </w:r>
      <w:r w:rsidR="001053A9">
        <w:rPr>
          <w:rFonts w:cs="Arial"/>
          <w:lang w:val="pl-PL"/>
        </w:rPr>
        <w:t>czynności serwisowych</w:t>
      </w:r>
      <w:r w:rsidRPr="004A5892">
        <w:rPr>
          <w:rFonts w:cs="Arial"/>
          <w:lang w:val="pl-PL"/>
        </w:rPr>
        <w:t xml:space="preserve"> odbywa się w całej Europie zgodnie z planem uzgodnionym z KBA, dotyczącym terminów i zakresu działań. </w:t>
      </w:r>
    </w:p>
    <w:p w14:paraId="771624C3" w14:textId="77777777" w:rsidR="004A5892" w:rsidRDefault="004A5892" w:rsidP="00FA6991">
      <w:pPr>
        <w:spacing w:line="270" w:lineRule="exact"/>
        <w:rPr>
          <w:rFonts w:cs="Arial"/>
          <w:lang w:val="pl-PL"/>
        </w:rPr>
      </w:pPr>
      <w:r w:rsidRPr="004A5892">
        <w:rPr>
          <w:rFonts w:cs="Arial"/>
          <w:lang w:val="pl-PL"/>
        </w:rPr>
        <w:t>Zezwolenie wydane przez KBA nie dotyczy samochodów w USA i w Kanadzie. Ponadto akcja przywoławcza i modyfikacje pojazdów z silnikami EA189 nie rozpoczęły</w:t>
      </w:r>
      <w:r>
        <w:rPr>
          <w:rFonts w:cs="Arial"/>
          <w:lang w:val="pl-PL"/>
        </w:rPr>
        <w:t xml:space="preserve"> się dotąd w Korei Południowej.</w:t>
      </w:r>
    </w:p>
    <w:p w14:paraId="02AA1FB8" w14:textId="278D3704" w:rsidR="00632D22" w:rsidRPr="0097743C" w:rsidRDefault="004A5892" w:rsidP="00FA6991">
      <w:pPr>
        <w:spacing w:line="270" w:lineRule="exact"/>
        <w:rPr>
          <w:rFonts w:cs="Arial"/>
          <w:lang w:val="en-US"/>
        </w:rPr>
      </w:pPr>
      <w:r w:rsidRPr="001053A9">
        <w:rPr>
          <w:rFonts w:cs="Arial"/>
          <w:lang w:val="en-US"/>
        </w:rPr>
        <w:br/>
      </w:r>
      <w:r w:rsidRPr="001053A9">
        <w:rPr>
          <w:rFonts w:cs="Arial"/>
          <w:lang w:val="en-US"/>
        </w:rPr>
        <w:br/>
      </w:r>
      <w:r w:rsidRPr="001053A9">
        <w:rPr>
          <w:rFonts w:cs="Arial"/>
          <w:lang w:val="en-US"/>
        </w:rPr>
        <w:br/>
      </w:r>
      <w:r w:rsidR="004E1AB6" w:rsidRPr="001053A9">
        <w:rPr>
          <w:b/>
          <w:lang w:val="en-US"/>
        </w:rPr>
        <w:lastRenderedPageBreak/>
        <w:br/>
      </w:r>
      <w:r w:rsidR="00632D22" w:rsidRPr="0097743C">
        <w:rPr>
          <w:b/>
          <w:noProof/>
          <w:lang w:val="en-US"/>
        </w:rPr>
        <w:t>Volkswagen Group Polska</w:t>
      </w:r>
    </w:p>
    <w:p w14:paraId="26C00C68" w14:textId="688D2C53" w:rsidR="00632D22" w:rsidRPr="0097743C" w:rsidRDefault="00632D22" w:rsidP="00FA6991">
      <w:pPr>
        <w:tabs>
          <w:tab w:val="left" w:pos="902"/>
        </w:tabs>
        <w:spacing w:line="270" w:lineRule="exact"/>
        <w:rPr>
          <w:noProof/>
          <w:lang w:val="en-US"/>
        </w:rPr>
      </w:pPr>
      <w:r w:rsidRPr="0097743C">
        <w:rPr>
          <w:noProof/>
          <w:lang w:val="en-US"/>
        </w:rPr>
        <w:t>Volkswagen PR Manager</w:t>
      </w:r>
      <w:r w:rsidRPr="0097743C">
        <w:rPr>
          <w:noProof/>
          <w:lang w:val="en-US"/>
        </w:rPr>
        <w:br/>
        <w:t>Tomasz Tonder</w:t>
      </w:r>
      <w:r w:rsidRPr="0097743C">
        <w:rPr>
          <w:noProof/>
          <w:lang w:val="en-US"/>
        </w:rPr>
        <w:br/>
        <w:t>Telefon:</w:t>
      </w:r>
      <w:r w:rsidRPr="0097743C">
        <w:rPr>
          <w:noProof/>
          <w:lang w:val="en-US"/>
        </w:rPr>
        <w:tab/>
        <w:t>+48 61 62 73 401</w:t>
      </w:r>
      <w:r w:rsidRPr="0097743C">
        <w:rPr>
          <w:noProof/>
          <w:lang w:val="en-US"/>
        </w:rPr>
        <w:br/>
        <w:t>E-Mail:</w:t>
      </w:r>
      <w:r w:rsidRPr="0097743C">
        <w:rPr>
          <w:noProof/>
          <w:lang w:val="en-US"/>
        </w:rPr>
        <w:tab/>
      </w:r>
      <w:hyperlink r:id="rId8" w:history="1">
        <w:r w:rsidRPr="0097743C">
          <w:rPr>
            <w:rStyle w:val="Hipercze"/>
            <w:noProof/>
            <w:lang w:val="en-US"/>
          </w:rPr>
          <w:t>tomasz.tonder@volkswagen.pl</w:t>
        </w:r>
      </w:hyperlink>
      <w:r w:rsidRPr="0097743C">
        <w:rPr>
          <w:noProof/>
          <w:lang w:val="en-US"/>
        </w:rPr>
        <w:br/>
      </w:r>
      <w:hyperlink r:id="rId9" w:history="1">
        <w:r w:rsidRPr="0097743C">
          <w:rPr>
            <w:rStyle w:val="Hipercze"/>
            <w:noProof/>
            <w:lang w:val="en-US"/>
          </w:rPr>
          <w:t>www.vw.press-bank.pl</w:t>
        </w:r>
      </w:hyperlink>
    </w:p>
    <w:p w14:paraId="450DD935" w14:textId="3EC41017" w:rsidR="00415C77" w:rsidRPr="0097743C" w:rsidRDefault="00415C77" w:rsidP="00FA6991">
      <w:pPr>
        <w:widowControl w:val="0"/>
        <w:autoSpaceDE w:val="0"/>
        <w:autoSpaceDN w:val="0"/>
        <w:adjustRightInd w:val="0"/>
        <w:spacing w:after="240" w:line="270" w:lineRule="exact"/>
        <w:rPr>
          <w:b/>
          <w:noProof/>
          <w:color w:val="3366FF"/>
          <w:lang w:val="en-US"/>
        </w:rPr>
      </w:pPr>
    </w:p>
    <w:sectPr w:rsidR="00415C77" w:rsidRPr="0097743C" w:rsidSect="00C443AC">
      <w:headerReference w:type="default" r:id="rId10"/>
      <w:headerReference w:type="first" r:id="rId11"/>
      <w:pgSz w:w="11906" w:h="16838" w:code="9"/>
      <w:pgMar w:top="3357" w:right="1418" w:bottom="993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76710" w14:textId="77777777" w:rsidR="00653979" w:rsidRDefault="00653979">
      <w:pPr>
        <w:spacing w:after="0" w:line="240" w:lineRule="auto"/>
      </w:pPr>
      <w:r>
        <w:separator/>
      </w:r>
    </w:p>
  </w:endnote>
  <w:endnote w:type="continuationSeparator" w:id="0">
    <w:p w14:paraId="69186450" w14:textId="77777777" w:rsidR="00653979" w:rsidRDefault="00653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35181" w14:textId="77777777" w:rsidR="00653979" w:rsidRDefault="00653979">
      <w:pPr>
        <w:spacing w:after="0" w:line="240" w:lineRule="auto"/>
      </w:pPr>
      <w:r>
        <w:separator/>
      </w:r>
    </w:p>
  </w:footnote>
  <w:footnote w:type="continuationSeparator" w:id="0">
    <w:p w14:paraId="77CC83C2" w14:textId="77777777" w:rsidR="00653979" w:rsidRDefault="00653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D962DC" w:rsidRPr="003B0400" w:rsidRDefault="00D962DC" w:rsidP="002748BC">
    <w:pPr>
      <w:pStyle w:val="Nagwek"/>
      <w:framePr w:w="9072" w:wrap="around" w:vAnchor="page" w:hAnchor="text" w:y="2808"/>
      <w:rPr>
        <w:noProof/>
      </w:rPr>
    </w:pPr>
    <w:proofErr w:type="spellStart"/>
    <w:r>
      <w:t>Strona</w:t>
    </w:r>
    <w:proofErr w:type="spellEnd"/>
    <w: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56C8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5805A3A7" w:rsidR="00D962DC" w:rsidRDefault="001053A9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5D81CF96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1FC3A43B" w:rsidR="00D962DC" w:rsidRDefault="001053A9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6F72BCD8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5EA19C7A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2D221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A0356"/>
    <w:multiLevelType w:val="hybridMultilevel"/>
    <w:tmpl w:val="6A129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344AB"/>
    <w:multiLevelType w:val="hybridMultilevel"/>
    <w:tmpl w:val="5608F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145399"/>
    <w:multiLevelType w:val="hybridMultilevel"/>
    <w:tmpl w:val="7E949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867380"/>
    <w:multiLevelType w:val="hybridMultilevel"/>
    <w:tmpl w:val="A6D4B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8"/>
  </w:num>
  <w:num w:numId="6">
    <w:abstractNumId w:val="2"/>
  </w:num>
  <w:num w:numId="7">
    <w:abstractNumId w:val="5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1B54"/>
    <w:rsid w:val="0006692B"/>
    <w:rsid w:val="00080B63"/>
    <w:rsid w:val="00080FA6"/>
    <w:rsid w:val="00087B4B"/>
    <w:rsid w:val="0009120B"/>
    <w:rsid w:val="000A0199"/>
    <w:rsid w:val="000A417C"/>
    <w:rsid w:val="000B10D5"/>
    <w:rsid w:val="000D5CBA"/>
    <w:rsid w:val="000E092E"/>
    <w:rsid w:val="000E7BFA"/>
    <w:rsid w:val="000F2C3C"/>
    <w:rsid w:val="001053A9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1780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B7A1C"/>
    <w:rsid w:val="002C2853"/>
    <w:rsid w:val="002C5B37"/>
    <w:rsid w:val="002E2DBE"/>
    <w:rsid w:val="002E5B9B"/>
    <w:rsid w:val="0033594C"/>
    <w:rsid w:val="0036584A"/>
    <w:rsid w:val="00373E08"/>
    <w:rsid w:val="003861BC"/>
    <w:rsid w:val="003938AA"/>
    <w:rsid w:val="003B19F6"/>
    <w:rsid w:val="003C4A3D"/>
    <w:rsid w:val="003C4FAF"/>
    <w:rsid w:val="003C7B78"/>
    <w:rsid w:val="003D037B"/>
    <w:rsid w:val="003D43BA"/>
    <w:rsid w:val="00406550"/>
    <w:rsid w:val="00415C77"/>
    <w:rsid w:val="0043617B"/>
    <w:rsid w:val="004413E5"/>
    <w:rsid w:val="00460C61"/>
    <w:rsid w:val="0046137D"/>
    <w:rsid w:val="00494727"/>
    <w:rsid w:val="004A348F"/>
    <w:rsid w:val="004A5892"/>
    <w:rsid w:val="004B075B"/>
    <w:rsid w:val="004B0860"/>
    <w:rsid w:val="004B2C74"/>
    <w:rsid w:val="004B6A25"/>
    <w:rsid w:val="004D0E4A"/>
    <w:rsid w:val="004D32DE"/>
    <w:rsid w:val="004D47D0"/>
    <w:rsid w:val="004E1AB6"/>
    <w:rsid w:val="0050652A"/>
    <w:rsid w:val="00510820"/>
    <w:rsid w:val="0053217C"/>
    <w:rsid w:val="005432C0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96B5C"/>
    <w:rsid w:val="005A79F0"/>
    <w:rsid w:val="005B20B3"/>
    <w:rsid w:val="005B283C"/>
    <w:rsid w:val="005C258D"/>
    <w:rsid w:val="005C4995"/>
    <w:rsid w:val="005C7C8F"/>
    <w:rsid w:val="005E0A56"/>
    <w:rsid w:val="005E0B91"/>
    <w:rsid w:val="005F2E61"/>
    <w:rsid w:val="005F35A6"/>
    <w:rsid w:val="006025B9"/>
    <w:rsid w:val="00605C5D"/>
    <w:rsid w:val="006070FA"/>
    <w:rsid w:val="0061147A"/>
    <w:rsid w:val="00617C46"/>
    <w:rsid w:val="00627B38"/>
    <w:rsid w:val="00632D22"/>
    <w:rsid w:val="00652435"/>
    <w:rsid w:val="00653979"/>
    <w:rsid w:val="00656C8A"/>
    <w:rsid w:val="00656FDA"/>
    <w:rsid w:val="00664CCD"/>
    <w:rsid w:val="00685342"/>
    <w:rsid w:val="00693234"/>
    <w:rsid w:val="00693601"/>
    <w:rsid w:val="00694676"/>
    <w:rsid w:val="006A043B"/>
    <w:rsid w:val="006A04DB"/>
    <w:rsid w:val="006B3215"/>
    <w:rsid w:val="006B39E7"/>
    <w:rsid w:val="006C1F48"/>
    <w:rsid w:val="006C40D6"/>
    <w:rsid w:val="006D4105"/>
    <w:rsid w:val="006D61F9"/>
    <w:rsid w:val="006D6436"/>
    <w:rsid w:val="006D67B5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426A"/>
    <w:rsid w:val="0076598D"/>
    <w:rsid w:val="00770604"/>
    <w:rsid w:val="0078270D"/>
    <w:rsid w:val="007875B9"/>
    <w:rsid w:val="00787D3E"/>
    <w:rsid w:val="007A64E2"/>
    <w:rsid w:val="007D0FD3"/>
    <w:rsid w:val="007D1AFD"/>
    <w:rsid w:val="007E550B"/>
    <w:rsid w:val="007E590F"/>
    <w:rsid w:val="007F271A"/>
    <w:rsid w:val="00801C2C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76B02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7743C"/>
    <w:rsid w:val="009B4EA0"/>
    <w:rsid w:val="009B7027"/>
    <w:rsid w:val="009C4CC7"/>
    <w:rsid w:val="009D32E7"/>
    <w:rsid w:val="009D644B"/>
    <w:rsid w:val="009E594E"/>
    <w:rsid w:val="009F54ED"/>
    <w:rsid w:val="009F64D2"/>
    <w:rsid w:val="00A04A2E"/>
    <w:rsid w:val="00A06245"/>
    <w:rsid w:val="00A06CEF"/>
    <w:rsid w:val="00A06F2B"/>
    <w:rsid w:val="00A13EF6"/>
    <w:rsid w:val="00A16A16"/>
    <w:rsid w:val="00A23A8C"/>
    <w:rsid w:val="00A23C58"/>
    <w:rsid w:val="00A34794"/>
    <w:rsid w:val="00A40772"/>
    <w:rsid w:val="00A50DB6"/>
    <w:rsid w:val="00A65427"/>
    <w:rsid w:val="00A743E1"/>
    <w:rsid w:val="00A8077B"/>
    <w:rsid w:val="00A811D8"/>
    <w:rsid w:val="00A819B2"/>
    <w:rsid w:val="00A82674"/>
    <w:rsid w:val="00A83E3F"/>
    <w:rsid w:val="00A90275"/>
    <w:rsid w:val="00A94172"/>
    <w:rsid w:val="00AA7C1A"/>
    <w:rsid w:val="00AA7D4B"/>
    <w:rsid w:val="00AB39AB"/>
    <w:rsid w:val="00AB6C3C"/>
    <w:rsid w:val="00AC1E59"/>
    <w:rsid w:val="00AD195B"/>
    <w:rsid w:val="00AE7E2E"/>
    <w:rsid w:val="00AF5949"/>
    <w:rsid w:val="00B078F1"/>
    <w:rsid w:val="00B368E4"/>
    <w:rsid w:val="00B4013A"/>
    <w:rsid w:val="00B43E92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4954"/>
    <w:rsid w:val="00C076DC"/>
    <w:rsid w:val="00C25EF0"/>
    <w:rsid w:val="00C366BF"/>
    <w:rsid w:val="00C37DAE"/>
    <w:rsid w:val="00C41D20"/>
    <w:rsid w:val="00C443AC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96470"/>
    <w:rsid w:val="00CA3F49"/>
    <w:rsid w:val="00CA424F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47CAD"/>
    <w:rsid w:val="00D7035A"/>
    <w:rsid w:val="00D737E1"/>
    <w:rsid w:val="00D823D2"/>
    <w:rsid w:val="00D863F8"/>
    <w:rsid w:val="00D96080"/>
    <w:rsid w:val="00D962DC"/>
    <w:rsid w:val="00DC3F11"/>
    <w:rsid w:val="00DE0D30"/>
    <w:rsid w:val="00E0084B"/>
    <w:rsid w:val="00E00FC6"/>
    <w:rsid w:val="00E06BA1"/>
    <w:rsid w:val="00E22FC0"/>
    <w:rsid w:val="00E276D8"/>
    <w:rsid w:val="00E31642"/>
    <w:rsid w:val="00E34A75"/>
    <w:rsid w:val="00E42137"/>
    <w:rsid w:val="00E47A0D"/>
    <w:rsid w:val="00E6136E"/>
    <w:rsid w:val="00E6695C"/>
    <w:rsid w:val="00E67A52"/>
    <w:rsid w:val="00E75853"/>
    <w:rsid w:val="00E809A1"/>
    <w:rsid w:val="00E9633E"/>
    <w:rsid w:val="00EA2818"/>
    <w:rsid w:val="00EB1B4F"/>
    <w:rsid w:val="00EB5D79"/>
    <w:rsid w:val="00EB5F56"/>
    <w:rsid w:val="00EB719D"/>
    <w:rsid w:val="00EE0AC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A6991"/>
    <w:rsid w:val="00FC12A8"/>
    <w:rsid w:val="00FD43A1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348</Words>
  <Characters>2088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2432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2016-12-21T11:42:00Z</dcterms:created>
  <dcterms:modified xsi:type="dcterms:W3CDTF">2016-12-21T11:42:00Z</dcterms:modified>
</cp:coreProperties>
</file>