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5B584" w14:textId="49A6BC64" w:rsidR="00114FEC" w:rsidRPr="00114FEC" w:rsidRDefault="003B1A00" w:rsidP="00114FEC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 xml:space="preserve">Nowy Tiguan </w:t>
      </w:r>
      <w:proofErr w:type="spellStart"/>
      <w:r>
        <w:rPr>
          <w:rFonts w:cs="Arial"/>
          <w:b/>
          <w:sz w:val="28"/>
          <w:szCs w:val="28"/>
          <w:lang w:val="pl-PL"/>
        </w:rPr>
        <w:t>Allspace</w:t>
      </w:r>
      <w:proofErr w:type="spellEnd"/>
      <w:r>
        <w:rPr>
          <w:rFonts w:cs="Arial"/>
          <w:b/>
          <w:sz w:val="28"/>
          <w:szCs w:val="28"/>
          <w:lang w:val="pl-PL"/>
        </w:rPr>
        <w:t xml:space="preserve"> – Volkswagen przedstawi </w:t>
      </w:r>
      <w:r w:rsidR="00D4357F">
        <w:rPr>
          <w:rFonts w:cs="Arial"/>
          <w:b/>
          <w:sz w:val="28"/>
          <w:szCs w:val="28"/>
          <w:lang w:val="pl-PL"/>
        </w:rPr>
        <w:t>większą</w:t>
      </w:r>
      <w:r>
        <w:rPr>
          <w:rFonts w:cs="Arial"/>
          <w:b/>
          <w:sz w:val="28"/>
          <w:szCs w:val="28"/>
          <w:lang w:val="pl-PL"/>
        </w:rPr>
        <w:t xml:space="preserve"> wersję swojego najpopularniejszego </w:t>
      </w:r>
      <w:proofErr w:type="spellStart"/>
      <w:r>
        <w:rPr>
          <w:rFonts w:cs="Arial"/>
          <w:b/>
          <w:sz w:val="28"/>
          <w:szCs w:val="28"/>
          <w:lang w:val="pl-PL"/>
        </w:rPr>
        <w:t>SUVa</w:t>
      </w:r>
      <w:proofErr w:type="spellEnd"/>
      <w:r>
        <w:rPr>
          <w:rFonts w:cs="Arial"/>
          <w:b/>
          <w:sz w:val="28"/>
          <w:szCs w:val="28"/>
          <w:lang w:val="pl-PL"/>
        </w:rPr>
        <w:t xml:space="preserve"> podczas targów w Detroit</w:t>
      </w:r>
    </w:p>
    <w:p w14:paraId="64451AB3" w14:textId="2210A9A2" w:rsidR="00871FBE" w:rsidRDefault="000C6927" w:rsidP="001D15BF">
      <w:pPr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 xml:space="preserve"> </w:t>
      </w:r>
    </w:p>
    <w:p w14:paraId="4A1E2768" w14:textId="77777777" w:rsidR="000C6927" w:rsidRPr="004B2892" w:rsidRDefault="000C6927" w:rsidP="00910CA4">
      <w:pPr>
        <w:rPr>
          <w:rFonts w:cs="Arial"/>
          <w:b/>
          <w:sz w:val="27"/>
          <w:szCs w:val="27"/>
          <w:lang w:val="pl-PL"/>
        </w:rPr>
      </w:pPr>
    </w:p>
    <w:p w14:paraId="321F214B" w14:textId="362B5C1E" w:rsidR="00567DE8" w:rsidRPr="00567DE8" w:rsidRDefault="00114FEC" w:rsidP="003B1A00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 w:rsidRPr="00114FEC">
        <w:rPr>
          <w:rFonts w:cs="Arial"/>
          <w:b/>
          <w:lang w:val="pl-PL"/>
        </w:rPr>
        <w:t xml:space="preserve">Volkswagen </w:t>
      </w:r>
      <w:r w:rsidR="003B1A00">
        <w:rPr>
          <w:rFonts w:cs="Arial"/>
          <w:b/>
          <w:lang w:val="pl-PL"/>
        </w:rPr>
        <w:t xml:space="preserve">rozszerza gamę </w:t>
      </w:r>
      <w:proofErr w:type="spellStart"/>
      <w:r w:rsidR="00D4357F">
        <w:rPr>
          <w:rFonts w:cs="Arial"/>
          <w:b/>
          <w:lang w:val="pl-PL"/>
        </w:rPr>
        <w:t>Tiguana</w:t>
      </w:r>
      <w:proofErr w:type="spellEnd"/>
      <w:r w:rsidR="00D4357F">
        <w:rPr>
          <w:rFonts w:cs="Arial"/>
          <w:b/>
          <w:lang w:val="pl-PL"/>
        </w:rPr>
        <w:t xml:space="preserve"> </w:t>
      </w:r>
      <w:r w:rsidR="003B1A00">
        <w:rPr>
          <w:rFonts w:cs="Arial"/>
          <w:b/>
          <w:lang w:val="pl-PL"/>
        </w:rPr>
        <w:t>o wersję z przedłużonym rozstawem osi</w:t>
      </w:r>
    </w:p>
    <w:p w14:paraId="33C9D429" w14:textId="77777777" w:rsidR="00871FBE" w:rsidRPr="000810EF" w:rsidRDefault="00871FBE" w:rsidP="00910CA4">
      <w:pPr>
        <w:rPr>
          <w:rFonts w:cs="Arial"/>
          <w:b/>
          <w:lang w:val="pl-PL"/>
        </w:rPr>
      </w:pPr>
    </w:p>
    <w:p w14:paraId="60DCF9F7" w14:textId="70B9794D" w:rsidR="007A5D7D" w:rsidRPr="00AC3B39" w:rsidRDefault="00871FBE" w:rsidP="00910CA4">
      <w:pPr>
        <w:rPr>
          <w:rFonts w:cs="Arial"/>
          <w:b/>
          <w:lang w:val="pl-PL"/>
        </w:rPr>
      </w:pPr>
      <w:r w:rsidRPr="00AC3B39">
        <w:rPr>
          <w:rFonts w:cs="Arial"/>
          <w:b/>
          <w:lang w:val="pl-PL"/>
        </w:rPr>
        <w:t xml:space="preserve">Poznań, </w:t>
      </w:r>
      <w:r w:rsidR="003B1A00">
        <w:rPr>
          <w:rFonts w:cs="Arial"/>
          <w:b/>
          <w:lang w:val="pl-PL"/>
        </w:rPr>
        <w:t>19</w:t>
      </w:r>
      <w:r w:rsidR="00114FEC">
        <w:rPr>
          <w:rFonts w:cs="Arial"/>
          <w:b/>
          <w:lang w:val="pl-PL"/>
        </w:rPr>
        <w:t xml:space="preserve"> grudnia</w:t>
      </w:r>
      <w:r w:rsidR="00746B51" w:rsidRPr="00AC3B39">
        <w:rPr>
          <w:rFonts w:cs="Arial"/>
          <w:b/>
          <w:lang w:val="pl-PL"/>
        </w:rPr>
        <w:t xml:space="preserve"> </w:t>
      </w:r>
      <w:r w:rsidRPr="00AC3B39">
        <w:rPr>
          <w:rFonts w:cs="Arial"/>
          <w:b/>
          <w:lang w:val="pl-PL"/>
        </w:rPr>
        <w:t>20</w:t>
      </w:r>
      <w:r w:rsidR="001E3ACE" w:rsidRPr="00AC3B39">
        <w:rPr>
          <w:rFonts w:cs="Arial"/>
          <w:b/>
          <w:lang w:val="pl-PL"/>
        </w:rPr>
        <w:t>1</w:t>
      </w:r>
      <w:r w:rsidR="007A5D7D" w:rsidRPr="00AC3B39">
        <w:rPr>
          <w:rFonts w:cs="Arial"/>
          <w:b/>
          <w:lang w:val="pl-PL"/>
        </w:rPr>
        <w:t>6</w:t>
      </w:r>
      <w:r w:rsidR="001E3ACE" w:rsidRPr="00AC3B39">
        <w:rPr>
          <w:rFonts w:cs="Arial"/>
          <w:b/>
          <w:lang w:val="pl-PL"/>
        </w:rPr>
        <w:t xml:space="preserve"> –</w:t>
      </w:r>
      <w:r w:rsidR="00655DEF" w:rsidRPr="00AC3B39">
        <w:rPr>
          <w:rFonts w:cs="Arial"/>
          <w:b/>
          <w:lang w:val="pl-PL"/>
        </w:rPr>
        <w:t xml:space="preserve"> </w:t>
      </w:r>
      <w:r w:rsidR="003B1A00">
        <w:rPr>
          <w:rFonts w:cs="Arial"/>
          <w:b/>
          <w:lang w:val="pl-PL"/>
        </w:rPr>
        <w:t xml:space="preserve">W przyszłym roku Volkswagen </w:t>
      </w:r>
      <w:r w:rsidR="00D4357F">
        <w:rPr>
          <w:rFonts w:cs="Arial"/>
          <w:b/>
          <w:lang w:val="pl-PL"/>
        </w:rPr>
        <w:t>wprowadzi na rynek</w:t>
      </w:r>
      <w:r w:rsidR="003B1A00">
        <w:rPr>
          <w:rFonts w:cs="Arial"/>
          <w:b/>
          <w:lang w:val="pl-PL"/>
        </w:rPr>
        <w:t xml:space="preserve"> nową, większą wersję swojego najpopularniejszego </w:t>
      </w:r>
      <w:proofErr w:type="spellStart"/>
      <w:r w:rsidR="003B1A00">
        <w:rPr>
          <w:rFonts w:cs="Arial"/>
          <w:b/>
          <w:lang w:val="pl-PL"/>
        </w:rPr>
        <w:t>SUVa</w:t>
      </w:r>
      <w:proofErr w:type="spellEnd"/>
      <w:r w:rsidR="003B1A00">
        <w:rPr>
          <w:rFonts w:cs="Arial"/>
          <w:b/>
          <w:lang w:val="pl-PL"/>
        </w:rPr>
        <w:t xml:space="preserve"> – </w:t>
      </w:r>
      <w:proofErr w:type="spellStart"/>
      <w:r w:rsidR="003B1A00">
        <w:rPr>
          <w:rFonts w:cs="Arial"/>
          <w:b/>
          <w:lang w:val="pl-PL"/>
        </w:rPr>
        <w:t>Tiguana</w:t>
      </w:r>
      <w:proofErr w:type="spellEnd"/>
      <w:r w:rsidR="00D4357F">
        <w:rPr>
          <w:rFonts w:cs="Arial"/>
          <w:b/>
          <w:lang w:val="pl-PL"/>
        </w:rPr>
        <w:t>.</w:t>
      </w:r>
      <w:r w:rsidR="003B1A00">
        <w:rPr>
          <w:rFonts w:cs="Arial"/>
          <w:b/>
          <w:lang w:val="pl-PL"/>
        </w:rPr>
        <w:t xml:space="preserve"> </w:t>
      </w:r>
      <w:r w:rsidR="00D4357F">
        <w:rPr>
          <w:rFonts w:cs="Arial"/>
          <w:b/>
          <w:lang w:val="pl-PL"/>
        </w:rPr>
        <w:t xml:space="preserve">Model </w:t>
      </w:r>
      <w:proofErr w:type="spellStart"/>
      <w:r w:rsidR="00D4357F">
        <w:rPr>
          <w:rFonts w:cs="Arial"/>
          <w:b/>
          <w:lang w:val="pl-PL"/>
        </w:rPr>
        <w:t>Allspace</w:t>
      </w:r>
      <w:proofErr w:type="spellEnd"/>
      <w:r w:rsidR="00D4357F">
        <w:rPr>
          <w:rFonts w:cs="Arial"/>
          <w:b/>
          <w:lang w:val="pl-PL"/>
        </w:rPr>
        <w:t xml:space="preserve"> zaprezentowany</w:t>
      </w:r>
      <w:r w:rsidR="003B1A00">
        <w:rPr>
          <w:rFonts w:cs="Arial"/>
          <w:b/>
          <w:lang w:val="pl-PL"/>
        </w:rPr>
        <w:t xml:space="preserve"> zostanie szerokiej publiczności na początku stycznia podczas targów </w:t>
      </w:r>
      <w:proofErr w:type="spellStart"/>
      <w:r w:rsidR="003B1A00">
        <w:rPr>
          <w:rFonts w:cs="Arial"/>
          <w:b/>
          <w:lang w:val="pl-PL"/>
        </w:rPr>
        <w:t>North</w:t>
      </w:r>
      <w:proofErr w:type="spellEnd"/>
      <w:r w:rsidR="003B1A00">
        <w:rPr>
          <w:rFonts w:cs="Arial"/>
          <w:b/>
          <w:lang w:val="pl-PL"/>
        </w:rPr>
        <w:t xml:space="preserve"> American Auto Show (NAIAS, 8 – 22 stycznia) w Detroit. Już na początku lata 2017 </w:t>
      </w:r>
      <w:r w:rsidR="00BD2B9C">
        <w:rPr>
          <w:rFonts w:cs="Arial"/>
          <w:b/>
          <w:lang w:val="pl-PL"/>
        </w:rPr>
        <w:t xml:space="preserve">ta </w:t>
      </w:r>
      <w:r w:rsidR="003B1A00">
        <w:rPr>
          <w:rFonts w:cs="Arial"/>
          <w:b/>
          <w:lang w:val="pl-PL"/>
        </w:rPr>
        <w:t>siedmioosobowa wersja modelu pojawi się </w:t>
      </w:r>
      <w:r w:rsidR="00BD2B9C">
        <w:rPr>
          <w:rFonts w:cs="Arial"/>
          <w:b/>
          <w:lang w:val="pl-PL"/>
        </w:rPr>
        <w:t xml:space="preserve">w sprzedaży </w:t>
      </w:r>
      <w:r w:rsidR="003B1A00">
        <w:rPr>
          <w:rFonts w:cs="Arial"/>
          <w:b/>
          <w:lang w:val="pl-PL"/>
        </w:rPr>
        <w:t>kolejno na rynkach Ameryki Północnej, Chin oraz Europy.</w:t>
      </w:r>
    </w:p>
    <w:p w14:paraId="186E671A" w14:textId="77777777" w:rsidR="00871FBE" w:rsidRPr="00AC3B39" w:rsidRDefault="00871FBE" w:rsidP="00910CA4">
      <w:pPr>
        <w:rPr>
          <w:rFonts w:cs="Arial"/>
          <w:b/>
          <w:lang w:val="pl-PL"/>
        </w:rPr>
      </w:pPr>
    </w:p>
    <w:p w14:paraId="5644C9AB" w14:textId="60AF8873" w:rsidR="00114FEC" w:rsidRPr="00114FEC" w:rsidRDefault="003B1A00" w:rsidP="00114FEC">
      <w:pPr>
        <w:rPr>
          <w:rFonts w:cs="Arial"/>
          <w:lang w:val="pl-PL"/>
        </w:rPr>
      </w:pPr>
      <w:r>
        <w:rPr>
          <w:rFonts w:cs="Arial"/>
          <w:lang w:val="pl-PL"/>
        </w:rPr>
        <w:t xml:space="preserve">Europejska wersja przedłużonego </w:t>
      </w:r>
      <w:proofErr w:type="spellStart"/>
      <w:r>
        <w:rPr>
          <w:rFonts w:cs="Arial"/>
          <w:lang w:val="pl-PL"/>
        </w:rPr>
        <w:t>Tiguana</w:t>
      </w:r>
      <w:proofErr w:type="spellEnd"/>
      <w:r>
        <w:rPr>
          <w:rFonts w:cs="Arial"/>
          <w:lang w:val="pl-PL"/>
        </w:rPr>
        <w:t xml:space="preserve"> otrzyma nazwę </w:t>
      </w:r>
      <w:proofErr w:type="spellStart"/>
      <w:r>
        <w:rPr>
          <w:rFonts w:cs="Arial"/>
          <w:lang w:val="pl-PL"/>
        </w:rPr>
        <w:t>Allspace</w:t>
      </w:r>
      <w:proofErr w:type="spellEnd"/>
      <w:r>
        <w:rPr>
          <w:rFonts w:cs="Arial"/>
          <w:lang w:val="pl-PL"/>
        </w:rPr>
        <w:t>, podcz</w:t>
      </w:r>
      <w:r w:rsidR="00D4357F">
        <w:rPr>
          <w:rFonts w:cs="Arial"/>
          <w:lang w:val="pl-PL"/>
        </w:rPr>
        <w:t>as gdy modele</w:t>
      </w:r>
      <w:r w:rsidR="00BD2B9C">
        <w:rPr>
          <w:rFonts w:cs="Arial"/>
          <w:lang w:val="pl-PL"/>
        </w:rPr>
        <w:t>, które będą</w:t>
      </w:r>
      <w:r w:rsidR="00D4357F">
        <w:rPr>
          <w:rFonts w:cs="Arial"/>
          <w:lang w:val="pl-PL"/>
        </w:rPr>
        <w:t xml:space="preserve"> sprzedawane na ryn</w:t>
      </w:r>
      <w:r>
        <w:rPr>
          <w:rFonts w:cs="Arial"/>
          <w:lang w:val="pl-PL"/>
        </w:rPr>
        <w:t xml:space="preserve">kach Chin oraz Ameryki Północnej będą się nazywały po prostu Tiguan. </w:t>
      </w:r>
      <w:r w:rsidR="00BD2B9C">
        <w:rPr>
          <w:rFonts w:cs="Arial"/>
          <w:lang w:val="pl-PL"/>
        </w:rPr>
        <w:br/>
      </w:r>
      <w:r>
        <w:rPr>
          <w:rFonts w:cs="Arial"/>
          <w:lang w:val="pl-PL"/>
        </w:rPr>
        <w:t xml:space="preserve">Jak wskazuje nazwa modelu, nowa wersja charakteryzowała się będzie większym (o 11 cm) rozstawem osi, a co za tym idzie większą przestrzenią </w:t>
      </w:r>
      <w:r w:rsidR="008C1CC4">
        <w:rPr>
          <w:rFonts w:cs="Arial"/>
          <w:lang w:val="pl-PL"/>
        </w:rPr>
        <w:t>dla kierowcy i pasażerów oraz do przewiezienia bagażu</w:t>
      </w:r>
      <w:r>
        <w:rPr>
          <w:rFonts w:cs="Arial"/>
          <w:lang w:val="pl-PL"/>
        </w:rPr>
        <w:t xml:space="preserve">. </w:t>
      </w:r>
      <w:r w:rsidR="0077602A">
        <w:rPr>
          <w:rFonts w:cs="Arial"/>
          <w:lang w:val="pl-PL"/>
        </w:rPr>
        <w:t xml:space="preserve">Dzięki temu, </w:t>
      </w:r>
      <w:r w:rsidR="0030385C">
        <w:rPr>
          <w:rFonts w:cs="Arial"/>
          <w:lang w:val="pl-PL"/>
        </w:rPr>
        <w:t>podróżujący autem</w:t>
      </w:r>
      <w:r w:rsidR="0077602A">
        <w:rPr>
          <w:rFonts w:cs="Arial"/>
          <w:lang w:val="pl-PL"/>
        </w:rPr>
        <w:t xml:space="preserve"> będą mieli jeszcze</w:t>
      </w:r>
      <w:r>
        <w:rPr>
          <w:rFonts w:cs="Arial"/>
          <w:lang w:val="pl-PL"/>
        </w:rPr>
        <w:t xml:space="preserve"> większe możliwości aranżacji przestrzeni </w:t>
      </w:r>
      <w:r w:rsidR="0077602A">
        <w:rPr>
          <w:rFonts w:cs="Arial"/>
          <w:lang w:val="pl-PL"/>
        </w:rPr>
        <w:t>wewnątrz</w:t>
      </w:r>
      <w:r w:rsidR="00D4357F">
        <w:rPr>
          <w:rFonts w:cs="Arial"/>
          <w:lang w:val="pl-PL"/>
        </w:rPr>
        <w:t xml:space="preserve"> </w:t>
      </w:r>
      <w:proofErr w:type="spellStart"/>
      <w:r w:rsidR="0077602A">
        <w:rPr>
          <w:rFonts w:cs="Arial"/>
          <w:lang w:val="pl-PL"/>
        </w:rPr>
        <w:t>Tiguana</w:t>
      </w:r>
      <w:proofErr w:type="spellEnd"/>
      <w:r w:rsidR="0077602A">
        <w:rPr>
          <w:rFonts w:cs="Arial"/>
          <w:lang w:val="pl-PL"/>
        </w:rPr>
        <w:t xml:space="preserve">, </w:t>
      </w:r>
      <w:proofErr w:type="spellStart"/>
      <w:r w:rsidR="0030385C">
        <w:rPr>
          <w:rFonts w:cs="Arial"/>
          <w:lang w:val="pl-PL"/>
        </w:rPr>
        <w:t>SUVem</w:t>
      </w:r>
      <w:proofErr w:type="spellEnd"/>
      <w:r w:rsidR="0030385C">
        <w:rPr>
          <w:rFonts w:cs="Arial"/>
          <w:lang w:val="pl-PL"/>
        </w:rPr>
        <w:t xml:space="preserve"> Volkswagena</w:t>
      </w:r>
      <w:r w:rsidR="0077602A">
        <w:rPr>
          <w:rFonts w:cs="Arial"/>
          <w:lang w:val="pl-PL"/>
        </w:rPr>
        <w:t xml:space="preserve"> będzie można przewieźć</w:t>
      </w:r>
      <w:r w:rsidR="00D4357F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>aż sied</w:t>
      </w:r>
      <w:r w:rsidR="0077602A">
        <w:rPr>
          <w:rFonts w:cs="Arial"/>
          <w:lang w:val="pl-PL"/>
        </w:rPr>
        <w:t>em</w:t>
      </w:r>
      <w:r>
        <w:rPr>
          <w:rFonts w:cs="Arial"/>
          <w:lang w:val="pl-PL"/>
        </w:rPr>
        <w:t xml:space="preserve"> osób. Dodatkowo Tiguan </w:t>
      </w:r>
      <w:proofErr w:type="spellStart"/>
      <w:r>
        <w:rPr>
          <w:rFonts w:cs="Arial"/>
          <w:lang w:val="pl-PL"/>
        </w:rPr>
        <w:t>Allspace</w:t>
      </w:r>
      <w:proofErr w:type="spellEnd"/>
      <w:r>
        <w:rPr>
          <w:rFonts w:cs="Arial"/>
          <w:lang w:val="pl-PL"/>
        </w:rPr>
        <w:t xml:space="preserve">, tak samo jak wersja ze standardowym rozstawem osi, będzie mógł być </w:t>
      </w:r>
      <w:r w:rsidR="0030385C">
        <w:rPr>
          <w:rFonts w:cs="Arial"/>
          <w:lang w:val="pl-PL"/>
        </w:rPr>
        <w:t>wyposażony</w:t>
      </w:r>
      <w:r>
        <w:rPr>
          <w:rFonts w:cs="Arial"/>
          <w:lang w:val="pl-PL"/>
        </w:rPr>
        <w:t xml:space="preserve"> </w:t>
      </w:r>
      <w:r w:rsidR="0030385C">
        <w:rPr>
          <w:rFonts w:cs="Arial"/>
          <w:lang w:val="pl-PL"/>
        </w:rPr>
        <w:t>w</w:t>
      </w:r>
      <w:r>
        <w:rPr>
          <w:rFonts w:cs="Arial"/>
          <w:lang w:val="pl-PL"/>
        </w:rPr>
        <w:t xml:space="preserve"> </w:t>
      </w:r>
      <w:r w:rsidR="00BD2B9C">
        <w:rPr>
          <w:rFonts w:cs="Arial"/>
          <w:lang w:val="pl-PL"/>
        </w:rPr>
        <w:t xml:space="preserve">pełną gamę </w:t>
      </w:r>
      <w:r w:rsidR="0030385C">
        <w:rPr>
          <w:rFonts w:cs="Arial"/>
          <w:lang w:val="pl-PL"/>
        </w:rPr>
        <w:t>opcjonalnych</w:t>
      </w:r>
      <w:r>
        <w:rPr>
          <w:rFonts w:cs="Arial"/>
          <w:lang w:val="pl-PL"/>
        </w:rPr>
        <w:t xml:space="preserve"> elementów </w:t>
      </w:r>
      <w:r w:rsidR="0030385C">
        <w:rPr>
          <w:rFonts w:cs="Arial"/>
          <w:lang w:val="pl-PL"/>
        </w:rPr>
        <w:t xml:space="preserve">i systemów </w:t>
      </w:r>
      <w:r>
        <w:rPr>
          <w:rFonts w:cs="Arial"/>
          <w:lang w:val="pl-PL"/>
        </w:rPr>
        <w:t>zwiększających komfort podróżowania.</w:t>
      </w:r>
    </w:p>
    <w:p w14:paraId="27F98A33" w14:textId="77777777" w:rsidR="00114FEC" w:rsidRPr="00114FEC" w:rsidRDefault="00114FEC" w:rsidP="00114FEC">
      <w:pPr>
        <w:rPr>
          <w:rFonts w:cs="Arial"/>
          <w:lang w:val="pl-PL"/>
        </w:rPr>
      </w:pPr>
    </w:p>
    <w:p w14:paraId="5E761946" w14:textId="0F554BAC" w:rsidR="00DE753F" w:rsidRDefault="00DE753F" w:rsidP="00674CD3">
      <w:pPr>
        <w:rPr>
          <w:rFonts w:cs="Arial"/>
          <w:lang w:val="pl-PL"/>
        </w:rPr>
      </w:pPr>
    </w:p>
    <w:p w14:paraId="73B4818C" w14:textId="77777777" w:rsidR="00EF7D8C" w:rsidRDefault="00EF7D8C" w:rsidP="00910CA4">
      <w:pPr>
        <w:rPr>
          <w:rFonts w:cs="Arial"/>
          <w:lang w:val="pl-PL"/>
        </w:rPr>
      </w:pPr>
    </w:p>
    <w:p w14:paraId="3AB002B9" w14:textId="77777777" w:rsidR="00567DE8" w:rsidRPr="00AC3B39" w:rsidRDefault="00567DE8" w:rsidP="00910CA4">
      <w:pPr>
        <w:rPr>
          <w:rFonts w:cs="Arial"/>
          <w:lang w:val="pl-PL"/>
        </w:rPr>
      </w:pPr>
    </w:p>
    <w:p w14:paraId="060234CD" w14:textId="77777777"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t>Volkswagen Group Polska</w:t>
      </w:r>
    </w:p>
    <w:p w14:paraId="1DB0447D" w14:textId="77777777" w:rsidR="00754B05" w:rsidRPr="0022464D" w:rsidRDefault="00754B05" w:rsidP="00910CA4">
      <w:pPr>
        <w:tabs>
          <w:tab w:val="left" w:pos="902"/>
        </w:tabs>
        <w:ind w:right="1842"/>
        <w:rPr>
          <w:noProof/>
          <w:szCs w:val="22"/>
        </w:rPr>
      </w:pPr>
      <w:r w:rsidRPr="0022464D">
        <w:rPr>
          <w:noProof/>
          <w:szCs w:val="22"/>
        </w:rPr>
        <w:t>Volkswagen PR Manager</w:t>
      </w:r>
    </w:p>
    <w:p w14:paraId="0E402E3C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Tomasz Tonder</w:t>
      </w:r>
    </w:p>
    <w:p w14:paraId="4F3A7E8A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>+48 61 62 73 401</w:t>
      </w:r>
    </w:p>
    <w:p w14:paraId="121541F3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8" w:history="1">
        <w:r w:rsidRPr="004B2892">
          <w:rPr>
            <w:rStyle w:val="Hipercze"/>
            <w:noProof/>
            <w:color w:val="auto"/>
            <w:szCs w:val="22"/>
            <w:lang w:val="pl-PL"/>
          </w:rPr>
          <w:t>tomasz.tonder@volkswagen.pl</w:t>
        </w:r>
      </w:hyperlink>
    </w:p>
    <w:p w14:paraId="548FBFEC" w14:textId="77777777" w:rsidR="00754B05" w:rsidRPr="004B2892" w:rsidRDefault="00C913A8" w:rsidP="00910CA4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14:paraId="29C2A6DD" w14:textId="77777777"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14:paraId="2B8835DE" w14:textId="77777777"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87475D" wp14:editId="17C979B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74F9E3A" wp14:editId="3475DFC0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915A9EF" wp14:editId="3F24FFD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C5834D" w14:textId="77777777" w:rsidR="00111EF9" w:rsidRDefault="00111EF9">
      <w:r>
        <w:separator/>
      </w:r>
    </w:p>
  </w:endnote>
  <w:endnote w:type="continuationSeparator" w:id="0">
    <w:p w14:paraId="0BF2B85D" w14:textId="77777777" w:rsidR="00111EF9" w:rsidRDefault="0011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8625F" w14:textId="77777777" w:rsidR="008C1CC4" w:rsidRDefault="008C1CC4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AE339" w14:textId="77777777" w:rsidR="00111EF9" w:rsidRDefault="00111EF9">
      <w:r>
        <w:separator/>
      </w:r>
    </w:p>
  </w:footnote>
  <w:footnote w:type="continuationSeparator" w:id="0">
    <w:p w14:paraId="3DBFE33C" w14:textId="77777777" w:rsidR="00111EF9" w:rsidRDefault="00111EF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4EFB" w14:textId="77777777" w:rsidR="008C1CC4" w:rsidRDefault="008C1CC4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96CBA65" wp14:editId="4B378AC9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4AE9A" w14:textId="77777777" w:rsidR="008C1CC4" w:rsidRDefault="008C1CC4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2CD40F8C" wp14:editId="5E652F1F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4786"/>
    <w:rsid w:val="00025D93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CE5"/>
    <w:rsid w:val="000F6D60"/>
    <w:rsid w:val="00103B60"/>
    <w:rsid w:val="0010663D"/>
    <w:rsid w:val="00111EF9"/>
    <w:rsid w:val="0011411C"/>
    <w:rsid w:val="001147B7"/>
    <w:rsid w:val="001148BB"/>
    <w:rsid w:val="00114FEC"/>
    <w:rsid w:val="0011755B"/>
    <w:rsid w:val="001176D4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152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15BF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87AB0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6058"/>
    <w:rsid w:val="002D02C5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5AB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385C"/>
    <w:rsid w:val="0030560B"/>
    <w:rsid w:val="003067DC"/>
    <w:rsid w:val="00306E59"/>
    <w:rsid w:val="003073CA"/>
    <w:rsid w:val="0031022E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48ED"/>
    <w:rsid w:val="003A4B9E"/>
    <w:rsid w:val="003A534E"/>
    <w:rsid w:val="003A629F"/>
    <w:rsid w:val="003A7F1B"/>
    <w:rsid w:val="003B017D"/>
    <w:rsid w:val="003B070C"/>
    <w:rsid w:val="003B1A00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2167D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5576A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06C4D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67DE8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376F6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74CD3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6694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373CC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7602A"/>
    <w:rsid w:val="00781316"/>
    <w:rsid w:val="00785082"/>
    <w:rsid w:val="0078649D"/>
    <w:rsid w:val="00786DCC"/>
    <w:rsid w:val="007871DA"/>
    <w:rsid w:val="00791439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0C25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CB1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1CC4"/>
    <w:rsid w:val="008C243B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033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B39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7313"/>
    <w:rsid w:val="00B807E1"/>
    <w:rsid w:val="00B818F3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2B9C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5D89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188"/>
    <w:rsid w:val="00C82538"/>
    <w:rsid w:val="00C83296"/>
    <w:rsid w:val="00C86C78"/>
    <w:rsid w:val="00C9024B"/>
    <w:rsid w:val="00C913A8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4357F"/>
    <w:rsid w:val="00D50E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3950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5D9A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185C"/>
    <w:rsid w:val="00F22E9E"/>
    <w:rsid w:val="00F336EF"/>
    <w:rsid w:val="00F337B7"/>
    <w:rsid w:val="00F3563F"/>
    <w:rsid w:val="00F35BDF"/>
    <w:rsid w:val="00F379DB"/>
    <w:rsid w:val="00F41E25"/>
    <w:rsid w:val="00F43898"/>
    <w:rsid w:val="00F4445D"/>
    <w:rsid w:val="00F45EBE"/>
    <w:rsid w:val="00F46800"/>
    <w:rsid w:val="00F47BE1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222"/>
    <w:rsid w:val="00FC3393"/>
    <w:rsid w:val="00FC4A5B"/>
    <w:rsid w:val="00FD15EC"/>
    <w:rsid w:val="00FD4131"/>
    <w:rsid w:val="00FD6341"/>
    <w:rsid w:val="00FE2571"/>
    <w:rsid w:val="00FE29AA"/>
    <w:rsid w:val="00FE3B79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9E5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229</Words>
  <Characters>1380</Characters>
  <Application>Microsoft Macintosh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1606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2016-11-28T08:04:00Z</cp:lastPrinted>
  <dcterms:created xsi:type="dcterms:W3CDTF">2016-12-19T13:46:00Z</dcterms:created>
  <dcterms:modified xsi:type="dcterms:W3CDTF">2016-12-19T13:46:00Z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