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991" w:rsidRDefault="00FA6991" w:rsidP="004E688E">
      <w:pPr>
        <w:spacing w:after="0" w:line="300" w:lineRule="exact"/>
        <w:rPr>
          <w:b/>
          <w:sz w:val="28"/>
          <w:szCs w:val="28"/>
          <w:lang w:val="pl-PL"/>
        </w:rPr>
      </w:pPr>
      <w:bookmarkStart w:id="0" w:name="_GoBack"/>
      <w:bookmarkEnd w:id="0"/>
      <w:r w:rsidRPr="00FA6991">
        <w:rPr>
          <w:b/>
          <w:sz w:val="28"/>
          <w:szCs w:val="28"/>
          <w:lang w:val="pl-PL"/>
        </w:rPr>
        <w:t xml:space="preserve">Volkswagen uzyskał zezwolenie Federalnego Urzędu ds. Ruchu Drogowego na przeprowadzenie </w:t>
      </w:r>
      <w:r w:rsidR="005671A6">
        <w:rPr>
          <w:b/>
          <w:sz w:val="28"/>
          <w:szCs w:val="28"/>
          <w:lang w:val="pl-PL"/>
        </w:rPr>
        <w:t>czynności serwisowych</w:t>
      </w:r>
      <w:r w:rsidR="005671A6" w:rsidRPr="00FA6991">
        <w:rPr>
          <w:b/>
          <w:sz w:val="28"/>
          <w:szCs w:val="28"/>
          <w:lang w:val="pl-PL"/>
        </w:rPr>
        <w:t xml:space="preserve"> </w:t>
      </w:r>
      <w:r w:rsidR="004E688E">
        <w:rPr>
          <w:b/>
          <w:sz w:val="28"/>
          <w:szCs w:val="28"/>
          <w:lang w:val="pl-PL"/>
        </w:rPr>
        <w:br/>
      </w:r>
      <w:r w:rsidRPr="00FA6991">
        <w:rPr>
          <w:b/>
          <w:sz w:val="28"/>
          <w:szCs w:val="28"/>
          <w:lang w:val="pl-PL"/>
        </w:rPr>
        <w:t>w samochodach z silnikami 1.6 TDI typu EA189</w:t>
      </w:r>
    </w:p>
    <w:p w:rsidR="00FA6991" w:rsidRPr="00FA6991" w:rsidRDefault="00FA6991" w:rsidP="004E688E">
      <w:pPr>
        <w:spacing w:after="0" w:line="300" w:lineRule="exact"/>
        <w:jc w:val="both"/>
        <w:rPr>
          <w:b/>
          <w:sz w:val="28"/>
          <w:szCs w:val="28"/>
          <w:lang w:val="pl-PL"/>
        </w:rPr>
      </w:pPr>
    </w:p>
    <w:p w:rsidR="00FA6991" w:rsidRPr="00FA6991" w:rsidRDefault="00FA6991" w:rsidP="005671A6">
      <w:pPr>
        <w:numPr>
          <w:ilvl w:val="0"/>
          <w:numId w:val="9"/>
        </w:numPr>
        <w:spacing w:after="0" w:line="270" w:lineRule="exact"/>
        <w:jc w:val="both"/>
        <w:rPr>
          <w:b/>
          <w:sz w:val="28"/>
          <w:szCs w:val="28"/>
          <w:lang w:val="pl-PL"/>
        </w:rPr>
      </w:pPr>
      <w:r w:rsidRPr="00FA6991">
        <w:rPr>
          <w:b/>
          <w:lang w:val="pl-PL"/>
        </w:rPr>
        <w:t xml:space="preserve">rozpoczęto wdrażanie </w:t>
      </w:r>
      <w:r w:rsidR="005671A6">
        <w:rPr>
          <w:b/>
          <w:lang w:val="pl-PL"/>
        </w:rPr>
        <w:t>akcji serwisowej</w:t>
      </w:r>
      <w:r w:rsidRPr="00FA6991">
        <w:rPr>
          <w:b/>
          <w:lang w:val="pl-PL"/>
        </w:rPr>
        <w:t xml:space="preserve"> w 2,6 miliona aut koncernu</w:t>
      </w:r>
    </w:p>
    <w:p w:rsidR="00FA6991" w:rsidRDefault="00FA6991" w:rsidP="005671A6">
      <w:pPr>
        <w:numPr>
          <w:ilvl w:val="0"/>
          <w:numId w:val="9"/>
        </w:numPr>
        <w:spacing w:after="0" w:line="270" w:lineRule="exact"/>
        <w:jc w:val="both"/>
        <w:rPr>
          <w:b/>
          <w:sz w:val="28"/>
          <w:szCs w:val="28"/>
          <w:lang w:val="pl-PL"/>
        </w:rPr>
      </w:pPr>
      <w:r w:rsidRPr="00FA6991">
        <w:rPr>
          <w:b/>
          <w:lang w:val="pl-PL"/>
        </w:rPr>
        <w:t xml:space="preserve">Federalny Urząd ds. Ruchu Drogowego (KBA) wydał zezwolenie </w:t>
      </w:r>
      <w:r w:rsidR="000D2AD7">
        <w:rPr>
          <w:b/>
          <w:lang w:val="pl-PL"/>
        </w:rPr>
        <w:t xml:space="preserve">na przeprowadzenie </w:t>
      </w:r>
      <w:r w:rsidR="005671A6">
        <w:rPr>
          <w:b/>
          <w:lang w:val="pl-PL"/>
        </w:rPr>
        <w:t xml:space="preserve">czynności serwisowych </w:t>
      </w:r>
      <w:r w:rsidR="000D2AD7">
        <w:rPr>
          <w:b/>
          <w:lang w:val="pl-PL"/>
        </w:rPr>
        <w:t>dla wszystkich pojemności silników TDI typu EA189</w:t>
      </w:r>
    </w:p>
    <w:p w:rsidR="00FA6991" w:rsidRPr="00FA6991" w:rsidRDefault="00FA6991" w:rsidP="005671A6">
      <w:pPr>
        <w:numPr>
          <w:ilvl w:val="0"/>
          <w:numId w:val="9"/>
        </w:numPr>
        <w:spacing w:after="0" w:line="270" w:lineRule="exact"/>
        <w:jc w:val="both"/>
        <w:rPr>
          <w:b/>
          <w:sz w:val="28"/>
          <w:szCs w:val="28"/>
          <w:lang w:val="pl-PL"/>
        </w:rPr>
      </w:pPr>
      <w:r w:rsidRPr="00FA6991">
        <w:rPr>
          <w:b/>
          <w:lang w:val="pl-PL"/>
        </w:rPr>
        <w:t xml:space="preserve">klienci zostaną poinformowani bezpośrednio i niezwłocznie, aby mogli od razu ustalić termin wizyty w </w:t>
      </w:r>
      <w:r w:rsidR="005671A6">
        <w:rPr>
          <w:b/>
          <w:lang w:val="pl-PL"/>
        </w:rPr>
        <w:t>serwisie</w:t>
      </w:r>
    </w:p>
    <w:p w:rsidR="00FA6991" w:rsidRPr="00FA6991" w:rsidRDefault="00FA6991" w:rsidP="005671A6">
      <w:pPr>
        <w:spacing w:after="0" w:line="270" w:lineRule="exact"/>
        <w:jc w:val="both"/>
        <w:rPr>
          <w:b/>
          <w:sz w:val="28"/>
          <w:szCs w:val="28"/>
          <w:lang w:val="pl-PL"/>
        </w:rPr>
      </w:pPr>
    </w:p>
    <w:p w:rsidR="00FA6991" w:rsidRPr="00FA6991" w:rsidRDefault="000D2AD7" w:rsidP="005671A6">
      <w:pPr>
        <w:spacing w:after="0" w:line="270" w:lineRule="exact"/>
        <w:jc w:val="both"/>
        <w:rPr>
          <w:b/>
          <w:lang w:val="pl-PL"/>
        </w:rPr>
      </w:pPr>
      <w:r>
        <w:rPr>
          <w:b/>
          <w:lang w:val="pl-PL"/>
        </w:rPr>
        <w:t>Poznań, 4</w:t>
      </w:r>
      <w:r w:rsidR="00FA6991" w:rsidRPr="00FA6991">
        <w:rPr>
          <w:b/>
          <w:lang w:val="pl-PL"/>
        </w:rPr>
        <w:t xml:space="preserve"> listopada 2016 </w:t>
      </w:r>
      <w:r w:rsidR="00FA6991">
        <w:rPr>
          <w:b/>
          <w:lang w:val="pl-PL"/>
        </w:rPr>
        <w:t xml:space="preserve">r. </w:t>
      </w:r>
      <w:r w:rsidR="00FA6991" w:rsidRPr="00FA6991">
        <w:rPr>
          <w:b/>
          <w:lang w:val="pl-PL"/>
        </w:rPr>
        <w:t xml:space="preserve">– KBA zezwolił na przeprowadzenie </w:t>
      </w:r>
      <w:r w:rsidR="005671A6">
        <w:rPr>
          <w:b/>
          <w:lang w:val="pl-PL"/>
        </w:rPr>
        <w:t>czynności serwisowych</w:t>
      </w:r>
      <w:r w:rsidR="00FA6991" w:rsidRPr="00FA6991">
        <w:rPr>
          <w:b/>
          <w:lang w:val="pl-PL"/>
        </w:rPr>
        <w:t xml:space="preserve"> w 2,6 milion</w:t>
      </w:r>
      <w:r w:rsidR="0024404D">
        <w:rPr>
          <w:b/>
          <w:lang w:val="pl-PL"/>
        </w:rPr>
        <w:t>a</w:t>
      </w:r>
      <w:r w:rsidR="00FA6991" w:rsidRPr="00FA6991">
        <w:rPr>
          <w:b/>
          <w:lang w:val="pl-PL"/>
        </w:rPr>
        <w:t xml:space="preserve"> samochodów wyposażonych w silniki 1.6 TDI typu EA189. Dzięki temu wkrótce będzie mogło rozpocząć się w</w:t>
      </w:r>
      <w:r w:rsidR="00D962DC">
        <w:rPr>
          <w:b/>
          <w:lang w:val="pl-PL"/>
        </w:rPr>
        <w:t>d</w:t>
      </w:r>
      <w:r w:rsidR="00FA6991" w:rsidRPr="00FA6991">
        <w:rPr>
          <w:b/>
          <w:lang w:val="pl-PL"/>
        </w:rPr>
        <w:t xml:space="preserve">rażanie </w:t>
      </w:r>
      <w:r w:rsidR="005671A6">
        <w:rPr>
          <w:b/>
          <w:lang w:val="pl-PL"/>
        </w:rPr>
        <w:t>akcji</w:t>
      </w:r>
      <w:r w:rsidR="005671A6" w:rsidRPr="00FA6991">
        <w:rPr>
          <w:b/>
          <w:lang w:val="pl-PL"/>
        </w:rPr>
        <w:t xml:space="preserve"> </w:t>
      </w:r>
      <w:r w:rsidR="00FA6991" w:rsidRPr="00FA6991">
        <w:rPr>
          <w:b/>
          <w:lang w:val="pl-PL"/>
        </w:rPr>
        <w:t>w pierwszych samochodach z silni</w:t>
      </w:r>
      <w:r w:rsidR="00D962DC">
        <w:rPr>
          <w:b/>
          <w:lang w:val="pl-PL"/>
        </w:rPr>
        <w:t>kami trzeciej i ostatniej klasy</w:t>
      </w:r>
      <w:r w:rsidR="00FA6991" w:rsidRPr="00FA6991">
        <w:rPr>
          <w:b/>
          <w:lang w:val="pl-PL"/>
        </w:rPr>
        <w:t xml:space="preserve"> pojemnościowej. Posiadacze aut z tymi jednostkami napędowymi będą w najbliższych tygodniach sukcesywnie informowani o przeprowadzanej akcji. Potem będą mogli uzgodnić termin wizyty </w:t>
      </w:r>
      <w:r w:rsidR="005671A6">
        <w:rPr>
          <w:b/>
          <w:lang w:val="pl-PL"/>
        </w:rPr>
        <w:t>u</w:t>
      </w:r>
      <w:r w:rsidR="005671A6" w:rsidRPr="00FA6991">
        <w:rPr>
          <w:b/>
          <w:lang w:val="pl-PL"/>
        </w:rPr>
        <w:t xml:space="preserve"> wybran</w:t>
      </w:r>
      <w:r w:rsidR="005671A6">
        <w:rPr>
          <w:b/>
          <w:lang w:val="pl-PL"/>
        </w:rPr>
        <w:t>ego</w:t>
      </w:r>
      <w:r w:rsidR="005671A6" w:rsidRPr="00FA6991">
        <w:rPr>
          <w:b/>
          <w:lang w:val="pl-PL"/>
        </w:rPr>
        <w:t xml:space="preserve"> </w:t>
      </w:r>
      <w:r w:rsidR="00FA6991" w:rsidRPr="00FA6991">
        <w:rPr>
          <w:b/>
          <w:lang w:val="pl-PL"/>
        </w:rPr>
        <w:t xml:space="preserve">przez siebie </w:t>
      </w:r>
      <w:r w:rsidR="005671A6" w:rsidRPr="00FA6991">
        <w:rPr>
          <w:b/>
          <w:lang w:val="pl-PL"/>
        </w:rPr>
        <w:t>autoryzowan</w:t>
      </w:r>
      <w:r w:rsidR="005671A6">
        <w:rPr>
          <w:b/>
          <w:lang w:val="pl-PL"/>
        </w:rPr>
        <w:t>ego partnera</w:t>
      </w:r>
      <w:r w:rsidR="00FA6991" w:rsidRPr="00FA6991">
        <w:rPr>
          <w:b/>
          <w:lang w:val="pl-PL"/>
        </w:rPr>
        <w:t>.</w:t>
      </w:r>
    </w:p>
    <w:p w:rsidR="00FA6991" w:rsidRPr="00FA6991" w:rsidRDefault="00FA6991" w:rsidP="005671A6">
      <w:pPr>
        <w:spacing w:after="0" w:line="270" w:lineRule="exact"/>
        <w:jc w:val="both"/>
        <w:rPr>
          <w:lang w:val="pl-PL"/>
        </w:rPr>
      </w:pPr>
    </w:p>
    <w:p w:rsidR="00FA6991" w:rsidRPr="00FA6991" w:rsidRDefault="005671A6" w:rsidP="005671A6">
      <w:pPr>
        <w:spacing w:line="270" w:lineRule="exact"/>
        <w:jc w:val="both"/>
        <w:rPr>
          <w:lang w:val="pl-PL"/>
        </w:rPr>
      </w:pPr>
      <w:r>
        <w:rPr>
          <w:lang w:val="pl-PL"/>
        </w:rPr>
        <w:t>Akcja serwisowa dla</w:t>
      </w:r>
      <w:r w:rsidRPr="00FA6991">
        <w:rPr>
          <w:lang w:val="pl-PL"/>
        </w:rPr>
        <w:t xml:space="preserve"> </w:t>
      </w:r>
      <w:r w:rsidR="00FA6991" w:rsidRPr="00FA6991">
        <w:rPr>
          <w:lang w:val="pl-PL"/>
        </w:rPr>
        <w:t>silników 1.6 TDI typu EA189 polega na aktual</w:t>
      </w:r>
      <w:r w:rsidR="00FA6991">
        <w:rPr>
          <w:lang w:val="pl-PL"/>
        </w:rPr>
        <w:t xml:space="preserve">izacji oprogramowania. </w:t>
      </w:r>
      <w:r w:rsidR="00FA6991" w:rsidRPr="00FA6991">
        <w:rPr>
          <w:lang w:val="pl-PL"/>
        </w:rPr>
        <w:t>Dodatkowo, bezpośrednio przed przepływomierzem zostanie umieszczon</w:t>
      </w:r>
      <w:r w:rsidR="000D2AD7">
        <w:rPr>
          <w:lang w:val="pl-PL"/>
        </w:rPr>
        <w:t>y</w:t>
      </w:r>
      <w:r w:rsidR="00FA6991" w:rsidRPr="00FA6991">
        <w:rPr>
          <w:lang w:val="pl-PL"/>
        </w:rPr>
        <w:t xml:space="preserve"> specjalny el</w:t>
      </w:r>
      <w:r w:rsidR="00876B02">
        <w:rPr>
          <w:lang w:val="pl-PL"/>
        </w:rPr>
        <w:t>ement wyrównujący strumień powietrza</w:t>
      </w:r>
      <w:r w:rsidR="00FA6991" w:rsidRPr="00FA6991">
        <w:rPr>
          <w:lang w:val="pl-PL"/>
        </w:rPr>
        <w:t>. Operacja będzie trwała kr</w:t>
      </w:r>
      <w:r w:rsidR="00876B02">
        <w:rPr>
          <w:lang w:val="pl-PL"/>
        </w:rPr>
        <w:t>ócej niż godzinę.</w:t>
      </w:r>
    </w:p>
    <w:p w:rsidR="00FA6991" w:rsidRPr="00FA6991" w:rsidRDefault="00FA6991" w:rsidP="005671A6">
      <w:pPr>
        <w:spacing w:line="270" w:lineRule="exact"/>
        <w:jc w:val="both"/>
        <w:rPr>
          <w:lang w:val="pl-PL"/>
        </w:rPr>
      </w:pPr>
      <w:r w:rsidRPr="00FA6991">
        <w:rPr>
          <w:lang w:val="pl-PL"/>
        </w:rPr>
        <w:t xml:space="preserve">KBA w pełni potwierdził, że z </w:t>
      </w:r>
      <w:r w:rsidR="005671A6">
        <w:rPr>
          <w:lang w:val="pl-PL"/>
        </w:rPr>
        <w:t xml:space="preserve">przeprowadzeniem czynności serwisowych </w:t>
      </w:r>
      <w:r w:rsidRPr="00FA6991">
        <w:rPr>
          <w:lang w:val="pl-PL"/>
        </w:rPr>
        <w:t>dotyczący</w:t>
      </w:r>
      <w:r w:rsidR="005671A6">
        <w:rPr>
          <w:lang w:val="pl-PL"/>
        </w:rPr>
        <w:t>ch</w:t>
      </w:r>
      <w:r w:rsidRPr="00FA6991">
        <w:rPr>
          <w:lang w:val="pl-PL"/>
        </w:rPr>
        <w:t xml:space="preserve"> wymienionych modeli nie wiążą się żadne negatywne zmiany w zakresie zużycia paliwa, osiągów czy poziomu hałasu. Wcześniej KBA potwierdził tę informację w odniesieniu do wszystkich innych modeli podlegających </w:t>
      </w:r>
      <w:r w:rsidR="005671A6">
        <w:rPr>
          <w:lang w:val="pl-PL"/>
        </w:rPr>
        <w:t xml:space="preserve">przeprowadzanej </w:t>
      </w:r>
      <w:r w:rsidRPr="00FA6991">
        <w:rPr>
          <w:lang w:val="pl-PL"/>
        </w:rPr>
        <w:t>akcji. Samochody</w:t>
      </w:r>
      <w:r w:rsidR="005671A6">
        <w:rPr>
          <w:lang w:val="pl-PL"/>
        </w:rPr>
        <w:t>,</w:t>
      </w:r>
      <w:r w:rsidRPr="00FA6991">
        <w:rPr>
          <w:lang w:val="pl-PL"/>
        </w:rPr>
        <w:t xml:space="preserve"> </w:t>
      </w:r>
      <w:r w:rsidR="005671A6">
        <w:rPr>
          <w:lang w:val="pl-PL"/>
        </w:rPr>
        <w:t>poddane czynności</w:t>
      </w:r>
      <w:r w:rsidR="004E688E">
        <w:rPr>
          <w:lang w:val="pl-PL"/>
        </w:rPr>
        <w:t>om</w:t>
      </w:r>
      <w:r w:rsidR="005671A6">
        <w:rPr>
          <w:lang w:val="pl-PL"/>
        </w:rPr>
        <w:t xml:space="preserve"> serwisowym zachowują</w:t>
      </w:r>
      <w:r w:rsidRPr="00FA6991">
        <w:rPr>
          <w:lang w:val="pl-PL"/>
        </w:rPr>
        <w:t xml:space="preserve"> wymagania wynikające z prawa oraz obowi</w:t>
      </w:r>
      <w:r w:rsidR="00876B02">
        <w:rPr>
          <w:lang w:val="pl-PL"/>
        </w:rPr>
        <w:t>ązujące normy dotyczące emisji.</w:t>
      </w:r>
    </w:p>
    <w:p w:rsidR="00FA6991" w:rsidRPr="00FA6991" w:rsidRDefault="00FA6991" w:rsidP="005671A6">
      <w:pPr>
        <w:spacing w:line="270" w:lineRule="exact"/>
        <w:jc w:val="both"/>
        <w:rPr>
          <w:lang w:val="pl-PL"/>
        </w:rPr>
      </w:pPr>
      <w:r w:rsidRPr="00FA6991">
        <w:rPr>
          <w:lang w:val="pl-PL"/>
        </w:rPr>
        <w:t>Zmiany w pojazdach z silnikami 2.0 TDI zaczęto przeprowadzać na początku 2016</w:t>
      </w:r>
      <w:r w:rsidR="00876B02">
        <w:rPr>
          <w:lang w:val="pl-PL"/>
        </w:rPr>
        <w:t xml:space="preserve"> </w:t>
      </w:r>
      <w:r w:rsidR="00876B02" w:rsidRPr="00FA6991">
        <w:rPr>
          <w:lang w:val="pl-PL"/>
        </w:rPr>
        <w:t>roku</w:t>
      </w:r>
      <w:r w:rsidRPr="00FA6991">
        <w:rPr>
          <w:lang w:val="pl-PL"/>
        </w:rPr>
        <w:t xml:space="preserve">. Rozpoczęło się również wdrażanie </w:t>
      </w:r>
      <w:r w:rsidR="005671A6">
        <w:rPr>
          <w:lang w:val="pl-PL"/>
        </w:rPr>
        <w:t>czynności serwisowych</w:t>
      </w:r>
      <w:r w:rsidRPr="00FA6991">
        <w:rPr>
          <w:lang w:val="pl-PL"/>
        </w:rPr>
        <w:t xml:space="preserve"> w autach z jednostkami 1.2 TDI typu EA189. Najnowsze zezwolenie wydane przez KBA dotyczy silników ostatniej klasy pojemnościowej</w:t>
      </w:r>
      <w:r w:rsidR="004E688E">
        <w:rPr>
          <w:lang w:val="pl-PL"/>
        </w:rPr>
        <w:t>.</w:t>
      </w:r>
    </w:p>
    <w:p w:rsidR="00FA6991" w:rsidRPr="00FA6991" w:rsidRDefault="000D2AD7" w:rsidP="005671A6">
      <w:pPr>
        <w:spacing w:line="270" w:lineRule="exact"/>
        <w:jc w:val="both"/>
        <w:rPr>
          <w:lang w:val="pl-PL"/>
        </w:rPr>
      </w:pPr>
      <w:r>
        <w:rPr>
          <w:lang w:val="pl-PL"/>
        </w:rPr>
        <w:t>K</w:t>
      </w:r>
      <w:r w:rsidR="00FA6991" w:rsidRPr="00FA6991">
        <w:rPr>
          <w:lang w:val="pl-PL"/>
        </w:rPr>
        <w:t xml:space="preserve">lienci </w:t>
      </w:r>
      <w:r w:rsidR="0024404D">
        <w:rPr>
          <w:lang w:val="pl-PL"/>
        </w:rPr>
        <w:t>s</w:t>
      </w:r>
      <w:r w:rsidR="00FA6991" w:rsidRPr="00FA6991">
        <w:rPr>
          <w:lang w:val="pl-PL"/>
        </w:rPr>
        <w:t>ą informowani o akcji w dwóch etapach. W ramach pierwszego etapu każdy posiadacz auta, którego dotyczy akcja</w:t>
      </w:r>
      <w:r w:rsidR="005671A6">
        <w:rPr>
          <w:lang w:val="pl-PL"/>
        </w:rPr>
        <w:t>,</w:t>
      </w:r>
      <w:r w:rsidR="00FA6991" w:rsidRPr="00FA6991">
        <w:rPr>
          <w:lang w:val="pl-PL"/>
        </w:rPr>
        <w:t xml:space="preserve"> został </w:t>
      </w:r>
      <w:r>
        <w:rPr>
          <w:lang w:val="pl-PL"/>
        </w:rPr>
        <w:t xml:space="preserve">już </w:t>
      </w:r>
      <w:r w:rsidR="00FA6991" w:rsidRPr="00FA6991">
        <w:rPr>
          <w:lang w:val="pl-PL"/>
        </w:rPr>
        <w:t>poinformowany</w:t>
      </w:r>
      <w:r w:rsidR="005671A6">
        <w:rPr>
          <w:lang w:val="pl-PL"/>
        </w:rPr>
        <w:t xml:space="preserve"> o planowanych działaniach.</w:t>
      </w:r>
      <w:r w:rsidR="00FA6991" w:rsidRPr="00FA6991">
        <w:rPr>
          <w:lang w:val="pl-PL"/>
        </w:rPr>
        <w:t xml:space="preserve"> Bezpośrednio po wydaniu odpowiedniego zezwolenia na przeprowadzenie </w:t>
      </w:r>
      <w:r w:rsidR="005671A6">
        <w:rPr>
          <w:lang w:val="pl-PL"/>
        </w:rPr>
        <w:t>czynności serwisowych</w:t>
      </w:r>
      <w:r w:rsidR="00FA6991" w:rsidRPr="00FA6991">
        <w:rPr>
          <w:lang w:val="pl-PL"/>
        </w:rPr>
        <w:t xml:space="preserve">, klientów poproszono w drugim piśmie, by uzgodnili termin wizyty </w:t>
      </w:r>
      <w:r w:rsidR="005671A6">
        <w:rPr>
          <w:lang w:val="pl-PL"/>
        </w:rPr>
        <w:t>u autoryzowanego partnera serwisowego</w:t>
      </w:r>
      <w:r w:rsidR="00FA6991" w:rsidRPr="00FA6991">
        <w:rPr>
          <w:lang w:val="pl-PL"/>
        </w:rPr>
        <w:t xml:space="preserve">, </w:t>
      </w:r>
      <w:r w:rsidR="005671A6" w:rsidRPr="00FA6991">
        <w:rPr>
          <w:lang w:val="pl-PL"/>
        </w:rPr>
        <w:t>któr</w:t>
      </w:r>
      <w:r w:rsidR="005671A6">
        <w:rPr>
          <w:lang w:val="pl-PL"/>
        </w:rPr>
        <w:t>ego</w:t>
      </w:r>
      <w:r w:rsidR="005671A6" w:rsidRPr="00FA6991">
        <w:rPr>
          <w:lang w:val="pl-PL"/>
        </w:rPr>
        <w:t xml:space="preserve"> </w:t>
      </w:r>
      <w:r w:rsidR="00FA6991" w:rsidRPr="00FA6991">
        <w:rPr>
          <w:lang w:val="pl-PL"/>
        </w:rPr>
        <w:t>sami wybiorą. Takie pismo zostanie teraz rozesłane również do posiadacz</w:t>
      </w:r>
      <w:r w:rsidR="00876B02">
        <w:rPr>
          <w:lang w:val="pl-PL"/>
        </w:rPr>
        <w:t>y pojazdów z silnikiem 1.6 TDI.</w:t>
      </w:r>
    </w:p>
    <w:p w:rsidR="00FA6991" w:rsidRPr="00FA6991" w:rsidRDefault="00FA6991" w:rsidP="005671A6">
      <w:pPr>
        <w:spacing w:line="270" w:lineRule="exact"/>
        <w:jc w:val="both"/>
        <w:rPr>
          <w:lang w:val="pl-PL"/>
        </w:rPr>
      </w:pPr>
      <w:r w:rsidRPr="00FA6991">
        <w:rPr>
          <w:lang w:val="pl-PL"/>
        </w:rPr>
        <w:lastRenderedPageBreak/>
        <w:t xml:space="preserve">Volkswagen nadal aktywnie pracuje nad </w:t>
      </w:r>
      <w:r w:rsidR="002F1873">
        <w:rPr>
          <w:lang w:val="pl-PL"/>
        </w:rPr>
        <w:t xml:space="preserve">realizacją akcji serwisowych, ściśle współpracując </w:t>
      </w:r>
      <w:r w:rsidRPr="00FA6991">
        <w:rPr>
          <w:lang w:val="pl-PL"/>
        </w:rPr>
        <w:t>z odp</w:t>
      </w:r>
      <w:r w:rsidR="005671A6">
        <w:rPr>
          <w:lang w:val="pl-PL"/>
        </w:rPr>
        <w:t>owiednimi urzędami. W związku z </w:t>
      </w:r>
      <w:r w:rsidR="002F1873">
        <w:rPr>
          <w:lang w:val="pl-PL"/>
        </w:rPr>
        <w:t>wdrażanymi czynnościami serwisowymi</w:t>
      </w:r>
      <w:r w:rsidR="002F1873" w:rsidRPr="00FA6991">
        <w:rPr>
          <w:lang w:val="pl-PL"/>
        </w:rPr>
        <w:t xml:space="preserve"> </w:t>
      </w:r>
      <w:r w:rsidRPr="00FA6991">
        <w:rPr>
          <w:lang w:val="pl-PL"/>
        </w:rPr>
        <w:t xml:space="preserve">klienci nie poniosą żadnych kosztów. Ponadto, w ramach akcji zostaną im zaoferowane odpowiednie, bezpłatne zastępcze środki transportu. </w:t>
      </w:r>
    </w:p>
    <w:p w:rsidR="005671A6" w:rsidRDefault="00FA6991" w:rsidP="005671A6">
      <w:pPr>
        <w:spacing w:line="270" w:lineRule="exact"/>
        <w:jc w:val="both"/>
        <w:rPr>
          <w:lang w:val="pl-PL"/>
        </w:rPr>
      </w:pPr>
      <w:r w:rsidRPr="00FA6991">
        <w:rPr>
          <w:lang w:val="pl-PL"/>
        </w:rPr>
        <w:t xml:space="preserve">Pojazdy, których dotyczy sprawa są sprawne technicznie i bezpieczne. Do czasu przeprowadzenia </w:t>
      </w:r>
      <w:r w:rsidR="002F1873">
        <w:rPr>
          <w:lang w:val="pl-PL"/>
        </w:rPr>
        <w:t>zaplanowanych czynności serwisowych</w:t>
      </w:r>
      <w:r w:rsidR="00876B02">
        <w:rPr>
          <w:lang w:val="pl-PL"/>
        </w:rPr>
        <w:t xml:space="preserve"> mogą być bez ograniczeń </w:t>
      </w:r>
      <w:r w:rsidRPr="00FA6991">
        <w:rPr>
          <w:lang w:val="pl-PL"/>
        </w:rPr>
        <w:t>wykorzystywane w ruchu drogowym. Wdrażanie niezbędnych rozwiązań odbywa się w całej Europie zgodnie z pla</w:t>
      </w:r>
      <w:r w:rsidR="002F1873">
        <w:rPr>
          <w:lang w:val="pl-PL"/>
        </w:rPr>
        <w:t>nem i terminarzem uzgodnionym z </w:t>
      </w:r>
      <w:r w:rsidRPr="00FA6991">
        <w:rPr>
          <w:lang w:val="pl-PL"/>
        </w:rPr>
        <w:t>Federalnym Urzędem ds. Ruchu Drogowego.</w:t>
      </w:r>
    </w:p>
    <w:p w:rsidR="00632D22" w:rsidRPr="005671A6" w:rsidRDefault="00FA6991" w:rsidP="005671A6">
      <w:pPr>
        <w:spacing w:line="270" w:lineRule="exact"/>
        <w:rPr>
          <w:lang w:val="pl-PL"/>
        </w:rPr>
      </w:pPr>
      <w:r w:rsidRPr="00FA6991">
        <w:rPr>
          <w:lang w:val="pl-PL"/>
        </w:rPr>
        <w:br/>
      </w:r>
      <w:r w:rsidR="004E1AB6" w:rsidRPr="00FA6991">
        <w:rPr>
          <w:b/>
          <w:lang w:val="pl-PL"/>
        </w:rPr>
        <w:br/>
      </w:r>
      <w:r w:rsidR="00632D22" w:rsidRPr="005671A6">
        <w:rPr>
          <w:b/>
          <w:noProof/>
          <w:lang w:val="pl-PL"/>
        </w:rPr>
        <w:t>Volkswagen Group Polska</w:t>
      </w:r>
      <w:r w:rsidR="000D2AD7" w:rsidRPr="005671A6">
        <w:rPr>
          <w:b/>
          <w:noProof/>
          <w:lang w:val="pl-PL"/>
        </w:rPr>
        <w:br/>
      </w:r>
      <w:r w:rsidR="00632D22" w:rsidRPr="005671A6">
        <w:rPr>
          <w:noProof/>
          <w:lang w:val="pl-PL"/>
        </w:rPr>
        <w:t>Volkswagen PR Manager</w:t>
      </w:r>
      <w:r w:rsidR="00632D22" w:rsidRPr="005671A6">
        <w:rPr>
          <w:noProof/>
          <w:lang w:val="pl-PL"/>
        </w:rPr>
        <w:br/>
        <w:t>Tomasz Tonder</w:t>
      </w:r>
      <w:r w:rsidR="00632D22" w:rsidRPr="005671A6">
        <w:rPr>
          <w:noProof/>
          <w:lang w:val="pl-PL"/>
        </w:rPr>
        <w:br/>
        <w:t>Telefon:</w:t>
      </w:r>
      <w:r w:rsidR="00632D22" w:rsidRPr="005671A6">
        <w:rPr>
          <w:noProof/>
          <w:lang w:val="pl-PL"/>
        </w:rPr>
        <w:tab/>
        <w:t>+48 61 62 73 401</w:t>
      </w:r>
      <w:r w:rsidR="00632D22" w:rsidRPr="005671A6">
        <w:rPr>
          <w:noProof/>
          <w:lang w:val="pl-PL"/>
        </w:rPr>
        <w:br/>
        <w:t>E-Mail:</w:t>
      </w:r>
      <w:r w:rsidR="00632D22" w:rsidRPr="005671A6">
        <w:rPr>
          <w:noProof/>
          <w:lang w:val="pl-PL"/>
        </w:rPr>
        <w:tab/>
      </w:r>
      <w:hyperlink r:id="rId8" w:history="1">
        <w:r w:rsidR="00632D22" w:rsidRPr="005671A6">
          <w:rPr>
            <w:rStyle w:val="Hipercze"/>
            <w:noProof/>
            <w:lang w:val="pl-PL"/>
          </w:rPr>
          <w:t>tomasz.tonder@volkswagen.pl</w:t>
        </w:r>
      </w:hyperlink>
      <w:r w:rsidR="00632D22" w:rsidRPr="005671A6">
        <w:rPr>
          <w:noProof/>
          <w:lang w:val="pl-PL"/>
        </w:rPr>
        <w:br/>
      </w:r>
      <w:hyperlink r:id="rId9" w:history="1">
        <w:r w:rsidR="00632D22" w:rsidRPr="005671A6">
          <w:rPr>
            <w:rStyle w:val="Hipercze"/>
            <w:noProof/>
            <w:lang w:val="pl-PL"/>
          </w:rPr>
          <w:t>www.vw.press-bank.pl</w:t>
        </w:r>
      </w:hyperlink>
    </w:p>
    <w:p w:rsidR="00415C77" w:rsidRPr="005671A6" w:rsidRDefault="00415C77" w:rsidP="005671A6">
      <w:pPr>
        <w:widowControl w:val="0"/>
        <w:autoSpaceDE w:val="0"/>
        <w:autoSpaceDN w:val="0"/>
        <w:adjustRightInd w:val="0"/>
        <w:spacing w:after="240" w:line="270" w:lineRule="exact"/>
        <w:jc w:val="both"/>
        <w:rPr>
          <w:b/>
          <w:noProof/>
          <w:color w:val="3366FF"/>
          <w:lang w:val="pl-PL"/>
        </w:rPr>
      </w:pPr>
    </w:p>
    <w:sectPr w:rsidR="00415C77" w:rsidRPr="005671A6" w:rsidSect="00C443AC">
      <w:headerReference w:type="default" r:id="rId10"/>
      <w:headerReference w:type="first" r:id="rId11"/>
      <w:pgSz w:w="11906" w:h="16838" w:code="9"/>
      <w:pgMar w:top="3357" w:right="1418" w:bottom="993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994" w:rsidRDefault="00CF5994">
      <w:pPr>
        <w:spacing w:after="0" w:line="240" w:lineRule="auto"/>
      </w:pPr>
      <w:r>
        <w:separator/>
      </w:r>
    </w:p>
  </w:endnote>
  <w:endnote w:type="continuationSeparator" w:id="0">
    <w:p w:rsidR="00CF5994" w:rsidRDefault="00CF5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994" w:rsidRDefault="00CF5994">
      <w:pPr>
        <w:spacing w:after="0" w:line="240" w:lineRule="auto"/>
      </w:pPr>
      <w:r>
        <w:separator/>
      </w:r>
    </w:p>
  </w:footnote>
  <w:footnote w:type="continuationSeparator" w:id="0">
    <w:p w:rsidR="00CF5994" w:rsidRDefault="00CF59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2DC" w:rsidRPr="003B0400" w:rsidRDefault="00D962DC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B3ED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D962DC" w:rsidRDefault="002F1873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70F9F8C4" wp14:editId="50086479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2DC" w:rsidRDefault="002F1873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40C973C6" wp14:editId="19784B9F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093"/>
              <wp:lineTo x="4364" y="16150"/>
              <wp:lineTo x="4780" y="20187"/>
              <wp:lineTo x="8729" y="20187"/>
              <wp:lineTo x="14340" y="20187"/>
              <wp:lineTo x="17457" y="20187"/>
              <wp:lineTo x="17042" y="16150"/>
              <wp:lineTo x="17873" y="16150"/>
              <wp:lineTo x="21406" y="11103"/>
              <wp:lineTo x="21406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0B6B38D7" wp14:editId="3192825C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D1C70E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A0356"/>
    <w:multiLevelType w:val="hybridMultilevel"/>
    <w:tmpl w:val="6A129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D344AB"/>
    <w:multiLevelType w:val="hybridMultilevel"/>
    <w:tmpl w:val="5608F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145399"/>
    <w:multiLevelType w:val="hybridMultilevel"/>
    <w:tmpl w:val="7E949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7"/>
  </w:num>
  <w:num w:numId="6">
    <w:abstractNumId w:val="2"/>
  </w:num>
  <w:num w:numId="7">
    <w:abstractNumId w:val="5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22FAE"/>
    <w:rsid w:val="000245EF"/>
    <w:rsid w:val="0002547D"/>
    <w:rsid w:val="00026EEF"/>
    <w:rsid w:val="000324B7"/>
    <w:rsid w:val="000353E3"/>
    <w:rsid w:val="00050D36"/>
    <w:rsid w:val="00054237"/>
    <w:rsid w:val="00061B54"/>
    <w:rsid w:val="0006692B"/>
    <w:rsid w:val="00080B63"/>
    <w:rsid w:val="00080FA6"/>
    <w:rsid w:val="00087B4B"/>
    <w:rsid w:val="0009120B"/>
    <w:rsid w:val="00091A16"/>
    <w:rsid w:val="000A0199"/>
    <w:rsid w:val="000A417C"/>
    <w:rsid w:val="000B10D5"/>
    <w:rsid w:val="000D2AD7"/>
    <w:rsid w:val="000D5CBA"/>
    <w:rsid w:val="000E092E"/>
    <w:rsid w:val="000E7BFA"/>
    <w:rsid w:val="000F2C3C"/>
    <w:rsid w:val="00111224"/>
    <w:rsid w:val="00132AC4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A6C39"/>
    <w:rsid w:val="001A725D"/>
    <w:rsid w:val="001B075F"/>
    <w:rsid w:val="001B1780"/>
    <w:rsid w:val="001B3EDB"/>
    <w:rsid w:val="001B53BF"/>
    <w:rsid w:val="001C1A2B"/>
    <w:rsid w:val="001C33CA"/>
    <w:rsid w:val="001D51FC"/>
    <w:rsid w:val="00221F09"/>
    <w:rsid w:val="00225E25"/>
    <w:rsid w:val="0024404D"/>
    <w:rsid w:val="00247C54"/>
    <w:rsid w:val="002618A3"/>
    <w:rsid w:val="002748BC"/>
    <w:rsid w:val="00281C67"/>
    <w:rsid w:val="002844A6"/>
    <w:rsid w:val="0029470E"/>
    <w:rsid w:val="002973CF"/>
    <w:rsid w:val="002B7A1C"/>
    <w:rsid w:val="002C2853"/>
    <w:rsid w:val="002C5B37"/>
    <w:rsid w:val="002E2DBE"/>
    <w:rsid w:val="002E5B9B"/>
    <w:rsid w:val="002F1873"/>
    <w:rsid w:val="0033594C"/>
    <w:rsid w:val="0036584A"/>
    <w:rsid w:val="00373E08"/>
    <w:rsid w:val="003861BC"/>
    <w:rsid w:val="003938AA"/>
    <w:rsid w:val="003B19F6"/>
    <w:rsid w:val="003C4A3D"/>
    <w:rsid w:val="003C4FAF"/>
    <w:rsid w:val="003C7B78"/>
    <w:rsid w:val="003D037B"/>
    <w:rsid w:val="003D43BA"/>
    <w:rsid w:val="00406550"/>
    <w:rsid w:val="00415C77"/>
    <w:rsid w:val="0043617B"/>
    <w:rsid w:val="004413E5"/>
    <w:rsid w:val="00460C61"/>
    <w:rsid w:val="0046137D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4E1AB6"/>
    <w:rsid w:val="004E688E"/>
    <w:rsid w:val="0050652A"/>
    <w:rsid w:val="00510820"/>
    <w:rsid w:val="0053217C"/>
    <w:rsid w:val="005432C0"/>
    <w:rsid w:val="00543ACC"/>
    <w:rsid w:val="00552EEF"/>
    <w:rsid w:val="00556920"/>
    <w:rsid w:val="005636B3"/>
    <w:rsid w:val="005671A6"/>
    <w:rsid w:val="00577048"/>
    <w:rsid w:val="00577456"/>
    <w:rsid w:val="00582537"/>
    <w:rsid w:val="005827BE"/>
    <w:rsid w:val="00582C77"/>
    <w:rsid w:val="005929DF"/>
    <w:rsid w:val="00596B5C"/>
    <w:rsid w:val="005A1700"/>
    <w:rsid w:val="005A79F0"/>
    <w:rsid w:val="005B20B3"/>
    <w:rsid w:val="005B283C"/>
    <w:rsid w:val="005C258D"/>
    <w:rsid w:val="005C4995"/>
    <w:rsid w:val="005C7C8F"/>
    <w:rsid w:val="005E0A56"/>
    <w:rsid w:val="005E0B91"/>
    <w:rsid w:val="005F2E61"/>
    <w:rsid w:val="005F35A6"/>
    <w:rsid w:val="006025B9"/>
    <w:rsid w:val="00605C5D"/>
    <w:rsid w:val="006070FA"/>
    <w:rsid w:val="0061147A"/>
    <w:rsid w:val="00617C46"/>
    <w:rsid w:val="00627B38"/>
    <w:rsid w:val="00632D22"/>
    <w:rsid w:val="00652435"/>
    <w:rsid w:val="00656FDA"/>
    <w:rsid w:val="00664CCD"/>
    <w:rsid w:val="00685342"/>
    <w:rsid w:val="00693234"/>
    <w:rsid w:val="00693601"/>
    <w:rsid w:val="00694676"/>
    <w:rsid w:val="006A043B"/>
    <w:rsid w:val="006A04DB"/>
    <w:rsid w:val="006B3215"/>
    <w:rsid w:val="006B39E7"/>
    <w:rsid w:val="006C1F48"/>
    <w:rsid w:val="006C40D6"/>
    <w:rsid w:val="006D4105"/>
    <w:rsid w:val="006D61F9"/>
    <w:rsid w:val="006D6436"/>
    <w:rsid w:val="006D67B5"/>
    <w:rsid w:val="006F6652"/>
    <w:rsid w:val="0070683A"/>
    <w:rsid w:val="00711CB7"/>
    <w:rsid w:val="00731174"/>
    <w:rsid w:val="00733B20"/>
    <w:rsid w:val="00734ED2"/>
    <w:rsid w:val="00744096"/>
    <w:rsid w:val="00744358"/>
    <w:rsid w:val="00757FCE"/>
    <w:rsid w:val="0076426A"/>
    <w:rsid w:val="0076598D"/>
    <w:rsid w:val="00770604"/>
    <w:rsid w:val="0078270D"/>
    <w:rsid w:val="007875B9"/>
    <w:rsid w:val="007A64E2"/>
    <w:rsid w:val="007D0FD3"/>
    <w:rsid w:val="007D1AFD"/>
    <w:rsid w:val="007E550B"/>
    <w:rsid w:val="007E590F"/>
    <w:rsid w:val="007F271A"/>
    <w:rsid w:val="00801C2C"/>
    <w:rsid w:val="00803E57"/>
    <w:rsid w:val="00804E02"/>
    <w:rsid w:val="00810222"/>
    <w:rsid w:val="008237BF"/>
    <w:rsid w:val="00833516"/>
    <w:rsid w:val="00834CFC"/>
    <w:rsid w:val="00840CEB"/>
    <w:rsid w:val="008508FE"/>
    <w:rsid w:val="008512AA"/>
    <w:rsid w:val="00873387"/>
    <w:rsid w:val="00876B02"/>
    <w:rsid w:val="00881A18"/>
    <w:rsid w:val="00883BB7"/>
    <w:rsid w:val="00894CE2"/>
    <w:rsid w:val="00896DA3"/>
    <w:rsid w:val="008A15DC"/>
    <w:rsid w:val="008A5BF6"/>
    <w:rsid w:val="008C3498"/>
    <w:rsid w:val="008D6E0E"/>
    <w:rsid w:val="008D6F5A"/>
    <w:rsid w:val="008E63FD"/>
    <w:rsid w:val="00901014"/>
    <w:rsid w:val="0090175B"/>
    <w:rsid w:val="009037CF"/>
    <w:rsid w:val="00906925"/>
    <w:rsid w:val="009212FF"/>
    <w:rsid w:val="009751C9"/>
    <w:rsid w:val="009B4EA0"/>
    <w:rsid w:val="009B7027"/>
    <w:rsid w:val="009C4CC7"/>
    <w:rsid w:val="009D32E7"/>
    <w:rsid w:val="009D644B"/>
    <w:rsid w:val="009E594E"/>
    <w:rsid w:val="009F54ED"/>
    <w:rsid w:val="009F64D2"/>
    <w:rsid w:val="00A04A2E"/>
    <w:rsid w:val="00A06245"/>
    <w:rsid w:val="00A06CEF"/>
    <w:rsid w:val="00A06F2B"/>
    <w:rsid w:val="00A10FCF"/>
    <w:rsid w:val="00A13EF6"/>
    <w:rsid w:val="00A16A16"/>
    <w:rsid w:val="00A23A8C"/>
    <w:rsid w:val="00A23C58"/>
    <w:rsid w:val="00A34794"/>
    <w:rsid w:val="00A40772"/>
    <w:rsid w:val="00A50DB6"/>
    <w:rsid w:val="00A65427"/>
    <w:rsid w:val="00A743E1"/>
    <w:rsid w:val="00A8077B"/>
    <w:rsid w:val="00A811D8"/>
    <w:rsid w:val="00A819B2"/>
    <w:rsid w:val="00A82674"/>
    <w:rsid w:val="00A83E3F"/>
    <w:rsid w:val="00A90275"/>
    <w:rsid w:val="00A94172"/>
    <w:rsid w:val="00AA7C1A"/>
    <w:rsid w:val="00AA7D4B"/>
    <w:rsid w:val="00AB39AB"/>
    <w:rsid w:val="00AB6C3C"/>
    <w:rsid w:val="00AC1E59"/>
    <w:rsid w:val="00AD195B"/>
    <w:rsid w:val="00AE7E2E"/>
    <w:rsid w:val="00AF5949"/>
    <w:rsid w:val="00AF75D7"/>
    <w:rsid w:val="00B078F1"/>
    <w:rsid w:val="00B368E4"/>
    <w:rsid w:val="00B4013A"/>
    <w:rsid w:val="00B43E92"/>
    <w:rsid w:val="00B4432B"/>
    <w:rsid w:val="00B46130"/>
    <w:rsid w:val="00B62901"/>
    <w:rsid w:val="00B63F9E"/>
    <w:rsid w:val="00B64299"/>
    <w:rsid w:val="00B963AE"/>
    <w:rsid w:val="00BA657D"/>
    <w:rsid w:val="00BB07F5"/>
    <w:rsid w:val="00BB1780"/>
    <w:rsid w:val="00BB2D30"/>
    <w:rsid w:val="00BE64CB"/>
    <w:rsid w:val="00BE695D"/>
    <w:rsid w:val="00BF255E"/>
    <w:rsid w:val="00BF792F"/>
    <w:rsid w:val="00C076DC"/>
    <w:rsid w:val="00C25EF0"/>
    <w:rsid w:val="00C366BF"/>
    <w:rsid w:val="00C37DAE"/>
    <w:rsid w:val="00C41D20"/>
    <w:rsid w:val="00C443AC"/>
    <w:rsid w:val="00C45F53"/>
    <w:rsid w:val="00C52B3E"/>
    <w:rsid w:val="00C62AD6"/>
    <w:rsid w:val="00C726B8"/>
    <w:rsid w:val="00C73589"/>
    <w:rsid w:val="00C765FD"/>
    <w:rsid w:val="00C87AFB"/>
    <w:rsid w:val="00C91ED0"/>
    <w:rsid w:val="00C92390"/>
    <w:rsid w:val="00C92C8D"/>
    <w:rsid w:val="00C96470"/>
    <w:rsid w:val="00CA3F49"/>
    <w:rsid w:val="00CA424F"/>
    <w:rsid w:val="00CA7F9A"/>
    <w:rsid w:val="00CD2298"/>
    <w:rsid w:val="00CE3A38"/>
    <w:rsid w:val="00CF241A"/>
    <w:rsid w:val="00CF5994"/>
    <w:rsid w:val="00CF6464"/>
    <w:rsid w:val="00D062C4"/>
    <w:rsid w:val="00D12188"/>
    <w:rsid w:val="00D20D10"/>
    <w:rsid w:val="00D25231"/>
    <w:rsid w:val="00D47CAD"/>
    <w:rsid w:val="00D7035A"/>
    <w:rsid w:val="00D737E1"/>
    <w:rsid w:val="00D823D2"/>
    <w:rsid w:val="00D863F8"/>
    <w:rsid w:val="00D96080"/>
    <w:rsid w:val="00D962DC"/>
    <w:rsid w:val="00DC3F11"/>
    <w:rsid w:val="00DE0D30"/>
    <w:rsid w:val="00E0084B"/>
    <w:rsid w:val="00E00FC6"/>
    <w:rsid w:val="00E06BA1"/>
    <w:rsid w:val="00E22FC0"/>
    <w:rsid w:val="00E276D8"/>
    <w:rsid w:val="00E31642"/>
    <w:rsid w:val="00E34A75"/>
    <w:rsid w:val="00E42137"/>
    <w:rsid w:val="00E47A0D"/>
    <w:rsid w:val="00E6136E"/>
    <w:rsid w:val="00E6695C"/>
    <w:rsid w:val="00E67A52"/>
    <w:rsid w:val="00E75853"/>
    <w:rsid w:val="00E809A1"/>
    <w:rsid w:val="00E9633E"/>
    <w:rsid w:val="00EA2818"/>
    <w:rsid w:val="00EB1B4F"/>
    <w:rsid w:val="00EB5D79"/>
    <w:rsid w:val="00EB5F56"/>
    <w:rsid w:val="00EB719D"/>
    <w:rsid w:val="00EE0ACD"/>
    <w:rsid w:val="00EF512B"/>
    <w:rsid w:val="00F038F4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70040"/>
    <w:rsid w:val="00F711E7"/>
    <w:rsid w:val="00F7198A"/>
    <w:rsid w:val="00F71EB1"/>
    <w:rsid w:val="00F72B21"/>
    <w:rsid w:val="00F803F4"/>
    <w:rsid w:val="00F937C6"/>
    <w:rsid w:val="00F9551D"/>
    <w:rsid w:val="00FA1BC5"/>
    <w:rsid w:val="00FA6991"/>
    <w:rsid w:val="00FC12A8"/>
    <w:rsid w:val="00FD43A1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unhideWhenUsed/>
    <w:rsid w:val="00632D22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unhideWhenUsed/>
    <w:rsid w:val="00632D2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1</TotalTime>
  <Pages>2</Pages>
  <Words>470</Words>
  <Characters>2823</Characters>
  <Application>Microsoft Macintosh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3287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2015-03-05T11:57:00Z</cp:lastPrinted>
  <dcterms:created xsi:type="dcterms:W3CDTF">2016-11-07T21:43:00Z</dcterms:created>
  <dcterms:modified xsi:type="dcterms:W3CDTF">2016-11-07T21:43:00Z</dcterms:modified>
</cp:coreProperties>
</file>