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E6A8B" w14:textId="663B2519" w:rsidR="006B6381" w:rsidRPr="006B6381" w:rsidRDefault="00DD3F7E" w:rsidP="00AF6B6A">
      <w:pPr>
        <w:ind w:right="-444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Odliczanie do premiery </w:t>
      </w:r>
      <w:r w:rsidR="00AF6B6A" w:rsidRPr="00AF6B6A">
        <w:rPr>
          <w:rFonts w:cs="Arial"/>
          <w:b/>
          <w:sz w:val="28"/>
          <w:szCs w:val="28"/>
        </w:rPr>
        <w:t>Golfa po face liftingu</w:t>
      </w:r>
      <w:r>
        <w:rPr>
          <w:rFonts w:cs="Arial"/>
          <w:b/>
          <w:sz w:val="28"/>
          <w:szCs w:val="28"/>
        </w:rPr>
        <w:t xml:space="preserve"> trwa</w:t>
      </w:r>
      <w:r w:rsidR="00AF6B6A">
        <w:rPr>
          <w:rFonts w:cs="Arial"/>
          <w:b/>
          <w:sz w:val="28"/>
          <w:szCs w:val="28"/>
        </w:rPr>
        <w:t xml:space="preserve">: </w:t>
      </w:r>
      <w:r>
        <w:rPr>
          <w:rFonts w:cs="Arial"/>
          <w:b/>
          <w:sz w:val="28"/>
          <w:szCs w:val="28"/>
        </w:rPr>
        <w:br/>
      </w:r>
      <w:r w:rsidR="00AF6B6A" w:rsidRPr="00AF6B6A">
        <w:rPr>
          <w:rFonts w:cs="Arial"/>
          <w:b/>
          <w:sz w:val="28"/>
          <w:szCs w:val="28"/>
        </w:rPr>
        <w:t xml:space="preserve">Volkswagen </w:t>
      </w:r>
      <w:r>
        <w:rPr>
          <w:rFonts w:cs="Arial"/>
          <w:b/>
          <w:sz w:val="28"/>
          <w:szCs w:val="28"/>
        </w:rPr>
        <w:t xml:space="preserve">Golf </w:t>
      </w:r>
      <w:r w:rsidR="00AF6B6A" w:rsidRPr="00AF6B6A">
        <w:rPr>
          <w:rFonts w:cs="Arial"/>
          <w:b/>
          <w:sz w:val="28"/>
          <w:szCs w:val="28"/>
        </w:rPr>
        <w:t xml:space="preserve">upowszechnił rozwiązania </w:t>
      </w:r>
      <w:r>
        <w:rPr>
          <w:rFonts w:cs="Arial"/>
          <w:b/>
          <w:sz w:val="28"/>
          <w:szCs w:val="28"/>
        </w:rPr>
        <w:t xml:space="preserve">poprawiające </w:t>
      </w:r>
      <w:r w:rsidR="00AF6B6A" w:rsidRPr="00AF6B6A">
        <w:rPr>
          <w:rFonts w:cs="Arial"/>
          <w:b/>
          <w:sz w:val="28"/>
          <w:szCs w:val="28"/>
        </w:rPr>
        <w:t>bezpieczeństw</w:t>
      </w:r>
      <w:r>
        <w:rPr>
          <w:rFonts w:cs="Arial"/>
          <w:b/>
          <w:sz w:val="28"/>
          <w:szCs w:val="28"/>
        </w:rPr>
        <w:t>o</w:t>
      </w:r>
    </w:p>
    <w:p w14:paraId="159C2A8C" w14:textId="696A5868" w:rsidR="00F24FFE" w:rsidRPr="0076010C" w:rsidRDefault="00F24FFE" w:rsidP="00C845AF">
      <w:pPr>
        <w:ind w:right="-444"/>
        <w:rPr>
          <w:rFonts w:cs="Arial"/>
          <w:b/>
          <w:sz w:val="28"/>
          <w:szCs w:val="28"/>
        </w:rPr>
      </w:pPr>
    </w:p>
    <w:p w14:paraId="68C82FA8" w14:textId="44E3FB83" w:rsidR="00AF6B6A" w:rsidRPr="00AF6B6A" w:rsidRDefault="00AF6B6A" w:rsidP="00AF6B6A">
      <w:pPr>
        <w:numPr>
          <w:ilvl w:val="0"/>
          <w:numId w:val="22"/>
        </w:numPr>
        <w:rPr>
          <w:rFonts w:cs="Arial"/>
          <w:b/>
          <w:color w:val="1A1A1A"/>
          <w:lang w:eastAsia="pl-PL"/>
        </w:rPr>
      </w:pPr>
      <w:r>
        <w:rPr>
          <w:rFonts w:cs="Arial"/>
          <w:b/>
          <w:color w:val="1A1A1A"/>
          <w:lang w:eastAsia="pl-PL"/>
        </w:rPr>
        <w:t>Z</w:t>
      </w:r>
      <w:r w:rsidRPr="00AF6B6A">
        <w:rPr>
          <w:rFonts w:cs="Arial"/>
          <w:b/>
          <w:color w:val="1A1A1A"/>
          <w:lang w:eastAsia="pl-PL"/>
        </w:rPr>
        <w:t>a sprawą Golfa poduszki powietrzne oraz system ESC zaczęły być stosowane powszechnie</w:t>
      </w:r>
    </w:p>
    <w:p w14:paraId="7359382D" w14:textId="71E8CD3F" w:rsidR="009036EC" w:rsidRDefault="00AF6B6A" w:rsidP="00AF6B6A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color w:val="1A1A1A"/>
          <w:lang w:eastAsia="pl-PL"/>
        </w:rPr>
        <w:t>S</w:t>
      </w:r>
      <w:r w:rsidRPr="00AF6B6A">
        <w:rPr>
          <w:rFonts w:cs="Arial"/>
          <w:b/>
          <w:color w:val="1A1A1A"/>
          <w:lang w:eastAsia="pl-PL"/>
        </w:rPr>
        <w:t xml:space="preserve">ystemy asystujące stosowane w tym modelu </w:t>
      </w:r>
      <w:r w:rsidR="00E52377">
        <w:rPr>
          <w:rFonts w:cs="Arial"/>
          <w:b/>
          <w:color w:val="1A1A1A"/>
          <w:lang w:eastAsia="pl-PL"/>
        </w:rPr>
        <w:t>zapobiegają krytycznym sytuacjom</w:t>
      </w:r>
    </w:p>
    <w:p w14:paraId="1CCF1982" w14:textId="77777777" w:rsidR="0010456B" w:rsidRPr="0010456B" w:rsidRDefault="0010456B" w:rsidP="0010456B">
      <w:pPr>
        <w:ind w:left="720"/>
        <w:rPr>
          <w:rFonts w:cs="Arial"/>
          <w:b/>
          <w:szCs w:val="22"/>
        </w:rPr>
      </w:pPr>
    </w:p>
    <w:p w14:paraId="24BED356" w14:textId="7C34E8BE" w:rsidR="00EB65BC" w:rsidRDefault="00AF6B6A" w:rsidP="00F24FFE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Poznań, 2</w:t>
      </w:r>
      <w:r w:rsidR="00DD3F7E">
        <w:rPr>
          <w:rFonts w:cs="Arial"/>
          <w:b/>
          <w:szCs w:val="22"/>
        </w:rPr>
        <w:t>5</w:t>
      </w:r>
      <w:r w:rsidR="001323B7" w:rsidRPr="001323B7">
        <w:rPr>
          <w:rFonts w:cs="Arial"/>
          <w:b/>
          <w:szCs w:val="22"/>
        </w:rPr>
        <w:t xml:space="preserve"> października 2016 r. – </w:t>
      </w:r>
      <w:r w:rsidRPr="00AF6B6A">
        <w:rPr>
          <w:rFonts w:cs="Arial"/>
          <w:b/>
          <w:szCs w:val="22"/>
        </w:rPr>
        <w:t>Od ponad 40 lat rozwiązania techniczne stosowane w Golfie są odbiciem tego, co dzieje się w świecie motoryzacji. Więcej</w:t>
      </w:r>
      <w:r w:rsidR="00DD3F7E">
        <w:rPr>
          <w:rFonts w:cs="Arial"/>
          <w:b/>
          <w:szCs w:val="22"/>
        </w:rPr>
        <w:t xml:space="preserve"> </w:t>
      </w:r>
      <w:r w:rsidRPr="00AF6B6A">
        <w:rPr>
          <w:rFonts w:cs="Arial"/>
          <w:b/>
          <w:szCs w:val="22"/>
        </w:rPr>
        <w:t>– dzięki Golfowi</w:t>
      </w:r>
      <w:r>
        <w:rPr>
          <w:rFonts w:cs="Arial"/>
          <w:b/>
          <w:szCs w:val="22"/>
        </w:rPr>
        <w:t>,</w:t>
      </w:r>
      <w:r w:rsidRPr="00AF6B6A">
        <w:rPr>
          <w:rFonts w:cs="Arial"/>
          <w:b/>
          <w:szCs w:val="22"/>
        </w:rPr>
        <w:t xml:space="preserve"> Volkswagen upowszechnił te rozwiązania. Zwłaszcza systemy</w:t>
      </w:r>
      <w:r>
        <w:rPr>
          <w:rFonts w:cs="Arial"/>
          <w:b/>
          <w:szCs w:val="22"/>
        </w:rPr>
        <w:t xml:space="preserve"> bezpieczeństwa przestały</w:t>
      </w:r>
      <w:r w:rsidRPr="00AF6B6A">
        <w:rPr>
          <w:rFonts w:cs="Arial"/>
          <w:b/>
          <w:szCs w:val="22"/>
        </w:rPr>
        <w:t xml:space="preserve"> być </w:t>
      </w:r>
      <w:r>
        <w:rPr>
          <w:rFonts w:cs="Arial"/>
          <w:b/>
          <w:szCs w:val="22"/>
        </w:rPr>
        <w:t xml:space="preserve">dzięki niemu </w:t>
      </w:r>
      <w:r w:rsidRPr="00AF6B6A">
        <w:rPr>
          <w:rFonts w:cs="Arial"/>
          <w:b/>
          <w:szCs w:val="22"/>
        </w:rPr>
        <w:t xml:space="preserve">przywilejem nielicznych, a stały się dostępne dla wszystkich kierowców. Początkowo chodziło o tak podstawowe wyposażenie jak </w:t>
      </w:r>
      <w:r>
        <w:rPr>
          <w:rFonts w:cs="Arial"/>
          <w:b/>
          <w:szCs w:val="22"/>
        </w:rPr>
        <w:t>skuteczn</w:t>
      </w:r>
      <w:r w:rsidRPr="00AF6B6A">
        <w:rPr>
          <w:rFonts w:cs="Arial"/>
          <w:b/>
          <w:szCs w:val="22"/>
        </w:rPr>
        <w:t>e zagłówki czy bezpieczne zawie</w:t>
      </w:r>
      <w:r w:rsidR="00E52377">
        <w:rPr>
          <w:rFonts w:cs="Arial"/>
          <w:b/>
          <w:szCs w:val="22"/>
        </w:rPr>
        <w:t>szenie. Potem dołączyły nadwozie</w:t>
      </w:r>
      <w:r w:rsidRPr="00AF6B6A">
        <w:rPr>
          <w:rFonts w:cs="Arial"/>
          <w:b/>
          <w:szCs w:val="22"/>
        </w:rPr>
        <w:t xml:space="preserve"> absorbujące energię zderzenia, poduszki powietrzne oraz ABS. W 1998 roku zastosowano elektroniczny system stabilizacji </w:t>
      </w:r>
      <w:r>
        <w:rPr>
          <w:rFonts w:cs="Arial"/>
          <w:b/>
          <w:szCs w:val="22"/>
        </w:rPr>
        <w:t xml:space="preserve">toru jazdy </w:t>
      </w:r>
      <w:r w:rsidRPr="00AF6B6A">
        <w:rPr>
          <w:rFonts w:cs="Arial"/>
          <w:b/>
          <w:szCs w:val="22"/>
        </w:rPr>
        <w:t>(ESC), który do dzisiaj w niebezpiecznych sytuacjach pomaga kierowcom zachować kontrolę nad samochodem. Kolejne nowoczesne systemy asystujące zainicjowały prawdziwą rewolucję w dziedzinie bezpieczeństwa – od systemu awaryjnego hamowania w mieście (</w:t>
      </w:r>
      <w:r>
        <w:rPr>
          <w:rFonts w:cs="Arial"/>
          <w:b/>
          <w:szCs w:val="22"/>
        </w:rPr>
        <w:t>z funkcją</w:t>
      </w:r>
      <w:r w:rsidRPr="00AF6B6A">
        <w:rPr>
          <w:rFonts w:cs="Arial"/>
          <w:b/>
          <w:szCs w:val="22"/>
        </w:rPr>
        <w:t xml:space="preserve"> City), który rozpoznaje zagrożenie w ruchu miejskim i zapobiega kolizji, aż do czujnika Blind-Spot, dzięki któremu tzw. „martwy punkt” przestaje być źródłem ryzyka podczas jazdy. Golf jest wyposażony w wiele różnych systemów służ</w:t>
      </w:r>
      <w:r w:rsidR="00E52377">
        <w:rPr>
          <w:rFonts w:cs="Arial"/>
          <w:b/>
          <w:szCs w:val="22"/>
        </w:rPr>
        <w:t>ących bezpiecznej jeździe. Właśnie</w:t>
      </w:r>
      <w:r w:rsidRPr="00AF6B6A">
        <w:rPr>
          <w:rFonts w:cs="Arial"/>
          <w:b/>
          <w:szCs w:val="22"/>
        </w:rPr>
        <w:t xml:space="preserve"> zbliża się debiut zmodernizowanego modelu, dzięki któremu poruszanie się po drogach będzie jeszcze bezpieczniejsze.</w:t>
      </w:r>
    </w:p>
    <w:p w14:paraId="09F4F822" w14:textId="77777777" w:rsidR="00AF6B6A" w:rsidRDefault="00AF6B6A" w:rsidP="00F24FFE">
      <w:pPr>
        <w:rPr>
          <w:rFonts w:cs="Arial"/>
          <w:b/>
          <w:szCs w:val="22"/>
        </w:rPr>
      </w:pPr>
    </w:p>
    <w:p w14:paraId="15DFF2AA" w14:textId="14D1C460" w:rsidR="00AF6B6A" w:rsidRPr="00AF6B6A" w:rsidRDefault="00AF6B6A" w:rsidP="00F24FFE">
      <w:pPr>
        <w:rPr>
          <w:rFonts w:cs="Arial"/>
          <w:szCs w:val="22"/>
        </w:rPr>
      </w:pPr>
      <w:r w:rsidRPr="00AF6B6A">
        <w:rPr>
          <w:rFonts w:cs="Arial"/>
          <w:szCs w:val="22"/>
        </w:rPr>
        <w:t xml:space="preserve">Przegląd najważniejszych systemów bezpieczeństwa </w:t>
      </w:r>
      <w:r w:rsidR="00DD3F7E">
        <w:rPr>
          <w:rFonts w:cs="Arial"/>
          <w:szCs w:val="22"/>
        </w:rPr>
        <w:t>za</w:t>
      </w:r>
      <w:r w:rsidRPr="00AF6B6A">
        <w:rPr>
          <w:rFonts w:cs="Arial"/>
          <w:szCs w:val="22"/>
        </w:rPr>
        <w:t>stosowanych w Golfie w ciągu 40 lat:</w:t>
      </w:r>
    </w:p>
    <w:p w14:paraId="78418C6A" w14:textId="77777777" w:rsidR="00C845AF" w:rsidRPr="0076010C" w:rsidRDefault="00C845AF" w:rsidP="00F24FFE">
      <w:pPr>
        <w:rPr>
          <w:rFonts w:cs="Arial"/>
          <w:b/>
          <w:szCs w:val="22"/>
        </w:rPr>
      </w:pPr>
    </w:p>
    <w:p w14:paraId="1BF453AC" w14:textId="4E675A63" w:rsidR="00AF6B6A" w:rsidRPr="00AF6B6A" w:rsidRDefault="00AF6B6A" w:rsidP="00AF6B6A">
      <w:pPr>
        <w:numPr>
          <w:ilvl w:val="0"/>
          <w:numId w:val="24"/>
        </w:numPr>
        <w:rPr>
          <w:rFonts w:cs="Arial"/>
          <w:b/>
          <w:szCs w:val="22"/>
        </w:rPr>
      </w:pPr>
      <w:r w:rsidRPr="00AF6B6A">
        <w:rPr>
          <w:rFonts w:cs="Arial"/>
          <w:b/>
          <w:szCs w:val="22"/>
        </w:rPr>
        <w:t xml:space="preserve">napęd na przednie koła </w:t>
      </w:r>
      <w:r w:rsidRPr="00AF6B6A">
        <w:rPr>
          <w:rFonts w:cs="Arial"/>
          <w:szCs w:val="22"/>
        </w:rPr>
        <w:t>–</w:t>
      </w:r>
      <w:r w:rsidRPr="00AF6B6A">
        <w:rPr>
          <w:rFonts w:cs="Arial"/>
          <w:b/>
          <w:szCs w:val="22"/>
        </w:rPr>
        <w:t xml:space="preserve"> </w:t>
      </w:r>
      <w:r w:rsidRPr="00AF6B6A">
        <w:rPr>
          <w:rFonts w:cs="Arial"/>
          <w:szCs w:val="22"/>
        </w:rPr>
        <w:t>Golf I, 1974 r.</w:t>
      </w:r>
    </w:p>
    <w:p w14:paraId="073A9B6B" w14:textId="59237879" w:rsidR="00AF6B6A" w:rsidRPr="00AF6B6A" w:rsidRDefault="00AF6B6A" w:rsidP="00AF6B6A">
      <w:pPr>
        <w:numPr>
          <w:ilvl w:val="0"/>
          <w:numId w:val="24"/>
        </w:numPr>
        <w:rPr>
          <w:rFonts w:cs="Arial"/>
          <w:b/>
          <w:szCs w:val="22"/>
        </w:rPr>
      </w:pPr>
      <w:r w:rsidRPr="00AF6B6A">
        <w:rPr>
          <w:rFonts w:cs="Arial"/>
          <w:b/>
          <w:szCs w:val="22"/>
        </w:rPr>
        <w:t>automatyczne</w:t>
      </w:r>
      <w:r>
        <w:rPr>
          <w:rFonts w:cs="Arial"/>
          <w:b/>
          <w:szCs w:val="22"/>
        </w:rPr>
        <w:t>, trzypunktowe</w:t>
      </w:r>
      <w:r w:rsidRPr="00AF6B6A">
        <w:rPr>
          <w:rFonts w:cs="Arial"/>
          <w:b/>
          <w:szCs w:val="22"/>
        </w:rPr>
        <w:t xml:space="preserve"> pasy bezpieczeństwa oraz zagłówki we wszystkich wersjach auta </w:t>
      </w:r>
      <w:r>
        <w:rPr>
          <w:rFonts w:cs="Arial"/>
          <w:szCs w:val="22"/>
        </w:rPr>
        <w:t>– Golf I</w:t>
      </w:r>
      <w:r w:rsidRPr="00AF6B6A">
        <w:rPr>
          <w:rFonts w:cs="Arial"/>
          <w:szCs w:val="22"/>
        </w:rPr>
        <w:t>, 1976 r.</w:t>
      </w:r>
    </w:p>
    <w:p w14:paraId="6E69189B" w14:textId="450B54AB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 w:rsidRPr="00AF6B6A">
        <w:rPr>
          <w:rFonts w:cs="Arial"/>
          <w:b/>
          <w:szCs w:val="22"/>
        </w:rPr>
        <w:t xml:space="preserve">system zapobiegający blokowaniu kół </w:t>
      </w:r>
      <w:r>
        <w:rPr>
          <w:rFonts w:cs="Arial"/>
          <w:b/>
          <w:szCs w:val="22"/>
        </w:rPr>
        <w:t xml:space="preserve">podczas hamowania </w:t>
      </w:r>
      <w:r w:rsidRPr="00AF6B6A">
        <w:rPr>
          <w:rFonts w:cs="Arial"/>
          <w:b/>
          <w:szCs w:val="22"/>
        </w:rPr>
        <w:t xml:space="preserve">(ABS) </w:t>
      </w:r>
      <w:r w:rsidRPr="00AF6B6A">
        <w:rPr>
          <w:rFonts w:cs="Arial"/>
          <w:szCs w:val="22"/>
        </w:rPr>
        <w:t>– Golf II, po raz pierwszy w wersji „</w:t>
      </w:r>
      <w:proofErr w:type="spellStart"/>
      <w:r w:rsidRPr="00AF6B6A">
        <w:rPr>
          <w:rFonts w:cs="Arial"/>
          <w:szCs w:val="22"/>
        </w:rPr>
        <w:t>syncro</w:t>
      </w:r>
      <w:proofErr w:type="spellEnd"/>
      <w:r w:rsidRPr="00AF6B6A">
        <w:rPr>
          <w:rFonts w:cs="Arial"/>
          <w:szCs w:val="22"/>
        </w:rPr>
        <w:t>”, 1986 r.</w:t>
      </w:r>
    </w:p>
    <w:p w14:paraId="50E1F01D" w14:textId="583E5152" w:rsidR="00AF6B6A" w:rsidRPr="00AF6B6A" w:rsidRDefault="00AF6B6A" w:rsidP="00AF6B6A">
      <w:pPr>
        <w:numPr>
          <w:ilvl w:val="0"/>
          <w:numId w:val="24"/>
        </w:numPr>
        <w:rPr>
          <w:rFonts w:cs="Arial"/>
          <w:b/>
          <w:szCs w:val="22"/>
        </w:rPr>
      </w:pPr>
      <w:r w:rsidRPr="00AF6B6A">
        <w:rPr>
          <w:rFonts w:cs="Arial"/>
          <w:b/>
          <w:szCs w:val="22"/>
        </w:rPr>
        <w:t xml:space="preserve">poduszki powietrzne dla kierowcy i pasażera </w:t>
      </w:r>
      <w:r>
        <w:rPr>
          <w:rFonts w:cs="Arial"/>
          <w:szCs w:val="22"/>
        </w:rPr>
        <w:t>–</w:t>
      </w:r>
      <w:r w:rsidRPr="00AF6B6A">
        <w:rPr>
          <w:rFonts w:cs="Arial"/>
          <w:szCs w:val="22"/>
        </w:rPr>
        <w:t xml:space="preserve"> Golf III, 1992 r.</w:t>
      </w:r>
    </w:p>
    <w:p w14:paraId="06C5617B" w14:textId="691EF78E" w:rsidR="00AF6B6A" w:rsidRPr="00AF6B6A" w:rsidRDefault="00AF6B6A" w:rsidP="00AF6B6A">
      <w:pPr>
        <w:numPr>
          <w:ilvl w:val="0"/>
          <w:numId w:val="24"/>
        </w:numPr>
        <w:rPr>
          <w:rFonts w:cs="Arial"/>
          <w:b/>
          <w:szCs w:val="22"/>
        </w:rPr>
      </w:pPr>
      <w:r w:rsidRPr="00AF6B6A">
        <w:rPr>
          <w:rFonts w:cs="Arial"/>
          <w:b/>
          <w:szCs w:val="22"/>
        </w:rPr>
        <w:t xml:space="preserve">ABS seryjny we wszystkich wersjach modelu </w:t>
      </w:r>
      <w:r w:rsidRPr="00AF6B6A">
        <w:rPr>
          <w:rFonts w:cs="Arial"/>
          <w:szCs w:val="22"/>
        </w:rPr>
        <w:t>– Golf III, 1996</w:t>
      </w:r>
      <w:r>
        <w:rPr>
          <w:rFonts w:cs="Arial"/>
          <w:szCs w:val="22"/>
        </w:rPr>
        <w:t xml:space="preserve"> r.</w:t>
      </w:r>
    </w:p>
    <w:p w14:paraId="5D395019" w14:textId="52410AD3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 w:rsidRPr="00AF6B6A">
        <w:rPr>
          <w:rFonts w:cs="Arial"/>
          <w:b/>
          <w:szCs w:val="22"/>
        </w:rPr>
        <w:t xml:space="preserve">elektroniczny system stabilizacji pojazdu (ESC) </w:t>
      </w:r>
      <w:r w:rsidR="00DD3F7E">
        <w:rPr>
          <w:rFonts w:cs="Arial"/>
          <w:szCs w:val="22"/>
        </w:rPr>
        <w:t xml:space="preserve">– Golf IV, 1998 </w:t>
      </w:r>
      <w:r w:rsidRPr="00AF6B6A">
        <w:rPr>
          <w:rFonts w:cs="Arial"/>
          <w:szCs w:val="22"/>
        </w:rPr>
        <w:t>r.</w:t>
      </w:r>
    </w:p>
    <w:p w14:paraId="7AC2B38F" w14:textId="371C875F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 w:rsidRPr="00AF6B6A">
        <w:rPr>
          <w:rFonts w:cs="Arial"/>
          <w:b/>
          <w:szCs w:val="22"/>
        </w:rPr>
        <w:t xml:space="preserve">asystent hamowania </w:t>
      </w:r>
      <w:r w:rsidRPr="00AF6B6A">
        <w:rPr>
          <w:rFonts w:cs="Arial"/>
          <w:szCs w:val="22"/>
        </w:rPr>
        <w:t>– Golf IV, 1999 r.</w:t>
      </w:r>
    </w:p>
    <w:p w14:paraId="1A6F650B" w14:textId="2296370A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 w:rsidRPr="00AF6B6A">
        <w:rPr>
          <w:rFonts w:cs="Arial"/>
          <w:b/>
          <w:szCs w:val="22"/>
        </w:rPr>
        <w:t xml:space="preserve">ESC, seryjny we wszystkich Golfach dostępnych w Niemczech </w:t>
      </w:r>
      <w:r w:rsidRPr="00AF6B6A">
        <w:rPr>
          <w:rFonts w:cs="Arial"/>
          <w:b/>
          <w:szCs w:val="22"/>
        </w:rPr>
        <w:softHyphen/>
      </w:r>
      <w:r w:rsidRPr="00AF6B6A">
        <w:rPr>
          <w:rFonts w:cs="Arial"/>
          <w:szCs w:val="22"/>
        </w:rPr>
        <w:t>– Golf IV, 1999 r.</w:t>
      </w:r>
    </w:p>
    <w:p w14:paraId="3E8426A5" w14:textId="23E4C426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 w:rsidRPr="00AF6B6A">
        <w:rPr>
          <w:rFonts w:cs="Arial"/>
          <w:b/>
          <w:szCs w:val="22"/>
        </w:rPr>
        <w:lastRenderedPageBreak/>
        <w:t>pedały niepowodujące urazów kończyn w razie zderzenia</w:t>
      </w:r>
      <w:r w:rsidR="00F30ADB">
        <w:rPr>
          <w:rFonts w:cs="Arial"/>
          <w:b/>
          <w:szCs w:val="22"/>
        </w:rPr>
        <w:t xml:space="preserve"> (COF)</w:t>
      </w:r>
      <w:r w:rsidRPr="00AF6B6A">
        <w:rPr>
          <w:rFonts w:cs="Arial"/>
          <w:b/>
          <w:szCs w:val="22"/>
        </w:rPr>
        <w:t xml:space="preserve"> – </w:t>
      </w:r>
      <w:r w:rsidR="00F30ADB">
        <w:rPr>
          <w:rFonts w:cs="Arial"/>
          <w:szCs w:val="22"/>
        </w:rPr>
        <w:t>Golf V, 2003</w:t>
      </w:r>
      <w:r w:rsidRPr="00AF6B6A">
        <w:rPr>
          <w:rFonts w:cs="Arial"/>
          <w:szCs w:val="22"/>
        </w:rPr>
        <w:t xml:space="preserve"> r.</w:t>
      </w:r>
    </w:p>
    <w:p w14:paraId="6ECB6500" w14:textId="1A45A3B3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 w:rsidRPr="00AF6B6A">
        <w:rPr>
          <w:rFonts w:cs="Arial"/>
          <w:b/>
          <w:szCs w:val="22"/>
        </w:rPr>
        <w:t xml:space="preserve">automatyczny system regulacji odstępu od poprzedzającego pojazdu, poduszka powietrzna chroniąca kolano </w:t>
      </w:r>
      <w:r w:rsidR="00F30ADB">
        <w:rPr>
          <w:rFonts w:cs="Arial"/>
          <w:b/>
          <w:szCs w:val="22"/>
        </w:rPr>
        <w:t xml:space="preserve">kierowcy </w:t>
      </w:r>
      <w:r w:rsidRPr="00AF6B6A">
        <w:rPr>
          <w:rFonts w:cs="Arial"/>
          <w:szCs w:val="22"/>
        </w:rPr>
        <w:t>– Golf VI, 2008 r.</w:t>
      </w:r>
    </w:p>
    <w:p w14:paraId="0BEEA1C5" w14:textId="7CA5BED9" w:rsidR="00AF6B6A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>
        <w:rPr>
          <w:rFonts w:cs="Arial"/>
          <w:b/>
          <w:szCs w:val="22"/>
        </w:rPr>
        <w:t xml:space="preserve">aktywny tempomat </w:t>
      </w:r>
      <w:r w:rsidRPr="00AF6B6A">
        <w:rPr>
          <w:rFonts w:cs="Arial"/>
          <w:b/>
          <w:szCs w:val="22"/>
        </w:rPr>
        <w:t xml:space="preserve">ACC z </w:t>
      </w:r>
      <w:r w:rsidR="00F30ADB">
        <w:rPr>
          <w:rFonts w:cs="Arial"/>
          <w:b/>
          <w:szCs w:val="22"/>
        </w:rPr>
        <w:t xml:space="preserve">systemem </w:t>
      </w:r>
      <w:r w:rsidRPr="00AF6B6A">
        <w:rPr>
          <w:rFonts w:cs="Arial"/>
          <w:b/>
          <w:szCs w:val="22"/>
        </w:rPr>
        <w:t xml:space="preserve">Front </w:t>
      </w:r>
      <w:proofErr w:type="spellStart"/>
      <w:r w:rsidRPr="00AF6B6A">
        <w:rPr>
          <w:rFonts w:cs="Arial"/>
          <w:b/>
          <w:szCs w:val="22"/>
        </w:rPr>
        <w:t>Assist</w:t>
      </w:r>
      <w:proofErr w:type="spellEnd"/>
      <w:r w:rsidRPr="00AF6B6A">
        <w:rPr>
          <w:rFonts w:cs="Arial"/>
          <w:b/>
          <w:szCs w:val="22"/>
        </w:rPr>
        <w:t xml:space="preserve"> i funkcją hamowania awaryjnego</w:t>
      </w:r>
      <w:r>
        <w:rPr>
          <w:rFonts w:cs="Arial"/>
          <w:b/>
          <w:szCs w:val="22"/>
        </w:rPr>
        <w:t xml:space="preserve"> w mieście</w:t>
      </w:r>
      <w:r w:rsidRPr="00AF6B6A">
        <w:rPr>
          <w:rFonts w:cs="Arial"/>
          <w:b/>
          <w:szCs w:val="22"/>
        </w:rPr>
        <w:t xml:space="preserve"> (City) </w:t>
      </w:r>
      <w:r w:rsidRPr="00AF6B6A">
        <w:rPr>
          <w:rFonts w:cs="Arial"/>
          <w:szCs w:val="22"/>
        </w:rPr>
        <w:t>– Golf VII, 2012 r.</w:t>
      </w:r>
    </w:p>
    <w:p w14:paraId="5CC0C447" w14:textId="65D19023" w:rsidR="00AF6B6A" w:rsidRPr="00AF6B6A" w:rsidRDefault="00AF6B6A" w:rsidP="00AF6B6A">
      <w:pPr>
        <w:numPr>
          <w:ilvl w:val="0"/>
          <w:numId w:val="24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system automatycznego hamowania po kolizji</w:t>
      </w:r>
      <w:r w:rsidRPr="00AF6B6A">
        <w:rPr>
          <w:rFonts w:cs="Arial"/>
          <w:b/>
          <w:szCs w:val="22"/>
        </w:rPr>
        <w:t>, sy</w:t>
      </w:r>
      <w:bookmarkStart w:id="0" w:name="_GoBack"/>
      <w:bookmarkEnd w:id="0"/>
      <w:r w:rsidRPr="00AF6B6A">
        <w:rPr>
          <w:rFonts w:cs="Arial"/>
          <w:b/>
          <w:szCs w:val="22"/>
        </w:rPr>
        <w:t xml:space="preserve">stem aktywnej ochrony pasażerów </w:t>
      </w:r>
      <w:r>
        <w:rPr>
          <w:rFonts w:cs="Arial"/>
          <w:b/>
          <w:szCs w:val="22"/>
        </w:rPr>
        <w:t>(</w:t>
      </w:r>
      <w:proofErr w:type="spellStart"/>
      <w:r>
        <w:rPr>
          <w:rFonts w:cs="Arial"/>
          <w:b/>
          <w:szCs w:val="22"/>
        </w:rPr>
        <w:t>PreCrash</w:t>
      </w:r>
      <w:proofErr w:type="spellEnd"/>
      <w:r>
        <w:rPr>
          <w:rFonts w:cs="Arial"/>
          <w:b/>
          <w:szCs w:val="22"/>
        </w:rPr>
        <w:t xml:space="preserve">) </w:t>
      </w:r>
      <w:r w:rsidRPr="00AF6B6A">
        <w:rPr>
          <w:rFonts w:cs="Arial"/>
          <w:szCs w:val="22"/>
        </w:rPr>
        <w:t>– Golf VII, 2012 r.</w:t>
      </w:r>
    </w:p>
    <w:p w14:paraId="495877D2" w14:textId="249AC721" w:rsidR="006B6381" w:rsidRPr="00AF6B6A" w:rsidRDefault="00AF6B6A" w:rsidP="00AF6B6A">
      <w:pPr>
        <w:numPr>
          <w:ilvl w:val="0"/>
          <w:numId w:val="24"/>
        </w:numPr>
        <w:rPr>
          <w:rFonts w:cs="Arial"/>
          <w:szCs w:val="22"/>
        </w:rPr>
      </w:pPr>
      <w:r>
        <w:rPr>
          <w:rFonts w:cs="Arial"/>
          <w:b/>
          <w:szCs w:val="22"/>
        </w:rPr>
        <w:t>czujnik Blind-Spot z</w:t>
      </w:r>
      <w:r w:rsidRPr="00AF6B6A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>asystentem</w:t>
      </w:r>
      <w:r w:rsidRPr="00AF6B6A">
        <w:rPr>
          <w:rFonts w:cs="Arial"/>
          <w:b/>
          <w:szCs w:val="22"/>
        </w:rPr>
        <w:t xml:space="preserve"> wspomagający</w:t>
      </w:r>
      <w:r>
        <w:rPr>
          <w:rFonts w:cs="Arial"/>
          <w:b/>
          <w:szCs w:val="22"/>
        </w:rPr>
        <w:t>m wyjazd z miejsca parkingowego</w:t>
      </w:r>
      <w:r w:rsidRPr="00AF6B6A">
        <w:rPr>
          <w:rFonts w:cs="Arial"/>
          <w:b/>
          <w:szCs w:val="22"/>
        </w:rPr>
        <w:t xml:space="preserve"> </w:t>
      </w:r>
      <w:r w:rsidRPr="00AF6B6A">
        <w:rPr>
          <w:rFonts w:cs="Arial"/>
          <w:b/>
          <w:szCs w:val="22"/>
        </w:rPr>
        <w:softHyphen/>
      </w:r>
      <w:r w:rsidRPr="00AF6B6A">
        <w:rPr>
          <w:rFonts w:cs="Arial"/>
          <w:szCs w:val="22"/>
        </w:rPr>
        <w:t xml:space="preserve">– Golf </w:t>
      </w:r>
      <w:proofErr w:type="spellStart"/>
      <w:r w:rsidRPr="00AF6B6A">
        <w:rPr>
          <w:rFonts w:cs="Arial"/>
          <w:szCs w:val="22"/>
        </w:rPr>
        <w:t>Sportsvan</w:t>
      </w:r>
      <w:proofErr w:type="spellEnd"/>
      <w:r w:rsidRPr="00AF6B6A">
        <w:rPr>
          <w:rFonts w:cs="Arial"/>
          <w:szCs w:val="22"/>
        </w:rPr>
        <w:t>, 2014 r.</w:t>
      </w:r>
      <w:r w:rsidR="009439D2" w:rsidRPr="00AF6B6A">
        <w:rPr>
          <w:rFonts w:cs="Arial"/>
          <w:szCs w:val="22"/>
        </w:rPr>
        <w:t xml:space="preserve"> </w:t>
      </w:r>
    </w:p>
    <w:p w14:paraId="6185E409" w14:textId="55102EE2" w:rsidR="0076010C" w:rsidRPr="0076010C" w:rsidRDefault="0076010C" w:rsidP="006B6381">
      <w:pPr>
        <w:rPr>
          <w:rFonts w:cs="Arial"/>
          <w:szCs w:val="22"/>
        </w:rPr>
      </w:pPr>
    </w:p>
    <w:p w14:paraId="2C50A10D" w14:textId="77777777" w:rsidR="00807138" w:rsidRPr="0076010C" w:rsidRDefault="00807138" w:rsidP="0076010C">
      <w:pPr>
        <w:rPr>
          <w:rFonts w:cs="Arial"/>
          <w:szCs w:val="22"/>
        </w:rPr>
      </w:pPr>
    </w:p>
    <w:p w14:paraId="58A51FDB" w14:textId="77777777"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66E7F658" w14:textId="77777777"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6BE26AA7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68227CF4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Tomasz Tonder</w:t>
      </w:r>
    </w:p>
    <w:p w14:paraId="0E209940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Telefon:</w:t>
      </w:r>
      <w:r w:rsidRPr="009036EC">
        <w:rPr>
          <w:noProof/>
          <w:szCs w:val="22"/>
        </w:rPr>
        <w:tab/>
        <w:t>+48 61 62 73 401</w:t>
      </w:r>
    </w:p>
    <w:p w14:paraId="13A3E25A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E-Mail:</w:t>
      </w:r>
      <w:r w:rsidRPr="009036EC">
        <w:rPr>
          <w:noProof/>
          <w:szCs w:val="22"/>
        </w:rPr>
        <w:tab/>
      </w:r>
      <w:hyperlink r:id="rId9" w:history="1">
        <w:r w:rsidRPr="009036EC">
          <w:rPr>
            <w:rStyle w:val="Hipercze"/>
            <w:noProof/>
            <w:szCs w:val="22"/>
          </w:rPr>
          <w:t>tomasz.tonder@volkswagen.pl</w:t>
        </w:r>
      </w:hyperlink>
      <w:r w:rsidRPr="009036EC">
        <w:rPr>
          <w:noProof/>
          <w:szCs w:val="22"/>
        </w:rPr>
        <w:t xml:space="preserve"> </w:t>
      </w:r>
    </w:p>
    <w:p w14:paraId="112F4FB8" w14:textId="77777777" w:rsidR="00826072" w:rsidRPr="00017A92" w:rsidRDefault="005975D7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14:paraId="5F120216" w14:textId="77777777" w:rsidR="00826072" w:rsidRPr="00017A92" w:rsidRDefault="00826072" w:rsidP="00826072">
      <w:pPr>
        <w:tabs>
          <w:tab w:val="left" w:pos="902"/>
        </w:tabs>
      </w:pPr>
    </w:p>
    <w:p w14:paraId="50E6E154" w14:textId="21E4588C"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2EFDE" w14:textId="77777777"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CC235" w14:textId="77777777" w:rsidR="00143EE5" w:rsidRDefault="00143EE5">
      <w:r>
        <w:separator/>
      </w:r>
    </w:p>
  </w:endnote>
  <w:endnote w:type="continuationSeparator" w:id="0">
    <w:p w14:paraId="798EFDEB" w14:textId="77777777" w:rsidR="00143EE5" w:rsidRDefault="00143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E52377" w:rsidRDefault="00E52377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5975D7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5975D7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46B5E2" w14:textId="77777777" w:rsidR="00143EE5" w:rsidRDefault="00143EE5">
      <w:r>
        <w:separator/>
      </w:r>
    </w:p>
  </w:footnote>
  <w:footnote w:type="continuationSeparator" w:id="0">
    <w:p w14:paraId="345FAD73" w14:textId="77777777" w:rsidR="00143EE5" w:rsidRDefault="00143E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628E46CF" w:rsidR="00E52377" w:rsidRDefault="00E52377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14B82F35" w:rsidR="00E52377" w:rsidRDefault="00E52377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6C02F2"/>
    <w:multiLevelType w:val="hybridMultilevel"/>
    <w:tmpl w:val="584AA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8"/>
  </w:num>
  <w:num w:numId="4">
    <w:abstractNumId w:val="20"/>
  </w:num>
  <w:num w:numId="5">
    <w:abstractNumId w:val="22"/>
  </w:num>
  <w:num w:numId="6">
    <w:abstractNumId w:val="16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21"/>
  </w:num>
  <w:num w:numId="12">
    <w:abstractNumId w:val="5"/>
  </w:num>
  <w:num w:numId="13">
    <w:abstractNumId w:val="12"/>
  </w:num>
  <w:num w:numId="14">
    <w:abstractNumId w:val="13"/>
  </w:num>
  <w:num w:numId="15">
    <w:abstractNumId w:val="17"/>
  </w:num>
  <w:num w:numId="16">
    <w:abstractNumId w:val="2"/>
  </w:num>
  <w:num w:numId="17">
    <w:abstractNumId w:val="8"/>
  </w:num>
  <w:num w:numId="18">
    <w:abstractNumId w:val="9"/>
  </w:num>
  <w:num w:numId="19">
    <w:abstractNumId w:val="1"/>
  </w:num>
  <w:num w:numId="20">
    <w:abstractNumId w:val="23"/>
  </w:num>
  <w:num w:numId="21">
    <w:abstractNumId w:val="4"/>
  </w:num>
  <w:num w:numId="22">
    <w:abstractNumId w:val="11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56B"/>
    <w:rsid w:val="001046CF"/>
    <w:rsid w:val="001077DC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23B7"/>
    <w:rsid w:val="00133AA5"/>
    <w:rsid w:val="0013400C"/>
    <w:rsid w:val="001340C4"/>
    <w:rsid w:val="001341E6"/>
    <w:rsid w:val="00134BF0"/>
    <w:rsid w:val="0013547D"/>
    <w:rsid w:val="0014142D"/>
    <w:rsid w:val="001416A5"/>
    <w:rsid w:val="00143CD5"/>
    <w:rsid w:val="00143EE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40A7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404C"/>
    <w:rsid w:val="004951C1"/>
    <w:rsid w:val="004953A4"/>
    <w:rsid w:val="004970AB"/>
    <w:rsid w:val="00497C89"/>
    <w:rsid w:val="004A15AE"/>
    <w:rsid w:val="004A2A6F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5BFE"/>
    <w:rsid w:val="004F6CD8"/>
    <w:rsid w:val="004F7343"/>
    <w:rsid w:val="00500C3D"/>
    <w:rsid w:val="005022EF"/>
    <w:rsid w:val="005030F1"/>
    <w:rsid w:val="00503C95"/>
    <w:rsid w:val="00504FF6"/>
    <w:rsid w:val="0050553C"/>
    <w:rsid w:val="00515D5D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975D7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199C"/>
    <w:rsid w:val="00602FA8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3319"/>
    <w:rsid w:val="0064392A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B6381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10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723"/>
    <w:rsid w:val="007C2FB7"/>
    <w:rsid w:val="007C3908"/>
    <w:rsid w:val="007C66FA"/>
    <w:rsid w:val="007C6897"/>
    <w:rsid w:val="007D3E1E"/>
    <w:rsid w:val="007D4194"/>
    <w:rsid w:val="007D678D"/>
    <w:rsid w:val="007E0038"/>
    <w:rsid w:val="007E0176"/>
    <w:rsid w:val="007E1F15"/>
    <w:rsid w:val="007E2094"/>
    <w:rsid w:val="007E24C9"/>
    <w:rsid w:val="007E3BAE"/>
    <w:rsid w:val="007E69B8"/>
    <w:rsid w:val="007E75B5"/>
    <w:rsid w:val="007E79B9"/>
    <w:rsid w:val="007E7B34"/>
    <w:rsid w:val="007F1097"/>
    <w:rsid w:val="007F2231"/>
    <w:rsid w:val="007F534C"/>
    <w:rsid w:val="008030D7"/>
    <w:rsid w:val="008036C6"/>
    <w:rsid w:val="008037E1"/>
    <w:rsid w:val="00803EE7"/>
    <w:rsid w:val="00805EA7"/>
    <w:rsid w:val="00807138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36EC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39D2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146D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85E11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AF6B6A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441B8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B680B"/>
    <w:rsid w:val="00DC4588"/>
    <w:rsid w:val="00DC72E3"/>
    <w:rsid w:val="00DD01B6"/>
    <w:rsid w:val="00DD3016"/>
    <w:rsid w:val="00DD332E"/>
    <w:rsid w:val="00DD35BC"/>
    <w:rsid w:val="00DD3F7E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0A53"/>
    <w:rsid w:val="00E52377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65B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163E2"/>
    <w:rsid w:val="00F168CA"/>
    <w:rsid w:val="00F22E9E"/>
    <w:rsid w:val="00F24FFE"/>
    <w:rsid w:val="00F30ADB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575B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679B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C6881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90FCD-15AB-114A-8CE6-312597C28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423</Words>
  <Characters>2543</Characters>
  <Application>Microsoft Macintosh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2961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2016-10-19T20:58:00Z</cp:lastPrinted>
  <dcterms:created xsi:type="dcterms:W3CDTF">2016-10-24T21:40:00Z</dcterms:created>
  <dcterms:modified xsi:type="dcterms:W3CDTF">2016-10-24T21:40:00Z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