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3555D" w14:textId="3DB34E67" w:rsidR="00FB191D" w:rsidRDefault="00B17EE1" w:rsidP="000F279F">
      <w:pPr>
        <w:rPr>
          <w:rFonts w:cs="Arial"/>
          <w:b/>
          <w:bCs/>
          <w:sz w:val="28"/>
          <w:szCs w:val="28"/>
        </w:rPr>
      </w:pPr>
      <w:proofErr w:type="spellStart"/>
      <w:r w:rsidRPr="00B17EE1">
        <w:rPr>
          <w:rFonts w:cs="Arial"/>
          <w:b/>
          <w:bCs/>
          <w:sz w:val="28"/>
          <w:szCs w:val="28"/>
        </w:rPr>
        <w:t>Showcar</w:t>
      </w:r>
      <w:proofErr w:type="spellEnd"/>
      <w:r w:rsidRPr="00B17EE1">
        <w:rPr>
          <w:rFonts w:cs="Arial"/>
          <w:b/>
          <w:bCs/>
          <w:sz w:val="28"/>
          <w:szCs w:val="28"/>
        </w:rPr>
        <w:t xml:space="preserve"> Volkswagena </w:t>
      </w:r>
      <w:r w:rsidR="00300FCC" w:rsidRPr="00B17EE1">
        <w:rPr>
          <w:rFonts w:cs="Arial"/>
          <w:b/>
          <w:bCs/>
          <w:sz w:val="28"/>
          <w:szCs w:val="28"/>
        </w:rPr>
        <w:t xml:space="preserve">CES 2016 </w:t>
      </w:r>
      <w:r w:rsidRPr="00B17EE1">
        <w:rPr>
          <w:rFonts w:cs="Arial"/>
          <w:b/>
          <w:bCs/>
          <w:sz w:val="28"/>
          <w:szCs w:val="28"/>
        </w:rPr>
        <w:t>wyróżniony tytułem „</w:t>
      </w:r>
      <w:r w:rsidR="00300FCC">
        <w:rPr>
          <w:rFonts w:cs="Arial"/>
          <w:b/>
          <w:bCs/>
          <w:sz w:val="28"/>
          <w:szCs w:val="28"/>
        </w:rPr>
        <w:t xml:space="preserve">Interior Design of the </w:t>
      </w:r>
      <w:proofErr w:type="spellStart"/>
      <w:r w:rsidR="00300FCC">
        <w:rPr>
          <w:rFonts w:cs="Arial"/>
          <w:b/>
          <w:bCs/>
          <w:sz w:val="28"/>
          <w:szCs w:val="28"/>
        </w:rPr>
        <w:t>Year</w:t>
      </w:r>
      <w:proofErr w:type="spellEnd"/>
      <w:r w:rsidRPr="00B17EE1">
        <w:rPr>
          <w:rFonts w:cs="Arial"/>
          <w:b/>
          <w:bCs/>
          <w:sz w:val="28"/>
          <w:szCs w:val="28"/>
        </w:rPr>
        <w:t xml:space="preserve"> – Samochody Koncepcyjne”</w:t>
      </w:r>
    </w:p>
    <w:p w14:paraId="070E9E44" w14:textId="77777777" w:rsidR="00FB191D" w:rsidRDefault="00FB191D" w:rsidP="000F279F">
      <w:pPr>
        <w:rPr>
          <w:rFonts w:cs="Arial"/>
          <w:b/>
          <w:bCs/>
          <w:sz w:val="28"/>
          <w:szCs w:val="28"/>
        </w:rPr>
      </w:pPr>
    </w:p>
    <w:p w14:paraId="3CE4BFD7" w14:textId="1A90AEE9" w:rsidR="00B17EE1" w:rsidRPr="00B17EE1" w:rsidRDefault="00B17EE1" w:rsidP="00B17EE1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</w:t>
      </w:r>
      <w:r w:rsidRPr="00B17EE1">
        <w:rPr>
          <w:rFonts w:cs="Arial"/>
          <w:b/>
          <w:bCs/>
          <w:szCs w:val="22"/>
        </w:rPr>
        <w:t xml:space="preserve"> charakterze tego modelu decydują intuicyjny system o</w:t>
      </w:r>
      <w:r w:rsidR="004E007E">
        <w:rPr>
          <w:rFonts w:cs="Arial"/>
          <w:b/>
          <w:bCs/>
          <w:szCs w:val="22"/>
        </w:rPr>
        <w:t>bsługi oraz nowy rodzaj wnętrza</w:t>
      </w:r>
    </w:p>
    <w:p w14:paraId="28492B71" w14:textId="1B2CA8A7" w:rsidR="00150216" w:rsidRPr="00FB191D" w:rsidRDefault="00B17EE1" w:rsidP="00B17EE1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N</w:t>
      </w:r>
      <w:r w:rsidRPr="00B17EE1">
        <w:rPr>
          <w:rFonts w:cs="Arial"/>
          <w:b/>
          <w:bCs/>
          <w:szCs w:val="22"/>
        </w:rPr>
        <w:t xml:space="preserve">agrodę przyznano w Stuttgarcie podczas „Automotive </w:t>
      </w:r>
      <w:proofErr w:type="spellStart"/>
      <w:r w:rsidRPr="00B17EE1">
        <w:rPr>
          <w:rFonts w:cs="Arial"/>
          <w:b/>
          <w:bCs/>
          <w:szCs w:val="22"/>
        </w:rPr>
        <w:t>Interiors</w:t>
      </w:r>
      <w:proofErr w:type="spellEnd"/>
      <w:r w:rsidRPr="00B17EE1">
        <w:rPr>
          <w:rFonts w:cs="Arial"/>
          <w:b/>
          <w:bCs/>
          <w:szCs w:val="22"/>
        </w:rPr>
        <w:t xml:space="preserve"> Expo 2016”</w:t>
      </w:r>
      <w:r w:rsidR="00FB191D" w:rsidRPr="00150216">
        <w:rPr>
          <w:rFonts w:cs="Arial"/>
          <w:b/>
        </w:rPr>
        <w:t xml:space="preserve"> </w:t>
      </w:r>
    </w:p>
    <w:p w14:paraId="30C2BC34" w14:textId="0CE303CA" w:rsidR="009E0592" w:rsidRDefault="00BE6815" w:rsidP="000F279F">
      <w:pPr>
        <w:spacing w:after="120"/>
        <w:rPr>
          <w:bCs/>
        </w:rPr>
      </w:pPr>
      <w:r w:rsidRPr="00BE6815">
        <w:rPr>
          <w:b/>
          <w:bCs/>
        </w:rPr>
        <w:br/>
      </w:r>
      <w:r w:rsidR="00D3430F" w:rsidRPr="000F279F">
        <w:rPr>
          <w:b/>
          <w:bCs/>
        </w:rPr>
        <w:t xml:space="preserve">Poznań, </w:t>
      </w:r>
      <w:r w:rsidR="00B17EE1">
        <w:rPr>
          <w:b/>
          <w:bCs/>
        </w:rPr>
        <w:t>2</w:t>
      </w:r>
      <w:r w:rsidR="00BD3087">
        <w:rPr>
          <w:b/>
          <w:bCs/>
        </w:rPr>
        <w:t xml:space="preserve"> </w:t>
      </w:r>
      <w:r w:rsidR="00B17EE1">
        <w:rPr>
          <w:b/>
          <w:bCs/>
        </w:rPr>
        <w:t>czerwca</w:t>
      </w:r>
      <w:r w:rsidR="000E3C40" w:rsidRPr="000F279F">
        <w:rPr>
          <w:b/>
          <w:bCs/>
        </w:rPr>
        <w:t xml:space="preserve"> </w:t>
      </w:r>
      <w:r w:rsidR="00D3430F" w:rsidRPr="000F279F">
        <w:rPr>
          <w:b/>
          <w:bCs/>
        </w:rPr>
        <w:t>201</w:t>
      </w:r>
      <w:r w:rsidR="00997CCB" w:rsidRPr="000F279F">
        <w:rPr>
          <w:b/>
          <w:bCs/>
        </w:rPr>
        <w:t>6</w:t>
      </w:r>
      <w:r w:rsidR="00D3430F" w:rsidRPr="000F279F">
        <w:rPr>
          <w:b/>
          <w:bCs/>
        </w:rPr>
        <w:t xml:space="preserve"> r. –</w:t>
      </w:r>
      <w:r w:rsidR="004F1A00" w:rsidRPr="000F279F">
        <w:rPr>
          <w:b/>
          <w:bCs/>
        </w:rPr>
        <w:t xml:space="preserve"> </w:t>
      </w:r>
      <w:r w:rsidR="00B17EE1" w:rsidRPr="00B17EE1">
        <w:rPr>
          <w:b/>
          <w:bCs/>
        </w:rPr>
        <w:t xml:space="preserve">Wyznaczający trendy na przyszłość nowy rodzaj wnętrza koncepcyjnego </w:t>
      </w:r>
      <w:r w:rsidR="004E007E">
        <w:rPr>
          <w:b/>
          <w:bCs/>
        </w:rPr>
        <w:t>modelu CES</w:t>
      </w:r>
      <w:r w:rsidR="00300FCC">
        <w:rPr>
          <w:b/>
          <w:bCs/>
        </w:rPr>
        <w:t xml:space="preserve"> 2016 został </w:t>
      </w:r>
      <w:r w:rsidR="00B17EE1" w:rsidRPr="00B17EE1">
        <w:rPr>
          <w:b/>
          <w:bCs/>
        </w:rPr>
        <w:t>uhonorowany nagrodą „</w:t>
      </w:r>
      <w:r w:rsidR="00300FCC">
        <w:rPr>
          <w:b/>
          <w:bCs/>
        </w:rPr>
        <w:t xml:space="preserve">Interior Design of the </w:t>
      </w:r>
      <w:proofErr w:type="spellStart"/>
      <w:r w:rsidR="00300FCC">
        <w:rPr>
          <w:b/>
          <w:bCs/>
        </w:rPr>
        <w:t>Year</w:t>
      </w:r>
      <w:proofErr w:type="spellEnd"/>
      <w:r w:rsidR="00B17EE1" w:rsidRPr="00B17EE1">
        <w:rPr>
          <w:b/>
          <w:bCs/>
        </w:rPr>
        <w:t xml:space="preserve">”. Wręczono ją w Stuttgarcie podczas targów „Automotive </w:t>
      </w:r>
      <w:proofErr w:type="spellStart"/>
      <w:r w:rsidR="00B17EE1" w:rsidRPr="00B17EE1">
        <w:rPr>
          <w:b/>
          <w:bCs/>
        </w:rPr>
        <w:t>Interiors</w:t>
      </w:r>
      <w:proofErr w:type="spellEnd"/>
      <w:r w:rsidR="00B17EE1" w:rsidRPr="00B17EE1">
        <w:rPr>
          <w:b/>
          <w:bCs/>
        </w:rPr>
        <w:t xml:space="preserve"> Expo 2016”, podczas których nagradzani </w:t>
      </w:r>
      <w:r w:rsidR="00300FCC">
        <w:rPr>
          <w:b/>
          <w:bCs/>
        </w:rPr>
        <w:t xml:space="preserve">są najlepsi designerzy świata, </w:t>
      </w:r>
      <w:r w:rsidR="00B17EE1" w:rsidRPr="00B17EE1">
        <w:rPr>
          <w:b/>
          <w:bCs/>
        </w:rPr>
        <w:t>a także największe innowacje i najlepsze produkty stanowiące element wyposażenia samochodowych wnętrz.</w:t>
      </w:r>
      <w:r w:rsidR="004F1A00" w:rsidRPr="000F279F">
        <w:rPr>
          <w:b/>
          <w:bCs/>
        </w:rPr>
        <w:br/>
      </w:r>
    </w:p>
    <w:p w14:paraId="0DE0D247" w14:textId="0CAB4607" w:rsidR="00B17EE1" w:rsidRPr="00B17EE1" w:rsidRDefault="00B17EE1" w:rsidP="00B17EE1">
      <w:pPr>
        <w:spacing w:after="120"/>
        <w:rPr>
          <w:bCs/>
        </w:rPr>
      </w:pPr>
      <w:r w:rsidRPr="002A7458">
        <w:rPr>
          <w:bCs/>
        </w:rPr>
        <w:t>„</w:t>
      </w:r>
      <w:proofErr w:type="spellStart"/>
      <w:r w:rsidR="002A7458" w:rsidRPr="002A7458">
        <w:rPr>
          <w:bCs/>
        </w:rPr>
        <w:t>Showcar</w:t>
      </w:r>
      <w:proofErr w:type="spellEnd"/>
      <w:r w:rsidR="002A7458" w:rsidRPr="002A7458">
        <w:rPr>
          <w:bCs/>
        </w:rPr>
        <w:t xml:space="preserve"> CES 2016 w fascynujący sposób prezentuje możliwości Volkswagena dotyczące przyszłych rozwiązań. Patrząc na ten projekt, możemy być pewni, że kolejne generacje technologii oraz urządzeń stosowanych we wnętrzach samochodów Volkswagena będą nas zachwycać</w:t>
      </w:r>
      <w:r w:rsidRPr="002A7458">
        <w:rPr>
          <w:bCs/>
        </w:rPr>
        <w:t>” – tymi słowami Graham Johnson, dyrektor firmy</w:t>
      </w:r>
      <w:r w:rsidRPr="00B17EE1">
        <w:rPr>
          <w:bCs/>
        </w:rPr>
        <w:t xml:space="preserve"> organizującej targi, odpowiedzialny za Automotive Interio</w:t>
      </w:r>
      <w:r w:rsidR="00457005">
        <w:rPr>
          <w:bCs/>
        </w:rPr>
        <w:t xml:space="preserve">r </w:t>
      </w:r>
      <w:proofErr w:type="spellStart"/>
      <w:r w:rsidR="00457005">
        <w:rPr>
          <w:bCs/>
        </w:rPr>
        <w:t>Awards</w:t>
      </w:r>
      <w:proofErr w:type="spellEnd"/>
      <w:r w:rsidR="00457005">
        <w:rPr>
          <w:bCs/>
        </w:rPr>
        <w:t xml:space="preserve"> uzasadnił decyzję jury, w którym z</w:t>
      </w:r>
      <w:r w:rsidRPr="00B17EE1">
        <w:rPr>
          <w:bCs/>
        </w:rPr>
        <w:t>asiada 17 czołowych dziennikarzy z kilku krajów</w:t>
      </w:r>
      <w:r w:rsidR="00457005">
        <w:rPr>
          <w:bCs/>
        </w:rPr>
        <w:t>,</w:t>
      </w:r>
      <w:bookmarkStart w:id="0" w:name="_GoBack"/>
      <w:bookmarkEnd w:id="0"/>
      <w:r w:rsidRPr="00B17EE1">
        <w:rPr>
          <w:bCs/>
        </w:rPr>
        <w:t xml:space="preserve"> zajmujących się tematyką samochodową i designem; głosują oni w sześciu kategoriach. </w:t>
      </w:r>
    </w:p>
    <w:p w14:paraId="04EFA9D1" w14:textId="5E49A5D3" w:rsidR="00B17EE1" w:rsidRPr="00B17EE1" w:rsidRDefault="00B17EE1" w:rsidP="00B17EE1">
      <w:pPr>
        <w:spacing w:after="120"/>
        <w:rPr>
          <w:bCs/>
        </w:rPr>
      </w:pPr>
      <w:r w:rsidRPr="00B17EE1">
        <w:rPr>
          <w:bCs/>
        </w:rPr>
        <w:t xml:space="preserve">Na początku roku Volkswagen przedstawił w Las Vegas innowacyjny model studyjny CES 2016, dający wyobrażenie o przyszłych pojazdach elektrycznych marki. Charakterystycznym elementem koncepcyjnego auta wyznaczającego przyszłe trendy w motoryzacji jest intuicyjny system obsługi pokładowych urządzeń i multimediów oraz nowa koncepcja wnętrza. Drzwi przesuwają się </w:t>
      </w:r>
      <w:r w:rsidR="00D32B99">
        <w:rPr>
          <w:bCs/>
        </w:rPr>
        <w:t xml:space="preserve">automatycznie </w:t>
      </w:r>
      <w:r w:rsidRPr="00B17EE1">
        <w:rPr>
          <w:bCs/>
        </w:rPr>
        <w:t>po wykonaniu odpowiednie</w:t>
      </w:r>
      <w:r w:rsidR="00300FCC">
        <w:rPr>
          <w:bCs/>
        </w:rPr>
        <w:t xml:space="preserve">go ruchu ręką ukazując wnętrze </w:t>
      </w:r>
      <w:r w:rsidRPr="00B17EE1">
        <w:rPr>
          <w:bCs/>
        </w:rPr>
        <w:t>bardziej przypominające luksusową lożę niż kabinę samochodu. Jeśli na przykład pasażer siedzący obok kierowcy zechce porozmawiać z osobami siedzącymi z tyłu, będzie mógł po prostu odwrócić fotel. Z tyłu</w:t>
      </w:r>
      <w:r w:rsidR="00D32B99">
        <w:rPr>
          <w:bCs/>
        </w:rPr>
        <w:t>,</w:t>
      </w:r>
      <w:r w:rsidRPr="00B17EE1">
        <w:rPr>
          <w:bCs/>
        </w:rPr>
        <w:t xml:space="preserve"> na miękkiej wykładzinie znajdują się dwa klasyczne fotele oraz s</w:t>
      </w:r>
      <w:r w:rsidR="00B30D65">
        <w:rPr>
          <w:bCs/>
        </w:rPr>
        <w:t xml:space="preserve">iedzenie umieszczone wzdłużnie </w:t>
      </w:r>
      <w:r w:rsidRPr="00B17EE1">
        <w:rPr>
          <w:bCs/>
        </w:rPr>
        <w:t>do kieru</w:t>
      </w:r>
      <w:r w:rsidR="00D32B99">
        <w:rPr>
          <w:bCs/>
        </w:rPr>
        <w:t>nku jazdy. W wewnętrznej ścianie</w:t>
      </w:r>
      <w:r w:rsidRPr="00B17EE1">
        <w:rPr>
          <w:bCs/>
        </w:rPr>
        <w:t xml:space="preserve"> nadwozia zainstalowano z kolei wielkoformatowy ekran o przekątnej 34 cali.  </w:t>
      </w:r>
    </w:p>
    <w:p w14:paraId="54A593C5" w14:textId="795256FE" w:rsidR="00C55D7C" w:rsidRPr="00411ADB" w:rsidRDefault="00B17EE1" w:rsidP="00B17EE1">
      <w:pPr>
        <w:spacing w:after="120"/>
        <w:rPr>
          <w:rFonts w:cs="Arial"/>
          <w:bCs/>
          <w:szCs w:val="22"/>
        </w:rPr>
      </w:pPr>
      <w:r w:rsidRPr="00B17EE1">
        <w:rPr>
          <w:bCs/>
        </w:rPr>
        <w:t xml:space="preserve">W imieniu marki Volkswagen oraz zespołu stylistów kierowanego przez głównego stylistę Klausa </w:t>
      </w:r>
      <w:proofErr w:type="spellStart"/>
      <w:r w:rsidRPr="00B17EE1">
        <w:rPr>
          <w:bCs/>
        </w:rPr>
        <w:t>Bischoffa</w:t>
      </w:r>
      <w:proofErr w:type="spellEnd"/>
      <w:r w:rsidRPr="00B17EE1">
        <w:rPr>
          <w:bCs/>
        </w:rPr>
        <w:t xml:space="preserve"> nagrodę odebrali Tomasz Bachorski, szef działu projektowania wnętrz oraz Gustav Hofmann, szef działu Interface Design.</w:t>
      </w:r>
    </w:p>
    <w:p w14:paraId="6F22DBFB" w14:textId="77777777" w:rsidR="001D783B" w:rsidRPr="00D04067" w:rsidRDefault="001D783B" w:rsidP="000F279F">
      <w:pPr>
        <w:spacing w:after="120"/>
        <w:rPr>
          <w:rFonts w:cs="Arial"/>
          <w:szCs w:val="22"/>
        </w:rPr>
      </w:pPr>
    </w:p>
    <w:p w14:paraId="275E3036" w14:textId="77777777" w:rsidR="001907AF" w:rsidRPr="00D04067" w:rsidRDefault="001907AF" w:rsidP="000F279F">
      <w:pPr>
        <w:autoSpaceDE w:val="0"/>
        <w:autoSpaceDN w:val="0"/>
        <w:adjustRightInd w:val="0"/>
        <w:rPr>
          <w:rFonts w:cs="Arial"/>
          <w:szCs w:val="22"/>
        </w:rPr>
      </w:pPr>
    </w:p>
    <w:p w14:paraId="30493193" w14:textId="77777777" w:rsidR="003B0B3F" w:rsidRPr="00B24416" w:rsidRDefault="003B0B3F" w:rsidP="003B0B3F">
      <w:pPr>
        <w:tabs>
          <w:tab w:val="left" w:pos="902"/>
        </w:tabs>
        <w:rPr>
          <w:b/>
          <w:bCs/>
          <w:color w:val="3366FF"/>
          <w:u w:val="single"/>
          <w:lang w:val="en-US"/>
        </w:rPr>
      </w:pPr>
      <w:r w:rsidRPr="00B24416">
        <w:rPr>
          <w:b/>
          <w:bCs/>
          <w:lang w:val="en-US"/>
        </w:rPr>
        <w:t xml:space="preserve">Volkswagen Group Polska </w:t>
      </w:r>
      <w:r w:rsidRPr="00B24416">
        <w:rPr>
          <w:b/>
          <w:bCs/>
          <w:lang w:val="en-US"/>
        </w:rPr>
        <w:br/>
      </w:r>
      <w:r w:rsidRPr="00B24416">
        <w:rPr>
          <w:bCs/>
          <w:lang w:val="en-US"/>
        </w:rPr>
        <w:t>Volkswagen PR Manager</w:t>
      </w:r>
      <w:r w:rsidRPr="00B24416">
        <w:rPr>
          <w:bCs/>
          <w:lang w:val="en-US"/>
        </w:rPr>
        <w:br/>
        <w:t>Tomasz Tonder</w:t>
      </w:r>
      <w:r w:rsidRPr="00B24416">
        <w:rPr>
          <w:bCs/>
          <w:lang w:val="en-US"/>
        </w:rPr>
        <w:br/>
        <w:t xml:space="preserve">tel.+48 61 627 34 </w:t>
      </w:r>
      <w:proofErr w:type="gramStart"/>
      <w:r w:rsidRPr="00B24416">
        <w:rPr>
          <w:bCs/>
          <w:lang w:val="en-US"/>
        </w:rPr>
        <w:t>01</w:t>
      </w:r>
      <w:r w:rsidRPr="00B24416">
        <w:rPr>
          <w:bCs/>
          <w:lang w:val="en-US"/>
        </w:rPr>
        <w:br/>
        <w:t>e-mail</w:t>
      </w:r>
      <w:proofErr w:type="gramEnd"/>
      <w:r w:rsidRPr="00B24416">
        <w:rPr>
          <w:bCs/>
          <w:lang w:val="en-US"/>
        </w:rPr>
        <w:t xml:space="preserve">: </w:t>
      </w:r>
      <w:hyperlink r:id="rId9" w:history="1">
        <w:r w:rsidRPr="00B24416">
          <w:rPr>
            <w:rStyle w:val="Hipercze"/>
            <w:bCs/>
            <w:color w:val="3366FF"/>
            <w:lang w:val="en-US"/>
          </w:rPr>
          <w:t>tomasz.tonder@volkswagen.pl</w:t>
        </w:r>
      </w:hyperlink>
      <w:r w:rsidRPr="00B24416">
        <w:rPr>
          <w:bCs/>
          <w:color w:val="3366FF"/>
          <w:u w:val="single"/>
          <w:lang w:val="en-US"/>
        </w:rPr>
        <w:t xml:space="preserve"> </w:t>
      </w:r>
      <w:r w:rsidRPr="00B24416">
        <w:rPr>
          <w:bCs/>
          <w:color w:val="3366FF"/>
          <w:u w:val="single"/>
          <w:lang w:val="en-US"/>
        </w:rPr>
        <w:br/>
      </w:r>
      <w:hyperlink r:id="rId10" w:history="1">
        <w:r w:rsidRPr="00B24416">
          <w:rPr>
            <w:rStyle w:val="Hipercze"/>
            <w:bCs/>
            <w:color w:val="3366FF"/>
            <w:lang w:val="en-US"/>
          </w:rPr>
          <w:t>www.vw.press-bank.pl</w:t>
        </w:r>
      </w:hyperlink>
      <w:r w:rsidRPr="00B24416">
        <w:rPr>
          <w:b/>
          <w:bCs/>
          <w:color w:val="3366FF"/>
          <w:u w:val="single"/>
          <w:lang w:val="en-US"/>
        </w:rPr>
        <w:t xml:space="preserve"> </w:t>
      </w:r>
    </w:p>
    <w:p w14:paraId="1B2551EB" w14:textId="3927E1FF" w:rsidR="00187B11" w:rsidRPr="003B0B3F" w:rsidRDefault="005449F5" w:rsidP="000F279F">
      <w:pPr>
        <w:tabs>
          <w:tab w:val="left" w:pos="902"/>
        </w:tabs>
        <w:rPr>
          <w:lang w:val="en-US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4B08DB9C" wp14:editId="2BB0CFFD">
            <wp:simplePos x="0" y="0"/>
            <wp:positionH relativeFrom="column">
              <wp:posOffset>1323340</wp:posOffset>
            </wp:positionH>
            <wp:positionV relativeFrom="paragraph">
              <wp:posOffset>165735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DDDBFD9" wp14:editId="67584B45">
            <wp:simplePos x="0" y="0"/>
            <wp:positionH relativeFrom="column">
              <wp:posOffset>523240</wp:posOffset>
            </wp:positionH>
            <wp:positionV relativeFrom="paragraph">
              <wp:posOffset>165735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F15A8F2" wp14:editId="2BE1F26D">
            <wp:simplePos x="0" y="0"/>
            <wp:positionH relativeFrom="column">
              <wp:posOffset>66040</wp:posOffset>
            </wp:positionH>
            <wp:positionV relativeFrom="paragraph">
              <wp:posOffset>165735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C4583A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647950DB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1D1FCCB6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67FD22DA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752F02FF" w14:textId="77777777" w:rsidR="003502CD" w:rsidRPr="003B0B3F" w:rsidRDefault="003502CD" w:rsidP="000F279F">
      <w:pPr>
        <w:tabs>
          <w:tab w:val="left" w:pos="902"/>
        </w:tabs>
        <w:rPr>
          <w:i/>
          <w:lang w:val="en-US"/>
        </w:rPr>
      </w:pPr>
    </w:p>
    <w:p w14:paraId="2792EFDE" w14:textId="77777777" w:rsidR="00EC3A26" w:rsidRPr="003B0B3F" w:rsidRDefault="00EC3A26" w:rsidP="000F279F">
      <w:pPr>
        <w:tabs>
          <w:tab w:val="left" w:pos="902"/>
        </w:tabs>
        <w:rPr>
          <w:sz w:val="18"/>
          <w:lang w:val="en-US"/>
        </w:rPr>
      </w:pPr>
    </w:p>
    <w:sectPr w:rsidR="00EC3A26" w:rsidRPr="003B0B3F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3D776" w14:textId="77777777" w:rsidR="00661238" w:rsidRDefault="00661238">
      <w:r>
        <w:separator/>
      </w:r>
    </w:p>
  </w:endnote>
  <w:endnote w:type="continuationSeparator" w:id="0">
    <w:p w14:paraId="183D6FFC" w14:textId="77777777" w:rsidR="00661238" w:rsidRDefault="0066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661238" w:rsidRDefault="00661238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672BBF" w14:textId="77777777" w:rsidR="00661238" w:rsidRDefault="00661238">
      <w:r>
        <w:separator/>
      </w:r>
    </w:p>
  </w:footnote>
  <w:footnote w:type="continuationSeparator" w:id="0">
    <w:p w14:paraId="6CE4AED7" w14:textId="77777777" w:rsidR="00661238" w:rsidRDefault="0066123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01D2EC03" w:rsidR="00661238" w:rsidRDefault="00661238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7BB5A048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7F717871" w:rsidR="00661238" w:rsidRDefault="00661238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0D548B52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164C7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4"/>
  </w:num>
  <w:num w:numId="5">
    <w:abstractNumId w:val="16"/>
  </w:num>
  <w:num w:numId="6">
    <w:abstractNumId w:val="11"/>
  </w:num>
  <w:num w:numId="7">
    <w:abstractNumId w:val="4"/>
  </w:num>
  <w:num w:numId="8">
    <w:abstractNumId w:val="6"/>
  </w:num>
  <w:num w:numId="9">
    <w:abstractNumId w:val="10"/>
  </w:num>
  <w:num w:numId="10">
    <w:abstractNumId w:val="0"/>
  </w:num>
  <w:num w:numId="11">
    <w:abstractNumId w:val="15"/>
  </w:num>
  <w:num w:numId="12">
    <w:abstractNumId w:val="3"/>
  </w:num>
  <w:num w:numId="13">
    <w:abstractNumId w:val="7"/>
  </w:num>
  <w:num w:numId="14">
    <w:abstractNumId w:val="8"/>
  </w:num>
  <w:num w:numId="15">
    <w:abstractNumId w:val="12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6CF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3AA5"/>
    <w:rsid w:val="0013400C"/>
    <w:rsid w:val="001340C4"/>
    <w:rsid w:val="00134BF0"/>
    <w:rsid w:val="0013547D"/>
    <w:rsid w:val="0014142D"/>
    <w:rsid w:val="001416A5"/>
    <w:rsid w:val="00143CD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A745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0FCC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0B3F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57005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51C1"/>
    <w:rsid w:val="004953A4"/>
    <w:rsid w:val="004970AB"/>
    <w:rsid w:val="00497C89"/>
    <w:rsid w:val="004A15AE"/>
    <w:rsid w:val="004A2AE8"/>
    <w:rsid w:val="004A505B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007E"/>
    <w:rsid w:val="004E1A95"/>
    <w:rsid w:val="004E1B9C"/>
    <w:rsid w:val="004E29AF"/>
    <w:rsid w:val="004E7462"/>
    <w:rsid w:val="004F1A00"/>
    <w:rsid w:val="004F6CD8"/>
    <w:rsid w:val="004F7343"/>
    <w:rsid w:val="00500C3D"/>
    <w:rsid w:val="005022EF"/>
    <w:rsid w:val="005030F1"/>
    <w:rsid w:val="00503C95"/>
    <w:rsid w:val="0050553C"/>
    <w:rsid w:val="00516500"/>
    <w:rsid w:val="0052306B"/>
    <w:rsid w:val="00524BD8"/>
    <w:rsid w:val="00536232"/>
    <w:rsid w:val="00536E63"/>
    <w:rsid w:val="00542E98"/>
    <w:rsid w:val="0054311B"/>
    <w:rsid w:val="00544114"/>
    <w:rsid w:val="005449F5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33A3"/>
    <w:rsid w:val="006061E6"/>
    <w:rsid w:val="00606248"/>
    <w:rsid w:val="00606291"/>
    <w:rsid w:val="00620C36"/>
    <w:rsid w:val="006211A3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1238"/>
    <w:rsid w:val="00663E6D"/>
    <w:rsid w:val="00666804"/>
    <w:rsid w:val="0066681D"/>
    <w:rsid w:val="00666F26"/>
    <w:rsid w:val="00670421"/>
    <w:rsid w:val="00670EA2"/>
    <w:rsid w:val="00672AC1"/>
    <w:rsid w:val="0067547E"/>
    <w:rsid w:val="00676A32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B06A6"/>
    <w:rsid w:val="007B18DC"/>
    <w:rsid w:val="007B2035"/>
    <w:rsid w:val="007B3C6A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1F15"/>
    <w:rsid w:val="007E2094"/>
    <w:rsid w:val="007E24C9"/>
    <w:rsid w:val="007E69B8"/>
    <w:rsid w:val="007E75B5"/>
    <w:rsid w:val="007E79B9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B66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E74A7"/>
    <w:rsid w:val="00AF1C63"/>
    <w:rsid w:val="00AF256F"/>
    <w:rsid w:val="00AF2B78"/>
    <w:rsid w:val="00AF65A1"/>
    <w:rsid w:val="00B03F12"/>
    <w:rsid w:val="00B04F88"/>
    <w:rsid w:val="00B07606"/>
    <w:rsid w:val="00B10E93"/>
    <w:rsid w:val="00B1146F"/>
    <w:rsid w:val="00B128EC"/>
    <w:rsid w:val="00B16E86"/>
    <w:rsid w:val="00B17EE1"/>
    <w:rsid w:val="00B20580"/>
    <w:rsid w:val="00B20666"/>
    <w:rsid w:val="00B208E2"/>
    <w:rsid w:val="00B22A76"/>
    <w:rsid w:val="00B24AF3"/>
    <w:rsid w:val="00B26438"/>
    <w:rsid w:val="00B2680A"/>
    <w:rsid w:val="00B30D65"/>
    <w:rsid w:val="00B45421"/>
    <w:rsid w:val="00B45A8E"/>
    <w:rsid w:val="00B524A0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3087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54A26"/>
    <w:rsid w:val="00C55D7C"/>
    <w:rsid w:val="00C60368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CF08CE"/>
    <w:rsid w:val="00D03D3F"/>
    <w:rsid w:val="00D04067"/>
    <w:rsid w:val="00D06D5F"/>
    <w:rsid w:val="00D205EE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2B99"/>
    <w:rsid w:val="00D33A4F"/>
    <w:rsid w:val="00D3430F"/>
    <w:rsid w:val="00D3459A"/>
    <w:rsid w:val="00D40ACC"/>
    <w:rsid w:val="00D42D2C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F2"/>
    <w:rsid w:val="00EA4871"/>
    <w:rsid w:val="00EA531F"/>
    <w:rsid w:val="00EA53DE"/>
    <w:rsid w:val="00EB119D"/>
    <w:rsid w:val="00EB33DA"/>
    <w:rsid w:val="00EB3EA4"/>
    <w:rsid w:val="00EB4FEF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F01D7F"/>
    <w:rsid w:val="00F163E2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4A5B"/>
    <w:rsid w:val="00FC4AEF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C02C2-1516-5644-A611-F84A49CD6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2</TotalTime>
  <Pages>2</Pages>
  <Words>351</Words>
  <Characters>2179</Characters>
  <Application>Microsoft Macintosh Word</Application>
  <DocSecurity>0</DocSecurity>
  <Lines>53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2517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3</cp:revision>
  <cp:lastPrinted>2016-06-02T11:40:00Z</cp:lastPrinted>
  <dcterms:created xsi:type="dcterms:W3CDTF">2016-06-02T11:40:00Z</dcterms:created>
  <dcterms:modified xsi:type="dcterms:W3CDTF">2016-06-02T12:30:00Z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