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9CDA9" w14:textId="77777777" w:rsidR="00B4381C" w:rsidRPr="00065B65" w:rsidRDefault="00B4381C" w:rsidP="00B4381C">
      <w:pPr>
        <w:pStyle w:val="Textkrper-Einzug"/>
        <w:widowControl/>
        <w:spacing w:after="120" w:line="360" w:lineRule="atLeast"/>
        <w:ind w:left="-2410" w:right="-567" w:firstLine="0"/>
        <w:jc w:val="right"/>
        <w:rPr>
          <w:b/>
          <w:color w:val="000000"/>
          <w:spacing w:val="10"/>
          <w:sz w:val="28"/>
          <w:szCs w:val="28"/>
          <w:lang w:val="pl-PL"/>
        </w:rPr>
      </w:pPr>
      <w:r w:rsidRPr="00065B65">
        <w:rPr>
          <w:b/>
          <w:kern w:val="12"/>
          <w:sz w:val="28"/>
          <w:szCs w:val="28"/>
          <w:lang w:val="pl-PL"/>
        </w:rPr>
        <w:br/>
        <w:t>Volkswagen</w:t>
      </w:r>
    </w:p>
    <w:p w14:paraId="23C394B4" w14:textId="77777777" w:rsidR="00B4381C" w:rsidRPr="00065B65" w:rsidRDefault="00B4381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212C7BBC" w14:textId="77777777" w:rsidR="00B4381C" w:rsidRPr="00065B65" w:rsidRDefault="00B4381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42939391" w14:textId="77777777" w:rsidR="00B4381C" w:rsidRDefault="00B4381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43CFE185" w14:textId="77777777" w:rsidR="003515CC" w:rsidRDefault="003515C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190B859C" w14:textId="77777777" w:rsidR="003515CC" w:rsidRDefault="003515C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6A11606D" w14:textId="77777777" w:rsidR="003515CC" w:rsidRDefault="003515C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37AD1CA0" w14:textId="77777777" w:rsidR="003515CC" w:rsidRPr="00065B65" w:rsidRDefault="003515C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32910B53" w14:textId="77777777" w:rsidR="00363493" w:rsidRPr="00065B65" w:rsidRDefault="00025801" w:rsidP="00B4381C">
      <w:pPr>
        <w:spacing w:line="270" w:lineRule="exact"/>
        <w:rPr>
          <w:rFonts w:ascii="Arial" w:hAnsi="Arial"/>
          <w:b/>
          <w:sz w:val="28"/>
          <w:szCs w:val="28"/>
        </w:rPr>
      </w:pPr>
      <w:r w:rsidRPr="00065B65">
        <w:rPr>
          <w:rFonts w:ascii="Arial" w:hAnsi="Arial"/>
          <w:b/>
          <w:sz w:val="28"/>
          <w:szCs w:val="28"/>
        </w:rPr>
        <w:t>Nowy Tiguan</w:t>
      </w:r>
    </w:p>
    <w:p w14:paraId="016C4D57" w14:textId="77777777" w:rsidR="00B4381C" w:rsidRPr="00065B65" w:rsidRDefault="00B4381C" w:rsidP="00B4381C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5E652C79" w14:textId="77777777" w:rsidR="003515CC" w:rsidRDefault="003515CC" w:rsidP="00B4381C">
      <w:pPr>
        <w:spacing w:line="270" w:lineRule="exact"/>
        <w:rPr>
          <w:rFonts w:ascii="Arial" w:hAnsi="Arial"/>
          <w:sz w:val="28"/>
          <w:szCs w:val="28"/>
        </w:rPr>
      </w:pPr>
    </w:p>
    <w:p w14:paraId="553C4702" w14:textId="52FB5A46" w:rsidR="00025801" w:rsidRPr="00065B65" w:rsidRDefault="00192290" w:rsidP="00B4381C">
      <w:pPr>
        <w:spacing w:line="270" w:lineRule="exac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Informacja </w:t>
      </w:r>
      <w:r w:rsidR="003515CC">
        <w:rPr>
          <w:rFonts w:ascii="Arial" w:hAnsi="Arial"/>
          <w:sz w:val="28"/>
          <w:szCs w:val="28"/>
        </w:rPr>
        <w:t>prasowa</w:t>
      </w:r>
      <w:r w:rsidR="00025801" w:rsidRPr="00065B65">
        <w:rPr>
          <w:rFonts w:ascii="Arial" w:hAnsi="Arial"/>
          <w:sz w:val="28"/>
          <w:szCs w:val="28"/>
        </w:rPr>
        <w:t xml:space="preserve">, </w:t>
      </w:r>
      <w:r>
        <w:rPr>
          <w:rFonts w:ascii="Arial" w:hAnsi="Arial"/>
          <w:sz w:val="28"/>
          <w:szCs w:val="28"/>
        </w:rPr>
        <w:t xml:space="preserve">maj </w:t>
      </w:r>
      <w:r w:rsidR="00025801" w:rsidRPr="00065B65">
        <w:rPr>
          <w:rFonts w:ascii="Arial" w:hAnsi="Arial"/>
          <w:sz w:val="28"/>
          <w:szCs w:val="28"/>
        </w:rPr>
        <w:t>2016 r.</w:t>
      </w:r>
    </w:p>
    <w:p w14:paraId="047CF431" w14:textId="77777777" w:rsidR="00025801" w:rsidRPr="00065B65" w:rsidRDefault="00025801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48B0B4D2" w14:textId="77777777" w:rsidR="00025801" w:rsidRPr="00065B65" w:rsidRDefault="00025801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E15BEE5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63493287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A244EFF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2DF739F8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077B4D1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B60619D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B8D738B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4C96609E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400569AC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2AB3CC98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4EBCA647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643E170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652C51E3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704E6740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ADBF0C6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2B08C69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A075FA0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640A93D8" w14:textId="6591DC44" w:rsidR="00B4381C" w:rsidRPr="00065B65" w:rsidRDefault="00B4381C" w:rsidP="00342256">
      <w:pPr>
        <w:tabs>
          <w:tab w:val="clear" w:pos="9072"/>
          <w:tab w:val="right" w:pos="9639"/>
        </w:tabs>
        <w:spacing w:line="270" w:lineRule="exact"/>
        <w:ind w:right="-567"/>
        <w:jc w:val="right"/>
        <w:rPr>
          <w:rFonts w:ascii="Arial" w:hAnsi="Arial"/>
          <w:b/>
          <w:sz w:val="28"/>
          <w:szCs w:val="28"/>
        </w:rPr>
      </w:pPr>
      <w:r w:rsidRPr="00065B65">
        <w:rPr>
          <w:rFonts w:ascii="Arial" w:hAnsi="Arial"/>
          <w:b/>
          <w:sz w:val="28"/>
          <w:szCs w:val="28"/>
        </w:rPr>
        <w:t>Spis treści</w:t>
      </w:r>
    </w:p>
    <w:p w14:paraId="04D6A408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95F8339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203A0404" w14:textId="77777777" w:rsidR="00B4381C" w:rsidRPr="00065B65" w:rsidRDefault="00B4381C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6CB8CCEA" w14:textId="77777777" w:rsidR="003C1EE7" w:rsidRPr="00065B65" w:rsidRDefault="003C1EE7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89A2772" w14:textId="77777777" w:rsidR="003C1EE7" w:rsidRPr="00065B65" w:rsidRDefault="003C1EE7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1CE7EC66" w14:textId="77777777" w:rsidR="003C1EE7" w:rsidRPr="00065B65" w:rsidRDefault="003C1EE7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864D070" w14:textId="41907CA6" w:rsidR="00025801" w:rsidRPr="00065B65" w:rsidRDefault="00B00EF6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Nowy Tiguan - n</w:t>
      </w:r>
      <w:r w:rsidR="00025801" w:rsidRPr="00065B65">
        <w:rPr>
          <w:rFonts w:ascii="Arial" w:hAnsi="Arial"/>
          <w:sz w:val="24"/>
          <w:szCs w:val="24"/>
        </w:rPr>
        <w:t xml:space="preserve">ajważniejsze </w:t>
      </w:r>
      <w:r w:rsidR="003C1EE7" w:rsidRPr="00065B65">
        <w:rPr>
          <w:rFonts w:ascii="Arial" w:hAnsi="Arial"/>
          <w:sz w:val="24"/>
          <w:szCs w:val="24"/>
        </w:rPr>
        <w:t>fakty</w:t>
      </w:r>
      <w:r w:rsidR="003C1EE7" w:rsidRPr="00065B65">
        <w:rPr>
          <w:rFonts w:ascii="Arial" w:hAnsi="Arial"/>
          <w:sz w:val="24"/>
          <w:szCs w:val="24"/>
        </w:rPr>
        <w:tab/>
      </w:r>
      <w:r w:rsidR="00025801" w:rsidRPr="00065B65">
        <w:rPr>
          <w:rFonts w:ascii="Arial" w:hAnsi="Arial"/>
          <w:sz w:val="24"/>
          <w:szCs w:val="24"/>
        </w:rPr>
        <w:t xml:space="preserve">str. </w:t>
      </w:r>
      <w:r w:rsidR="008C24A6" w:rsidRPr="00065B65">
        <w:rPr>
          <w:rFonts w:ascii="Arial" w:hAnsi="Arial"/>
          <w:sz w:val="24"/>
          <w:szCs w:val="24"/>
        </w:rPr>
        <w:t>03</w:t>
      </w:r>
    </w:p>
    <w:p w14:paraId="1E9D01D3" w14:textId="3AC2062C" w:rsidR="00025801" w:rsidRPr="00065B65" w:rsidRDefault="003C1EE7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Strategia i rynek</w:t>
      </w:r>
      <w:r w:rsidRPr="00065B65">
        <w:rPr>
          <w:rFonts w:ascii="Arial" w:hAnsi="Arial"/>
          <w:sz w:val="24"/>
          <w:szCs w:val="24"/>
        </w:rPr>
        <w:tab/>
      </w:r>
      <w:r w:rsidR="00025801" w:rsidRPr="00065B65">
        <w:rPr>
          <w:rFonts w:ascii="Arial" w:hAnsi="Arial"/>
          <w:sz w:val="24"/>
          <w:szCs w:val="24"/>
        </w:rPr>
        <w:t xml:space="preserve">str. </w:t>
      </w:r>
      <w:r w:rsidR="008C24A6" w:rsidRPr="00065B65">
        <w:rPr>
          <w:rFonts w:ascii="Arial" w:hAnsi="Arial"/>
          <w:sz w:val="24"/>
          <w:szCs w:val="24"/>
        </w:rPr>
        <w:t>05</w:t>
      </w:r>
    </w:p>
    <w:p w14:paraId="085BCAC8" w14:textId="2B2C7CD7" w:rsidR="00025801" w:rsidRPr="00065B65" w:rsidRDefault="003C1EE7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Stylistyka</w:t>
      </w:r>
      <w:r w:rsidRPr="00065B65">
        <w:rPr>
          <w:rFonts w:ascii="Arial" w:hAnsi="Arial"/>
          <w:sz w:val="24"/>
          <w:szCs w:val="24"/>
        </w:rPr>
        <w:tab/>
      </w:r>
      <w:r w:rsidR="008C24A6" w:rsidRPr="00065B65">
        <w:rPr>
          <w:rFonts w:ascii="Arial" w:hAnsi="Arial"/>
          <w:sz w:val="24"/>
          <w:szCs w:val="24"/>
        </w:rPr>
        <w:t>str. 06</w:t>
      </w:r>
    </w:p>
    <w:p w14:paraId="447F06F0" w14:textId="6BF32F00" w:rsidR="00025801" w:rsidRPr="00065B65" w:rsidRDefault="003F5C61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Nadwozie</w:t>
      </w:r>
      <w:r w:rsidR="003C1EE7" w:rsidRPr="00065B65">
        <w:rPr>
          <w:rFonts w:ascii="Arial" w:hAnsi="Arial"/>
          <w:sz w:val="24"/>
          <w:szCs w:val="24"/>
        </w:rPr>
        <w:tab/>
      </w:r>
      <w:r w:rsidR="00025801" w:rsidRPr="00065B65">
        <w:rPr>
          <w:rFonts w:ascii="Arial" w:hAnsi="Arial"/>
          <w:sz w:val="24"/>
          <w:szCs w:val="24"/>
        </w:rPr>
        <w:t xml:space="preserve">str. </w:t>
      </w:r>
      <w:r w:rsidR="008C24A6" w:rsidRPr="00065B65">
        <w:rPr>
          <w:rFonts w:ascii="Arial" w:hAnsi="Arial"/>
          <w:sz w:val="24"/>
          <w:szCs w:val="24"/>
        </w:rPr>
        <w:t>07</w:t>
      </w:r>
    </w:p>
    <w:p w14:paraId="583A0C70" w14:textId="39062880" w:rsidR="00025801" w:rsidRPr="00065B65" w:rsidRDefault="003C1EE7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Silniki</w:t>
      </w:r>
      <w:r w:rsidRPr="00065B65">
        <w:rPr>
          <w:rFonts w:ascii="Arial" w:hAnsi="Arial"/>
          <w:sz w:val="24"/>
          <w:szCs w:val="24"/>
        </w:rPr>
        <w:tab/>
        <w:t xml:space="preserve">str. </w:t>
      </w:r>
      <w:r w:rsidR="008C24A6" w:rsidRPr="00065B65">
        <w:rPr>
          <w:rFonts w:ascii="Arial" w:hAnsi="Arial"/>
          <w:sz w:val="24"/>
          <w:szCs w:val="24"/>
        </w:rPr>
        <w:t>08</w:t>
      </w:r>
    </w:p>
    <w:p w14:paraId="45FC0A11" w14:textId="5C6D57C4" w:rsidR="00025801" w:rsidRPr="00065B65" w:rsidRDefault="00025801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Właściwości dynamiczn</w:t>
      </w:r>
      <w:r w:rsidR="00F270CC" w:rsidRPr="00065B65">
        <w:rPr>
          <w:rFonts w:ascii="Arial" w:hAnsi="Arial"/>
          <w:sz w:val="24"/>
          <w:szCs w:val="24"/>
        </w:rPr>
        <w:t>e</w:t>
      </w:r>
      <w:r w:rsidR="008C24A6" w:rsidRPr="00065B65">
        <w:rPr>
          <w:rFonts w:ascii="Arial" w:hAnsi="Arial"/>
          <w:sz w:val="24"/>
          <w:szCs w:val="24"/>
        </w:rPr>
        <w:tab/>
        <w:t>str. 09</w:t>
      </w:r>
    </w:p>
    <w:p w14:paraId="711AFECC" w14:textId="71993F8C" w:rsidR="00025801" w:rsidRPr="00065B65" w:rsidRDefault="00025801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Bezpi</w:t>
      </w:r>
      <w:r w:rsidR="003C1EE7" w:rsidRPr="00065B65">
        <w:rPr>
          <w:rFonts w:ascii="Arial" w:hAnsi="Arial"/>
          <w:sz w:val="24"/>
          <w:szCs w:val="24"/>
        </w:rPr>
        <w:t>eczeństwo i systemy asystujące</w:t>
      </w:r>
      <w:r w:rsidR="003C1EE7" w:rsidRPr="00065B65">
        <w:rPr>
          <w:rFonts w:ascii="Arial" w:hAnsi="Arial"/>
          <w:sz w:val="24"/>
          <w:szCs w:val="24"/>
        </w:rPr>
        <w:tab/>
        <w:t>s</w:t>
      </w:r>
      <w:r w:rsidRPr="00065B65">
        <w:rPr>
          <w:rFonts w:ascii="Arial" w:hAnsi="Arial"/>
          <w:sz w:val="24"/>
          <w:szCs w:val="24"/>
        </w:rPr>
        <w:t xml:space="preserve">tr. </w:t>
      </w:r>
      <w:r w:rsidR="008C24A6" w:rsidRPr="00065B65">
        <w:rPr>
          <w:rFonts w:ascii="Arial" w:hAnsi="Arial"/>
          <w:sz w:val="24"/>
          <w:szCs w:val="24"/>
        </w:rPr>
        <w:t>10</w:t>
      </w:r>
    </w:p>
    <w:p w14:paraId="33ADC308" w14:textId="52F591CE" w:rsidR="00025801" w:rsidRPr="00065B65" w:rsidRDefault="003C1EE7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Komfort</w:t>
      </w:r>
      <w:r w:rsidRPr="00065B65">
        <w:rPr>
          <w:rFonts w:ascii="Arial" w:hAnsi="Arial"/>
          <w:sz w:val="24"/>
          <w:szCs w:val="24"/>
        </w:rPr>
        <w:tab/>
      </w:r>
      <w:r w:rsidR="00025801" w:rsidRPr="00065B65">
        <w:rPr>
          <w:rFonts w:ascii="Arial" w:hAnsi="Arial"/>
          <w:sz w:val="24"/>
          <w:szCs w:val="24"/>
        </w:rPr>
        <w:t xml:space="preserve">str. </w:t>
      </w:r>
      <w:r w:rsidR="008C24A6" w:rsidRPr="00065B65">
        <w:rPr>
          <w:rFonts w:ascii="Arial" w:hAnsi="Arial"/>
          <w:sz w:val="24"/>
          <w:szCs w:val="24"/>
        </w:rPr>
        <w:t>11</w:t>
      </w:r>
    </w:p>
    <w:p w14:paraId="2C1FEB8A" w14:textId="33D99E6D" w:rsidR="00025801" w:rsidRPr="00065B65" w:rsidRDefault="003C1EE7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Multimedia</w:t>
      </w:r>
      <w:r w:rsidRPr="00065B65">
        <w:rPr>
          <w:rFonts w:ascii="Arial" w:hAnsi="Arial"/>
          <w:sz w:val="24"/>
          <w:szCs w:val="24"/>
        </w:rPr>
        <w:tab/>
      </w:r>
      <w:r w:rsidR="00025801" w:rsidRPr="00065B65">
        <w:rPr>
          <w:rFonts w:ascii="Arial" w:hAnsi="Arial"/>
          <w:sz w:val="24"/>
          <w:szCs w:val="24"/>
        </w:rPr>
        <w:t xml:space="preserve">str. </w:t>
      </w:r>
      <w:r w:rsidR="001916C9" w:rsidRPr="00065B65">
        <w:rPr>
          <w:rFonts w:ascii="Arial" w:hAnsi="Arial"/>
          <w:sz w:val="24"/>
          <w:szCs w:val="24"/>
        </w:rPr>
        <w:t>13</w:t>
      </w:r>
    </w:p>
    <w:p w14:paraId="40AE6250" w14:textId="2D6A4808" w:rsidR="001D0767" w:rsidRPr="00065B65" w:rsidRDefault="001D0767" w:rsidP="003C1EE7">
      <w:pPr>
        <w:tabs>
          <w:tab w:val="clear" w:pos="9072"/>
          <w:tab w:val="right" w:pos="6663"/>
        </w:tabs>
        <w:spacing w:line="240" w:lineRule="auto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Bo</w:t>
      </w:r>
      <w:r w:rsidR="00192290">
        <w:rPr>
          <w:rFonts w:ascii="Arial" w:hAnsi="Arial"/>
          <w:sz w:val="24"/>
          <w:szCs w:val="24"/>
        </w:rPr>
        <w:t>gate wyposażenie seryjne</w:t>
      </w:r>
      <w:r w:rsidR="00192290">
        <w:rPr>
          <w:rFonts w:ascii="Arial" w:hAnsi="Arial"/>
          <w:sz w:val="24"/>
          <w:szCs w:val="24"/>
        </w:rPr>
        <w:tab/>
        <w:t>str. 14</w:t>
      </w:r>
    </w:p>
    <w:p w14:paraId="5F9BDA9B" w14:textId="77777777" w:rsidR="00025801" w:rsidRPr="00065B65" w:rsidRDefault="00025801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26538D14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6E58037E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418AE0B3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07DB0A79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792D7675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602650AD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8F1E586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2FF1601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7EFBF369" w14:textId="77777777" w:rsidR="008E279F" w:rsidRPr="00065B65" w:rsidRDefault="008E279F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4577F3A" w14:textId="77777777" w:rsidR="003515CC" w:rsidRDefault="003515CC">
      <w:pPr>
        <w:tabs>
          <w:tab w:val="clear" w:pos="9072"/>
        </w:tabs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br w:type="page"/>
      </w:r>
    </w:p>
    <w:p w14:paraId="1E277B6C" w14:textId="6A680A14" w:rsidR="00025801" w:rsidRPr="00065B65" w:rsidRDefault="00025801" w:rsidP="00B4381C">
      <w:p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lastRenderedPageBreak/>
        <w:t>Tiguan – SUV nowej ery</w:t>
      </w:r>
    </w:p>
    <w:p w14:paraId="6BB69501" w14:textId="40A78EC4" w:rsidR="00025801" w:rsidRPr="00065B65" w:rsidRDefault="00025801" w:rsidP="008E279F">
      <w:pPr>
        <w:spacing w:line="270" w:lineRule="exact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Tiguan to </w:t>
      </w:r>
      <w:r w:rsidR="00932038">
        <w:rPr>
          <w:rFonts w:ascii="Arial" w:hAnsi="Arial"/>
          <w:sz w:val="24"/>
          <w:szCs w:val="24"/>
        </w:rPr>
        <w:t xml:space="preserve">innowacyjny, bogato wyposażony i </w:t>
      </w:r>
      <w:r w:rsidRPr="00065B65">
        <w:rPr>
          <w:rFonts w:ascii="Arial" w:hAnsi="Arial"/>
          <w:sz w:val="24"/>
          <w:szCs w:val="24"/>
        </w:rPr>
        <w:t xml:space="preserve">nowocześnie stylizowany samochód o wszechstronnym przeznaczeniu </w:t>
      </w:r>
    </w:p>
    <w:p w14:paraId="567F3F19" w14:textId="77777777" w:rsidR="000A39ED" w:rsidRPr="00065B65" w:rsidRDefault="000A39ED" w:rsidP="008E279F">
      <w:pPr>
        <w:spacing w:line="270" w:lineRule="exact"/>
        <w:ind w:left="567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Pierwszy Sports Utility Vehicle skonstruowany na platformie MQB i wyznaczający standardy pod względem stylistyki, komfortu i funkcjonalności</w:t>
      </w:r>
    </w:p>
    <w:p w14:paraId="6AA4861C" w14:textId="77777777" w:rsidR="00F270CC" w:rsidRPr="00065B65" w:rsidRDefault="00F270CC" w:rsidP="00B4381C">
      <w:pPr>
        <w:spacing w:line="270" w:lineRule="exact"/>
        <w:rPr>
          <w:rFonts w:ascii="Arial" w:hAnsi="Arial"/>
          <w:b/>
          <w:sz w:val="24"/>
          <w:szCs w:val="24"/>
        </w:rPr>
      </w:pPr>
    </w:p>
    <w:p w14:paraId="44B9CCD1" w14:textId="4C3F2CC5" w:rsidR="000A39ED" w:rsidRPr="00065B65" w:rsidRDefault="000A39ED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Wolfsburg</w:t>
      </w:r>
      <w:r w:rsidR="003515CC">
        <w:rPr>
          <w:rFonts w:ascii="Arial" w:hAnsi="Arial"/>
          <w:b/>
          <w:sz w:val="24"/>
          <w:szCs w:val="24"/>
        </w:rPr>
        <w:t>/Poznań</w:t>
      </w:r>
      <w:r w:rsidRPr="00065B65">
        <w:rPr>
          <w:rFonts w:ascii="Arial" w:hAnsi="Arial"/>
          <w:b/>
          <w:sz w:val="24"/>
          <w:szCs w:val="24"/>
        </w:rPr>
        <w:t>,</w:t>
      </w:r>
      <w:r w:rsidR="00192290">
        <w:rPr>
          <w:rFonts w:ascii="Arial" w:hAnsi="Arial"/>
          <w:b/>
          <w:sz w:val="24"/>
          <w:szCs w:val="24"/>
        </w:rPr>
        <w:t xml:space="preserve"> maj</w:t>
      </w:r>
      <w:r w:rsidRPr="00065B65">
        <w:rPr>
          <w:rFonts w:ascii="Arial" w:hAnsi="Arial"/>
          <w:b/>
          <w:sz w:val="24"/>
          <w:szCs w:val="24"/>
        </w:rPr>
        <w:t xml:space="preserve"> 2016</w:t>
      </w:r>
      <w:r w:rsidR="00097001" w:rsidRPr="00065B65">
        <w:rPr>
          <w:rFonts w:ascii="Arial" w:hAnsi="Arial"/>
          <w:b/>
          <w:sz w:val="24"/>
          <w:szCs w:val="24"/>
        </w:rPr>
        <w:t xml:space="preserve"> r</w:t>
      </w:r>
      <w:r w:rsidRPr="00065B65">
        <w:rPr>
          <w:rFonts w:ascii="Arial" w:hAnsi="Arial"/>
          <w:b/>
          <w:sz w:val="24"/>
          <w:szCs w:val="24"/>
        </w:rPr>
        <w:t>.</w:t>
      </w:r>
      <w:r w:rsidRPr="00065B65">
        <w:rPr>
          <w:rFonts w:ascii="Arial" w:hAnsi="Arial"/>
          <w:sz w:val="24"/>
          <w:szCs w:val="24"/>
        </w:rPr>
        <w:t xml:space="preserve"> </w:t>
      </w:r>
      <w:r w:rsidR="00F270CC" w:rsidRPr="00065B65">
        <w:rPr>
          <w:rFonts w:ascii="Arial" w:hAnsi="Arial"/>
          <w:sz w:val="24"/>
          <w:szCs w:val="24"/>
        </w:rPr>
        <w:t>N</w:t>
      </w:r>
      <w:r w:rsidRPr="00065B65">
        <w:rPr>
          <w:rFonts w:ascii="Arial" w:hAnsi="Arial"/>
          <w:sz w:val="24"/>
          <w:szCs w:val="24"/>
        </w:rPr>
        <w:t>owocześnie stylizowany samochód o wszechstronnym przeznaczeniu, który wyznacza nowe standardy wśr</w:t>
      </w:r>
      <w:r w:rsidR="001B5416" w:rsidRPr="00065B65">
        <w:rPr>
          <w:rFonts w:ascii="Arial" w:hAnsi="Arial"/>
          <w:sz w:val="24"/>
          <w:szCs w:val="24"/>
        </w:rPr>
        <w:t xml:space="preserve">ód aut swojej klasy – </w:t>
      </w:r>
      <w:r w:rsidRPr="00065B65">
        <w:rPr>
          <w:rFonts w:ascii="Arial" w:hAnsi="Arial"/>
          <w:sz w:val="24"/>
          <w:szCs w:val="24"/>
        </w:rPr>
        <w:t>nowy Tiguan</w:t>
      </w:r>
      <w:r w:rsidR="00097001" w:rsidRPr="00065B65">
        <w:rPr>
          <w:rFonts w:ascii="Arial" w:hAnsi="Arial"/>
          <w:sz w:val="24"/>
          <w:szCs w:val="24"/>
        </w:rPr>
        <w:t xml:space="preserve"> oznacza początek ofensywy Volkswagena w </w:t>
      </w:r>
      <w:r w:rsidR="001B5416" w:rsidRPr="00065B65">
        <w:rPr>
          <w:rFonts w:ascii="Arial" w:hAnsi="Arial"/>
          <w:sz w:val="24"/>
          <w:szCs w:val="24"/>
        </w:rPr>
        <w:t>segmencie</w:t>
      </w:r>
      <w:r w:rsidR="00097001" w:rsidRPr="00065B65">
        <w:rPr>
          <w:rFonts w:ascii="Arial" w:hAnsi="Arial"/>
          <w:sz w:val="24"/>
          <w:szCs w:val="24"/>
        </w:rPr>
        <w:t xml:space="preserve"> SUV-ów. Jako pierwszy Sport Utility Vehicle skonstruowany w oparciu o modułową platformę MQB model ten wyznacza standardy pod względem stylistyki, komfortu i funkcjonalności. </w:t>
      </w:r>
      <w:r w:rsidR="001B5416" w:rsidRPr="00065B65">
        <w:rPr>
          <w:rFonts w:ascii="Arial" w:hAnsi="Arial"/>
          <w:sz w:val="24"/>
          <w:szCs w:val="24"/>
        </w:rPr>
        <w:t>Auto s</w:t>
      </w:r>
      <w:r w:rsidR="00097001" w:rsidRPr="00065B65">
        <w:rPr>
          <w:rFonts w:ascii="Arial" w:hAnsi="Arial"/>
          <w:sz w:val="24"/>
          <w:szCs w:val="24"/>
        </w:rPr>
        <w:t xml:space="preserve">pełnia przy tym wszelkie codzienne funkcje, a </w:t>
      </w:r>
      <w:r w:rsidR="00F270CC" w:rsidRPr="00065B65">
        <w:rPr>
          <w:rFonts w:ascii="Arial" w:hAnsi="Arial"/>
          <w:sz w:val="24"/>
          <w:szCs w:val="24"/>
        </w:rPr>
        <w:t>ja</w:t>
      </w:r>
      <w:r w:rsidR="00097001" w:rsidRPr="00065B65">
        <w:rPr>
          <w:rFonts w:ascii="Arial" w:hAnsi="Arial"/>
          <w:sz w:val="24"/>
          <w:szCs w:val="24"/>
        </w:rPr>
        <w:t>ko model wyposażony w rozwiązania techniczne zastrzeżone dotąd dla aut wyższej klasy</w:t>
      </w:r>
      <w:r w:rsidR="0097191E" w:rsidRPr="00065B65">
        <w:rPr>
          <w:rFonts w:ascii="Arial" w:hAnsi="Arial"/>
          <w:sz w:val="24"/>
          <w:szCs w:val="24"/>
        </w:rPr>
        <w:t>,</w:t>
      </w:r>
      <w:r w:rsidR="00097001" w:rsidRPr="00065B65">
        <w:rPr>
          <w:rFonts w:ascii="Arial" w:hAnsi="Arial"/>
          <w:sz w:val="24"/>
          <w:szCs w:val="24"/>
        </w:rPr>
        <w:t xml:space="preserve"> doskonale sprawdza się podczas </w:t>
      </w:r>
      <w:r w:rsidR="0097191E" w:rsidRPr="00065B65">
        <w:rPr>
          <w:rFonts w:ascii="Arial" w:hAnsi="Arial"/>
          <w:sz w:val="24"/>
          <w:szCs w:val="24"/>
        </w:rPr>
        <w:t>jazdy po autostradzie i w terenie</w:t>
      </w:r>
      <w:r w:rsidR="00097001" w:rsidRPr="00065B65">
        <w:rPr>
          <w:rFonts w:ascii="Arial" w:hAnsi="Arial"/>
          <w:sz w:val="24"/>
          <w:szCs w:val="24"/>
        </w:rPr>
        <w:t>.</w:t>
      </w:r>
    </w:p>
    <w:p w14:paraId="26F3564E" w14:textId="590AE7A1" w:rsidR="00097001" w:rsidRPr="00065B65" w:rsidRDefault="00097001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Więcej przyjemności z jazdy</w:t>
      </w:r>
      <w:r w:rsidR="002A7436" w:rsidRPr="00065B65">
        <w:rPr>
          <w:rFonts w:ascii="Arial" w:hAnsi="Arial"/>
          <w:b/>
          <w:sz w:val="24"/>
          <w:szCs w:val="24"/>
        </w:rPr>
        <w:t xml:space="preserve">. </w:t>
      </w:r>
      <w:r w:rsidR="002A7436" w:rsidRPr="00932038">
        <w:rPr>
          <w:rFonts w:ascii="Arial" w:hAnsi="Arial"/>
          <w:sz w:val="24"/>
          <w:szCs w:val="24"/>
        </w:rPr>
        <w:t>No</w:t>
      </w:r>
      <w:r w:rsidRPr="00932038">
        <w:rPr>
          <w:rFonts w:ascii="Arial" w:hAnsi="Arial"/>
          <w:sz w:val="24"/>
          <w:szCs w:val="24"/>
        </w:rPr>
        <w:t xml:space="preserve">wy Tiguan </w:t>
      </w:r>
      <w:r w:rsidR="00F270CC" w:rsidRPr="00932038">
        <w:rPr>
          <w:rFonts w:ascii="Arial" w:hAnsi="Arial"/>
          <w:sz w:val="24"/>
          <w:szCs w:val="24"/>
        </w:rPr>
        <w:t>zapewnia</w:t>
      </w:r>
      <w:r w:rsidRPr="00932038">
        <w:rPr>
          <w:rFonts w:ascii="Arial" w:hAnsi="Arial"/>
          <w:sz w:val="24"/>
          <w:szCs w:val="24"/>
        </w:rPr>
        <w:t xml:space="preserve"> maksymalną swobodę – zarówno pod względem przestronności wnętrza, jak i przy wyborze silników. Do dyspozycji jest 8 jednostek napędowych o mocy od 85 kW</w:t>
      </w:r>
      <w:r w:rsidR="00932038" w:rsidRPr="00932038">
        <w:rPr>
          <w:rFonts w:ascii="Arial" w:hAnsi="Arial"/>
          <w:sz w:val="24"/>
          <w:szCs w:val="24"/>
        </w:rPr>
        <w:t>/115 KM</w:t>
      </w:r>
      <w:r w:rsidRPr="00932038">
        <w:rPr>
          <w:rFonts w:ascii="Arial" w:hAnsi="Arial"/>
          <w:sz w:val="24"/>
          <w:szCs w:val="24"/>
        </w:rPr>
        <w:t xml:space="preserve"> do 176 kW</w:t>
      </w:r>
      <w:r w:rsidR="00932038" w:rsidRPr="00932038">
        <w:rPr>
          <w:rFonts w:ascii="Arial" w:hAnsi="Arial"/>
          <w:sz w:val="24"/>
          <w:szCs w:val="24"/>
        </w:rPr>
        <w:t>/240 KM</w:t>
      </w:r>
      <w:r w:rsidRPr="00932038">
        <w:rPr>
          <w:rFonts w:ascii="Arial" w:hAnsi="Arial"/>
          <w:sz w:val="24"/>
          <w:szCs w:val="24"/>
        </w:rPr>
        <w:t>, wszystkie okazują się mocniejsze i oszczędniejsze od silników</w:t>
      </w:r>
      <w:r w:rsidRPr="00065B65">
        <w:rPr>
          <w:rFonts w:ascii="Arial" w:hAnsi="Arial"/>
          <w:sz w:val="24"/>
          <w:szCs w:val="24"/>
        </w:rPr>
        <w:t xml:space="preserve"> stosowanych w poprzednim modelu. </w:t>
      </w:r>
      <w:r w:rsidR="00C32F95" w:rsidRPr="00065B65">
        <w:rPr>
          <w:rFonts w:ascii="Arial" w:hAnsi="Arial"/>
          <w:sz w:val="24"/>
          <w:szCs w:val="24"/>
        </w:rPr>
        <w:t>Nowy Tiguan sprawdza się również w sytuacjach niespotykanych na co dzień.</w:t>
      </w:r>
    </w:p>
    <w:p w14:paraId="6042A2C9" w14:textId="641B6A96" w:rsidR="00C32F95" w:rsidRPr="00065B65" w:rsidRDefault="00C32F95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Więcej dynamiki</w:t>
      </w:r>
      <w:r w:rsidR="002A7436" w:rsidRPr="00065B65">
        <w:rPr>
          <w:rFonts w:ascii="Arial" w:hAnsi="Arial"/>
          <w:b/>
          <w:sz w:val="24"/>
          <w:szCs w:val="24"/>
        </w:rPr>
        <w:t>.</w:t>
      </w:r>
      <w:r w:rsidRPr="00065B65">
        <w:rPr>
          <w:rFonts w:ascii="Arial" w:hAnsi="Arial"/>
          <w:sz w:val="24"/>
          <w:szCs w:val="24"/>
        </w:rPr>
        <w:t xml:space="preserve"> </w:t>
      </w:r>
      <w:r w:rsidR="002A7436" w:rsidRPr="00065B65">
        <w:rPr>
          <w:rFonts w:ascii="Arial" w:hAnsi="Arial"/>
          <w:sz w:val="24"/>
          <w:szCs w:val="24"/>
        </w:rPr>
        <w:t>W</w:t>
      </w:r>
      <w:r w:rsidRPr="00065B65">
        <w:rPr>
          <w:rFonts w:ascii="Arial" w:hAnsi="Arial"/>
          <w:sz w:val="24"/>
          <w:szCs w:val="24"/>
        </w:rPr>
        <w:t xml:space="preserve">yposażony w </w:t>
      </w:r>
      <w:r w:rsidR="000C121F" w:rsidRPr="00065B65">
        <w:rPr>
          <w:rFonts w:ascii="Arial" w:hAnsi="Arial"/>
          <w:sz w:val="24"/>
          <w:szCs w:val="24"/>
        </w:rPr>
        <w:t xml:space="preserve">system </w:t>
      </w:r>
      <w:r w:rsidRPr="00065B65">
        <w:rPr>
          <w:rFonts w:ascii="Arial" w:hAnsi="Arial"/>
          <w:sz w:val="24"/>
          <w:szCs w:val="24"/>
        </w:rPr>
        <w:t xml:space="preserve">4MOTION Active Control nowy Tiguan sprawnie przyspiesza i </w:t>
      </w:r>
      <w:r w:rsidR="00F270CC" w:rsidRPr="00065B65">
        <w:rPr>
          <w:rFonts w:ascii="Arial" w:hAnsi="Arial"/>
          <w:sz w:val="24"/>
          <w:szCs w:val="24"/>
        </w:rPr>
        <w:t>gwarantuje</w:t>
      </w:r>
      <w:r w:rsidRPr="00065B65">
        <w:rPr>
          <w:rFonts w:ascii="Arial" w:hAnsi="Arial"/>
          <w:sz w:val="24"/>
          <w:szCs w:val="24"/>
        </w:rPr>
        <w:t xml:space="preserve"> maksymalną przyjemność z jazdy w każdej sytuacji i na każdej nawierzchni. Dzięki dostępnemu w opcji systemowi adaptacyjnej regulacji zawieszenia (DCC) oraz </w:t>
      </w:r>
      <w:r w:rsidR="000C121F" w:rsidRPr="00065B65">
        <w:rPr>
          <w:rFonts w:ascii="Arial" w:hAnsi="Arial"/>
          <w:sz w:val="24"/>
          <w:szCs w:val="24"/>
        </w:rPr>
        <w:t xml:space="preserve">– </w:t>
      </w:r>
      <w:r w:rsidRPr="00065B65">
        <w:rPr>
          <w:rFonts w:ascii="Arial" w:hAnsi="Arial"/>
          <w:sz w:val="24"/>
          <w:szCs w:val="24"/>
        </w:rPr>
        <w:t xml:space="preserve">również opcjonalnemu </w:t>
      </w:r>
      <w:r w:rsidR="000C121F" w:rsidRPr="00065B65">
        <w:rPr>
          <w:rFonts w:ascii="Arial" w:hAnsi="Arial"/>
          <w:sz w:val="24"/>
          <w:szCs w:val="24"/>
        </w:rPr>
        <w:t xml:space="preserve">– </w:t>
      </w:r>
      <w:r w:rsidRPr="00065B65">
        <w:rPr>
          <w:rFonts w:ascii="Arial" w:hAnsi="Arial"/>
          <w:sz w:val="24"/>
          <w:szCs w:val="24"/>
        </w:rPr>
        <w:t>progresywnemu układowi kierowniczemu</w:t>
      </w:r>
      <w:r w:rsidR="0097191E" w:rsidRPr="00065B65">
        <w:rPr>
          <w:rFonts w:ascii="Arial" w:hAnsi="Arial"/>
          <w:sz w:val="24"/>
          <w:szCs w:val="24"/>
        </w:rPr>
        <w:t>,</w:t>
      </w:r>
      <w:r w:rsidRPr="00065B65">
        <w:rPr>
          <w:rFonts w:ascii="Arial" w:hAnsi="Arial"/>
          <w:sz w:val="24"/>
          <w:szCs w:val="24"/>
        </w:rPr>
        <w:t xml:space="preserve"> </w:t>
      </w:r>
      <w:r w:rsidR="00F270CC" w:rsidRPr="00065B65">
        <w:rPr>
          <w:rFonts w:ascii="Arial" w:hAnsi="Arial"/>
          <w:sz w:val="24"/>
          <w:szCs w:val="24"/>
        </w:rPr>
        <w:t xml:space="preserve">Tiguana można </w:t>
      </w:r>
      <w:r w:rsidR="00932038">
        <w:rPr>
          <w:rFonts w:ascii="Arial" w:hAnsi="Arial"/>
          <w:sz w:val="24"/>
          <w:szCs w:val="24"/>
        </w:rPr>
        <w:t xml:space="preserve">skonfigurować </w:t>
      </w:r>
      <w:r w:rsidRPr="00065B65">
        <w:rPr>
          <w:rFonts w:ascii="Arial" w:hAnsi="Arial"/>
          <w:sz w:val="24"/>
          <w:szCs w:val="24"/>
        </w:rPr>
        <w:t>zgodnie z indywidualnymi upodobaniami</w:t>
      </w:r>
      <w:r w:rsidR="00F270CC" w:rsidRPr="00065B65">
        <w:rPr>
          <w:rFonts w:ascii="Arial" w:hAnsi="Arial"/>
          <w:sz w:val="24"/>
          <w:szCs w:val="24"/>
        </w:rPr>
        <w:t>,</w:t>
      </w:r>
      <w:r w:rsidRPr="00065B65">
        <w:rPr>
          <w:rFonts w:ascii="Arial" w:hAnsi="Arial"/>
          <w:sz w:val="24"/>
          <w:szCs w:val="24"/>
        </w:rPr>
        <w:t xml:space="preserve"> </w:t>
      </w:r>
      <w:r w:rsidR="00F270CC" w:rsidRPr="00065B65">
        <w:rPr>
          <w:rFonts w:ascii="Arial" w:hAnsi="Arial"/>
          <w:sz w:val="24"/>
          <w:szCs w:val="24"/>
        </w:rPr>
        <w:t>by korzystać z</w:t>
      </w:r>
      <w:r w:rsidRPr="00065B65">
        <w:rPr>
          <w:rFonts w:ascii="Arial" w:hAnsi="Arial"/>
          <w:sz w:val="24"/>
          <w:szCs w:val="24"/>
        </w:rPr>
        <w:t xml:space="preserve"> najwyższ</w:t>
      </w:r>
      <w:r w:rsidR="00F270CC" w:rsidRPr="00065B65">
        <w:rPr>
          <w:rFonts w:ascii="Arial" w:hAnsi="Arial"/>
          <w:sz w:val="24"/>
          <w:szCs w:val="24"/>
        </w:rPr>
        <w:t>ego</w:t>
      </w:r>
      <w:r w:rsidRPr="00065B65">
        <w:rPr>
          <w:rFonts w:ascii="Arial" w:hAnsi="Arial"/>
          <w:sz w:val="24"/>
          <w:szCs w:val="24"/>
        </w:rPr>
        <w:t xml:space="preserve"> komfort</w:t>
      </w:r>
      <w:r w:rsidR="00F270CC" w:rsidRPr="00065B65">
        <w:rPr>
          <w:rFonts w:ascii="Arial" w:hAnsi="Arial"/>
          <w:sz w:val="24"/>
          <w:szCs w:val="24"/>
        </w:rPr>
        <w:t>u</w:t>
      </w:r>
      <w:r w:rsidR="000C121F" w:rsidRPr="00065B65">
        <w:rPr>
          <w:rFonts w:ascii="Arial" w:hAnsi="Arial"/>
          <w:sz w:val="24"/>
          <w:szCs w:val="24"/>
        </w:rPr>
        <w:t xml:space="preserve"> jazdy.</w:t>
      </w:r>
    </w:p>
    <w:p w14:paraId="776BD88D" w14:textId="77777777" w:rsidR="00C32F95" w:rsidRPr="00065B65" w:rsidRDefault="00C32F95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Więcej </w:t>
      </w:r>
      <w:r w:rsidR="002A7436" w:rsidRPr="00065B65">
        <w:rPr>
          <w:rFonts w:ascii="Arial" w:hAnsi="Arial"/>
          <w:b/>
          <w:sz w:val="24"/>
          <w:szCs w:val="24"/>
        </w:rPr>
        <w:t>przestrzeni.</w:t>
      </w:r>
      <w:r w:rsidRPr="00065B65">
        <w:rPr>
          <w:rFonts w:ascii="Arial" w:hAnsi="Arial"/>
          <w:sz w:val="24"/>
          <w:szCs w:val="24"/>
        </w:rPr>
        <w:t xml:space="preserve"> </w:t>
      </w:r>
      <w:r w:rsidR="002A7436" w:rsidRPr="00065B65">
        <w:rPr>
          <w:rFonts w:ascii="Arial" w:hAnsi="Arial"/>
          <w:sz w:val="24"/>
          <w:szCs w:val="24"/>
        </w:rPr>
        <w:t>P</w:t>
      </w:r>
      <w:r w:rsidRPr="00065B65">
        <w:rPr>
          <w:rFonts w:ascii="Arial" w:hAnsi="Arial"/>
          <w:sz w:val="24"/>
          <w:szCs w:val="24"/>
        </w:rPr>
        <w:t>rzestronne wnętrze wraz ze znacznie większym bagażnikiem oraz bogatym wyposażeniem podnoszącym komfort codziennego użytkowania</w:t>
      </w:r>
      <w:r w:rsidR="002A7436" w:rsidRPr="00065B65">
        <w:rPr>
          <w:rFonts w:ascii="Arial" w:hAnsi="Arial"/>
          <w:sz w:val="24"/>
          <w:szCs w:val="24"/>
        </w:rPr>
        <w:t xml:space="preserve"> świadczą o jeszcze wyższym poziomie funkcjonalności</w:t>
      </w:r>
      <w:r w:rsidR="00F270CC" w:rsidRPr="00065B65">
        <w:rPr>
          <w:rFonts w:ascii="Arial" w:hAnsi="Arial"/>
          <w:sz w:val="24"/>
          <w:szCs w:val="24"/>
        </w:rPr>
        <w:t xml:space="preserve"> </w:t>
      </w:r>
      <w:r w:rsidR="002A7436" w:rsidRPr="00065B65">
        <w:rPr>
          <w:rFonts w:ascii="Arial" w:hAnsi="Arial"/>
          <w:sz w:val="24"/>
          <w:szCs w:val="24"/>
        </w:rPr>
        <w:t>nowego Tiguana.</w:t>
      </w:r>
    </w:p>
    <w:p w14:paraId="7F5F89C3" w14:textId="792451DC" w:rsidR="002A7436" w:rsidRPr="00065B65" w:rsidRDefault="002A7436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Więcej stylu.</w:t>
      </w:r>
      <w:r w:rsidRPr="00065B65">
        <w:rPr>
          <w:rFonts w:ascii="Arial" w:hAnsi="Arial"/>
          <w:sz w:val="24"/>
          <w:szCs w:val="24"/>
        </w:rPr>
        <w:t xml:space="preserve"> Stylistyka nowego Tiguana </w:t>
      </w:r>
      <w:r w:rsidR="00F270CC" w:rsidRPr="00065B65">
        <w:rPr>
          <w:rFonts w:ascii="Arial" w:hAnsi="Arial"/>
          <w:sz w:val="24"/>
          <w:szCs w:val="24"/>
        </w:rPr>
        <w:t>stanowi o</w:t>
      </w:r>
      <w:r w:rsidRPr="00065B65">
        <w:rPr>
          <w:rFonts w:ascii="Arial" w:hAnsi="Arial"/>
          <w:sz w:val="24"/>
          <w:szCs w:val="24"/>
        </w:rPr>
        <w:t xml:space="preserve"> jego oryginalności oraz podkreśla dynamikę. Volkswagen wprowadził do </w:t>
      </w:r>
      <w:r w:rsidR="000540B0" w:rsidRPr="00065B65">
        <w:rPr>
          <w:rFonts w:ascii="Arial" w:hAnsi="Arial"/>
          <w:sz w:val="24"/>
          <w:szCs w:val="24"/>
        </w:rPr>
        <w:t>segmentu</w:t>
      </w:r>
      <w:r w:rsidRPr="00065B65">
        <w:rPr>
          <w:rFonts w:ascii="Arial" w:hAnsi="Arial"/>
          <w:sz w:val="24"/>
          <w:szCs w:val="24"/>
        </w:rPr>
        <w:t xml:space="preserve"> SUV-ów zupełnie nowy styl, </w:t>
      </w:r>
      <w:r w:rsidR="00F270CC" w:rsidRPr="00065B65">
        <w:rPr>
          <w:rFonts w:ascii="Arial" w:hAnsi="Arial"/>
          <w:sz w:val="24"/>
          <w:szCs w:val="24"/>
        </w:rPr>
        <w:t>w którym</w:t>
      </w:r>
      <w:r w:rsidRPr="00065B65">
        <w:rPr>
          <w:rFonts w:ascii="Arial" w:hAnsi="Arial"/>
          <w:sz w:val="24"/>
          <w:szCs w:val="24"/>
        </w:rPr>
        <w:t xml:space="preserve"> </w:t>
      </w:r>
      <w:r w:rsidR="00B867BE" w:rsidRPr="00065B65">
        <w:rPr>
          <w:rFonts w:ascii="Arial" w:hAnsi="Arial"/>
          <w:sz w:val="24"/>
          <w:szCs w:val="24"/>
        </w:rPr>
        <w:t xml:space="preserve">łączą się </w:t>
      </w:r>
      <w:r w:rsidRPr="00065B65">
        <w:rPr>
          <w:rFonts w:ascii="Arial" w:hAnsi="Arial"/>
          <w:sz w:val="24"/>
          <w:szCs w:val="24"/>
        </w:rPr>
        <w:t>zgrabne proporcje</w:t>
      </w:r>
      <w:r w:rsidR="00B867BE" w:rsidRPr="00065B65">
        <w:rPr>
          <w:rFonts w:ascii="Arial" w:hAnsi="Arial"/>
          <w:sz w:val="24"/>
          <w:szCs w:val="24"/>
        </w:rPr>
        <w:t>,</w:t>
      </w:r>
      <w:r w:rsidRPr="00065B65">
        <w:rPr>
          <w:rFonts w:ascii="Arial" w:hAnsi="Arial"/>
          <w:sz w:val="24"/>
          <w:szCs w:val="24"/>
        </w:rPr>
        <w:t xml:space="preserve"> wysok</w:t>
      </w:r>
      <w:r w:rsidR="00F270CC" w:rsidRPr="00065B65">
        <w:rPr>
          <w:rFonts w:ascii="Arial" w:hAnsi="Arial"/>
          <w:sz w:val="24"/>
          <w:szCs w:val="24"/>
        </w:rPr>
        <w:t>a</w:t>
      </w:r>
      <w:r w:rsidRPr="00065B65">
        <w:rPr>
          <w:rFonts w:ascii="Arial" w:hAnsi="Arial"/>
          <w:sz w:val="24"/>
          <w:szCs w:val="24"/>
        </w:rPr>
        <w:t xml:space="preserve"> </w:t>
      </w:r>
      <w:r w:rsidR="00B867BE" w:rsidRPr="00065B65">
        <w:rPr>
          <w:rFonts w:ascii="Arial" w:hAnsi="Arial"/>
          <w:sz w:val="24"/>
          <w:szCs w:val="24"/>
        </w:rPr>
        <w:t xml:space="preserve">jakość wykonania </w:t>
      </w:r>
      <w:r w:rsidRPr="00065B65">
        <w:rPr>
          <w:rFonts w:ascii="Arial" w:hAnsi="Arial"/>
          <w:sz w:val="24"/>
          <w:szCs w:val="24"/>
        </w:rPr>
        <w:t xml:space="preserve">oraz elegancki wygląd. Dzięki </w:t>
      </w:r>
      <w:r w:rsidR="00BA120D" w:rsidRPr="00065B65">
        <w:rPr>
          <w:rFonts w:ascii="Arial" w:hAnsi="Arial"/>
          <w:sz w:val="24"/>
          <w:szCs w:val="24"/>
        </w:rPr>
        <w:t xml:space="preserve">przemyślanym </w:t>
      </w:r>
      <w:r w:rsidRPr="00065B65">
        <w:rPr>
          <w:rFonts w:ascii="Arial" w:hAnsi="Arial"/>
          <w:sz w:val="24"/>
          <w:szCs w:val="24"/>
        </w:rPr>
        <w:t>zabiegom stylistycznym</w:t>
      </w:r>
      <w:r w:rsidR="002A5143" w:rsidRPr="00065B65">
        <w:rPr>
          <w:rFonts w:ascii="Arial" w:hAnsi="Arial"/>
          <w:sz w:val="24"/>
          <w:szCs w:val="24"/>
        </w:rPr>
        <w:t>,</w:t>
      </w:r>
      <w:r w:rsidRPr="00065B65">
        <w:rPr>
          <w:rFonts w:ascii="Arial" w:hAnsi="Arial"/>
          <w:sz w:val="24"/>
          <w:szCs w:val="24"/>
        </w:rPr>
        <w:t xml:space="preserve"> </w:t>
      </w:r>
      <w:r w:rsidR="00BA120D" w:rsidRPr="00065B65">
        <w:rPr>
          <w:rFonts w:ascii="Arial" w:hAnsi="Arial"/>
          <w:sz w:val="24"/>
          <w:szCs w:val="24"/>
        </w:rPr>
        <w:t xml:space="preserve">jak np. takie umieszczenie osłony chłodnicy oraz reflektorów, by </w:t>
      </w:r>
      <w:r w:rsidR="002A5143" w:rsidRPr="00065B65">
        <w:rPr>
          <w:rFonts w:ascii="Arial" w:hAnsi="Arial"/>
          <w:sz w:val="24"/>
          <w:szCs w:val="24"/>
        </w:rPr>
        <w:t>razem</w:t>
      </w:r>
      <w:r w:rsidR="00BA120D" w:rsidRPr="00065B65">
        <w:rPr>
          <w:rFonts w:ascii="Arial" w:hAnsi="Arial"/>
          <w:sz w:val="24"/>
          <w:szCs w:val="24"/>
        </w:rPr>
        <w:t xml:space="preserve"> tworzyły poziomą linię, </w:t>
      </w:r>
      <w:r w:rsidR="00932038">
        <w:rPr>
          <w:rFonts w:ascii="Arial" w:hAnsi="Arial"/>
          <w:sz w:val="24"/>
          <w:szCs w:val="24"/>
        </w:rPr>
        <w:t xml:space="preserve">oraz </w:t>
      </w:r>
      <w:r w:rsidR="00BA120D" w:rsidRPr="00065B65">
        <w:rPr>
          <w:rFonts w:ascii="Arial" w:hAnsi="Arial"/>
          <w:sz w:val="24"/>
          <w:szCs w:val="24"/>
        </w:rPr>
        <w:t>poprzez poprowadzenie dolnej krawędzi okien wyżej niż to było w poprzednim modelu</w:t>
      </w:r>
      <w:r w:rsidR="00F270CC" w:rsidRPr="00065B65">
        <w:rPr>
          <w:rFonts w:ascii="Arial" w:hAnsi="Arial"/>
          <w:sz w:val="24"/>
          <w:szCs w:val="24"/>
        </w:rPr>
        <w:t>,</w:t>
      </w:r>
      <w:r w:rsidR="00BA120D" w:rsidRPr="00065B65">
        <w:rPr>
          <w:rFonts w:ascii="Arial" w:hAnsi="Arial"/>
          <w:sz w:val="24"/>
          <w:szCs w:val="24"/>
        </w:rPr>
        <w:t xml:space="preserve"> nowy Tiguan nabrał niepowtarzalnego wyglądu, który </w:t>
      </w:r>
      <w:r w:rsidR="00F270CC" w:rsidRPr="00065B65">
        <w:rPr>
          <w:rFonts w:ascii="Arial" w:hAnsi="Arial"/>
          <w:sz w:val="24"/>
          <w:szCs w:val="24"/>
        </w:rPr>
        <w:t>wyróżnia go wśród</w:t>
      </w:r>
      <w:r w:rsidR="002A5143" w:rsidRPr="00065B65">
        <w:rPr>
          <w:rFonts w:ascii="Arial" w:hAnsi="Arial"/>
          <w:sz w:val="24"/>
          <w:szCs w:val="24"/>
        </w:rPr>
        <w:t xml:space="preserve"> innych aut.</w:t>
      </w:r>
    </w:p>
    <w:p w14:paraId="0F34F774" w14:textId="16F2EA80" w:rsidR="002806EC" w:rsidRPr="00065B65" w:rsidRDefault="002806EC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lastRenderedPageBreak/>
        <w:t>Więcej bezpieczeństwa.</w:t>
      </w:r>
      <w:r w:rsidRPr="00065B65">
        <w:rPr>
          <w:rFonts w:ascii="Arial" w:hAnsi="Arial"/>
          <w:sz w:val="24"/>
          <w:szCs w:val="24"/>
        </w:rPr>
        <w:t xml:space="preserve"> Now</w:t>
      </w:r>
      <w:r w:rsidR="00932038">
        <w:rPr>
          <w:rFonts w:ascii="Arial" w:hAnsi="Arial"/>
          <w:sz w:val="24"/>
          <w:szCs w:val="24"/>
        </w:rPr>
        <w:t xml:space="preserve">ego </w:t>
      </w:r>
      <w:r w:rsidRPr="00065B65">
        <w:rPr>
          <w:rFonts w:ascii="Arial" w:hAnsi="Arial"/>
          <w:sz w:val="24"/>
          <w:szCs w:val="24"/>
        </w:rPr>
        <w:t>Tiguan</w:t>
      </w:r>
      <w:r w:rsidR="00932038">
        <w:rPr>
          <w:rFonts w:ascii="Arial" w:hAnsi="Arial"/>
          <w:sz w:val="24"/>
          <w:szCs w:val="24"/>
        </w:rPr>
        <w:t>a</w:t>
      </w:r>
      <w:r w:rsidRPr="00065B65">
        <w:rPr>
          <w:rFonts w:ascii="Arial" w:hAnsi="Arial"/>
          <w:sz w:val="24"/>
          <w:szCs w:val="24"/>
        </w:rPr>
        <w:t xml:space="preserve"> </w:t>
      </w:r>
      <w:r w:rsidR="00932038">
        <w:rPr>
          <w:rFonts w:ascii="Arial" w:hAnsi="Arial"/>
          <w:sz w:val="24"/>
          <w:szCs w:val="24"/>
        </w:rPr>
        <w:t xml:space="preserve">seryjnie </w:t>
      </w:r>
      <w:r w:rsidRPr="00065B65">
        <w:rPr>
          <w:rFonts w:ascii="Arial" w:hAnsi="Arial"/>
          <w:sz w:val="24"/>
          <w:szCs w:val="24"/>
        </w:rPr>
        <w:t>wyposaż</w:t>
      </w:r>
      <w:r w:rsidR="00932038">
        <w:rPr>
          <w:rFonts w:ascii="Arial" w:hAnsi="Arial"/>
          <w:sz w:val="24"/>
          <w:szCs w:val="24"/>
        </w:rPr>
        <w:t xml:space="preserve">ono w </w:t>
      </w:r>
      <w:r w:rsidRPr="00065B65">
        <w:rPr>
          <w:rFonts w:ascii="Arial" w:hAnsi="Arial"/>
          <w:sz w:val="24"/>
          <w:szCs w:val="24"/>
        </w:rPr>
        <w:t xml:space="preserve">nowoczesne </w:t>
      </w:r>
      <w:r w:rsidR="00B867BE" w:rsidRPr="00065B65">
        <w:rPr>
          <w:rFonts w:ascii="Arial" w:hAnsi="Arial"/>
          <w:sz w:val="24"/>
          <w:szCs w:val="24"/>
        </w:rPr>
        <w:t>rozwiązania</w:t>
      </w:r>
      <w:r w:rsidRPr="00065B65">
        <w:rPr>
          <w:rFonts w:ascii="Arial" w:hAnsi="Arial"/>
          <w:sz w:val="24"/>
          <w:szCs w:val="24"/>
        </w:rPr>
        <w:t xml:space="preserve"> z dziedziny bezpieczeństwa oraz liczne systemy asystujące. </w:t>
      </w:r>
      <w:r w:rsidR="00925302" w:rsidRPr="00065B65">
        <w:rPr>
          <w:rFonts w:ascii="Arial" w:hAnsi="Arial"/>
          <w:sz w:val="24"/>
          <w:szCs w:val="24"/>
        </w:rPr>
        <w:t xml:space="preserve">Są wśród nich Front Assist z funkcją hamowania awaryjnego City oraz z funkcją rozpoznawania pieszych, Lane Assist, system </w:t>
      </w:r>
      <w:r w:rsidR="00192290">
        <w:rPr>
          <w:rFonts w:ascii="Arial" w:hAnsi="Arial"/>
          <w:sz w:val="24"/>
          <w:szCs w:val="24"/>
        </w:rPr>
        <w:t xml:space="preserve">proaktywnej </w:t>
      </w:r>
      <w:r w:rsidR="00925302" w:rsidRPr="00065B65">
        <w:rPr>
          <w:rFonts w:ascii="Arial" w:hAnsi="Arial"/>
          <w:sz w:val="24"/>
          <w:szCs w:val="24"/>
        </w:rPr>
        <w:t>ochrony pasażerów, a także aktywn</w:t>
      </w:r>
      <w:r w:rsidR="00B867BE" w:rsidRPr="00065B65">
        <w:rPr>
          <w:rFonts w:ascii="Arial" w:hAnsi="Arial"/>
          <w:sz w:val="24"/>
          <w:szCs w:val="24"/>
        </w:rPr>
        <w:t>a</w:t>
      </w:r>
      <w:r w:rsidR="00925302" w:rsidRPr="00065B65">
        <w:rPr>
          <w:rFonts w:ascii="Arial" w:hAnsi="Arial"/>
          <w:sz w:val="24"/>
          <w:szCs w:val="24"/>
        </w:rPr>
        <w:t xml:space="preserve"> mask</w:t>
      </w:r>
      <w:r w:rsidR="00B867BE" w:rsidRPr="00065B65">
        <w:rPr>
          <w:rFonts w:ascii="Arial" w:hAnsi="Arial"/>
          <w:sz w:val="24"/>
          <w:szCs w:val="24"/>
        </w:rPr>
        <w:t>a</w:t>
      </w:r>
      <w:r w:rsidR="00925302" w:rsidRPr="00065B65">
        <w:rPr>
          <w:rFonts w:ascii="Arial" w:hAnsi="Arial"/>
          <w:sz w:val="24"/>
          <w:szCs w:val="24"/>
        </w:rPr>
        <w:t xml:space="preserve"> silnika chroniąc</w:t>
      </w:r>
      <w:r w:rsidR="00B867BE" w:rsidRPr="00065B65">
        <w:rPr>
          <w:rFonts w:ascii="Arial" w:hAnsi="Arial"/>
          <w:sz w:val="24"/>
          <w:szCs w:val="24"/>
        </w:rPr>
        <w:t>a</w:t>
      </w:r>
      <w:r w:rsidR="00925302" w:rsidRPr="00065B65">
        <w:rPr>
          <w:rFonts w:ascii="Arial" w:hAnsi="Arial"/>
          <w:sz w:val="24"/>
          <w:szCs w:val="24"/>
        </w:rPr>
        <w:t xml:space="preserve"> pieszych i rowerzystów przed skutkami ewentualnego potrącenia. Dzięki rozwiązaniom technicznym właściwym dla aut wyższej klasy Tig</w:t>
      </w:r>
      <w:r w:rsidR="002A5143" w:rsidRPr="00065B65">
        <w:rPr>
          <w:rFonts w:ascii="Arial" w:hAnsi="Arial"/>
          <w:sz w:val="24"/>
          <w:szCs w:val="24"/>
        </w:rPr>
        <w:t>uan</w:t>
      </w:r>
      <w:r w:rsidR="00925302" w:rsidRPr="00065B65">
        <w:rPr>
          <w:rFonts w:ascii="Arial" w:hAnsi="Arial"/>
          <w:sz w:val="24"/>
          <w:szCs w:val="24"/>
        </w:rPr>
        <w:t xml:space="preserve"> stał się SUV-em innowacyjnym nie tylko pod względem bezpieczeństwa.</w:t>
      </w:r>
    </w:p>
    <w:p w14:paraId="7E05C91F" w14:textId="66E4FFE9" w:rsidR="00BA120D" w:rsidRPr="00065B65" w:rsidRDefault="00BA120D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Więcej </w:t>
      </w:r>
      <w:r w:rsidR="002806EC" w:rsidRPr="00065B65">
        <w:rPr>
          <w:rFonts w:ascii="Arial" w:hAnsi="Arial"/>
          <w:b/>
          <w:sz w:val="24"/>
          <w:szCs w:val="24"/>
        </w:rPr>
        <w:t>komfortu</w:t>
      </w:r>
      <w:r w:rsidRPr="00065B65">
        <w:rPr>
          <w:rFonts w:ascii="Arial" w:hAnsi="Arial"/>
          <w:b/>
          <w:sz w:val="24"/>
          <w:szCs w:val="24"/>
        </w:rPr>
        <w:t>.</w:t>
      </w:r>
      <w:r w:rsidRPr="00065B65">
        <w:rPr>
          <w:rFonts w:ascii="Arial" w:hAnsi="Arial"/>
          <w:sz w:val="24"/>
          <w:szCs w:val="24"/>
        </w:rPr>
        <w:t xml:space="preserve"> Do zalet nowego Tiguana zaliczają się wnętrze większe niż w innych autach klasy kompaktowej, możliwość wykorzystania samochodu w różnych okolicznościach dnia codziennego i nie tylko, a także najwyższy komfort niezależnie od warunków </w:t>
      </w:r>
      <w:r w:rsidR="00B867BE" w:rsidRPr="00065B65">
        <w:rPr>
          <w:rFonts w:ascii="Arial" w:hAnsi="Arial"/>
          <w:sz w:val="24"/>
          <w:szCs w:val="24"/>
        </w:rPr>
        <w:t xml:space="preserve">panujących </w:t>
      </w:r>
      <w:r w:rsidRPr="00065B65">
        <w:rPr>
          <w:rFonts w:ascii="Arial" w:hAnsi="Arial"/>
          <w:sz w:val="24"/>
          <w:szCs w:val="24"/>
        </w:rPr>
        <w:t xml:space="preserve">na drodze. Każdy szczegół </w:t>
      </w:r>
      <w:r w:rsidR="00B867BE" w:rsidRPr="00065B65">
        <w:rPr>
          <w:rFonts w:ascii="Arial" w:hAnsi="Arial"/>
          <w:sz w:val="24"/>
          <w:szCs w:val="24"/>
        </w:rPr>
        <w:t>we</w:t>
      </w:r>
      <w:r w:rsidRPr="00065B65">
        <w:rPr>
          <w:rFonts w:ascii="Arial" w:hAnsi="Arial"/>
          <w:sz w:val="24"/>
          <w:szCs w:val="24"/>
        </w:rPr>
        <w:t xml:space="preserve"> wnętrzu </w:t>
      </w:r>
      <w:r w:rsidR="00932038">
        <w:rPr>
          <w:rFonts w:ascii="Arial" w:hAnsi="Arial"/>
          <w:sz w:val="24"/>
          <w:szCs w:val="24"/>
        </w:rPr>
        <w:t>podporządkowany jest temu</w:t>
      </w:r>
      <w:r w:rsidRPr="00065B65">
        <w:rPr>
          <w:rFonts w:ascii="Arial" w:hAnsi="Arial"/>
          <w:sz w:val="24"/>
          <w:szCs w:val="24"/>
        </w:rPr>
        <w:t xml:space="preserve">, by </w:t>
      </w:r>
      <w:r w:rsidR="00B867BE" w:rsidRPr="00065B65">
        <w:rPr>
          <w:rFonts w:ascii="Arial" w:hAnsi="Arial"/>
          <w:sz w:val="24"/>
          <w:szCs w:val="24"/>
        </w:rPr>
        <w:t xml:space="preserve">zarówno </w:t>
      </w:r>
      <w:r w:rsidRPr="00065B65">
        <w:rPr>
          <w:rFonts w:ascii="Arial" w:hAnsi="Arial"/>
          <w:sz w:val="24"/>
          <w:szCs w:val="24"/>
        </w:rPr>
        <w:t>kierowanie Tiguanem</w:t>
      </w:r>
      <w:r w:rsidR="00B867BE" w:rsidRPr="00065B65">
        <w:rPr>
          <w:rFonts w:ascii="Arial" w:hAnsi="Arial"/>
          <w:sz w:val="24"/>
          <w:szCs w:val="24"/>
        </w:rPr>
        <w:t xml:space="preserve">, jak i </w:t>
      </w:r>
      <w:r w:rsidRPr="00065B65">
        <w:rPr>
          <w:rFonts w:ascii="Arial" w:hAnsi="Arial"/>
          <w:sz w:val="24"/>
          <w:szCs w:val="24"/>
        </w:rPr>
        <w:t xml:space="preserve">podróż w </w:t>
      </w:r>
      <w:r w:rsidR="00B867BE" w:rsidRPr="00065B65">
        <w:rPr>
          <w:rFonts w:ascii="Arial" w:hAnsi="Arial"/>
          <w:sz w:val="24"/>
          <w:szCs w:val="24"/>
        </w:rPr>
        <w:t>roli pasażera</w:t>
      </w:r>
      <w:r w:rsidRPr="00065B65">
        <w:rPr>
          <w:rFonts w:ascii="Arial" w:hAnsi="Arial"/>
          <w:sz w:val="24"/>
          <w:szCs w:val="24"/>
        </w:rPr>
        <w:t xml:space="preserve"> były jak najbardziej przyjemne. Służą temu </w:t>
      </w:r>
      <w:r w:rsidR="00B867BE" w:rsidRPr="00065B65">
        <w:rPr>
          <w:rFonts w:ascii="Arial" w:hAnsi="Arial"/>
          <w:sz w:val="24"/>
          <w:szCs w:val="24"/>
        </w:rPr>
        <w:t>liczne</w:t>
      </w:r>
      <w:r w:rsidRPr="00065B65">
        <w:rPr>
          <w:rFonts w:ascii="Arial" w:hAnsi="Arial"/>
          <w:sz w:val="24"/>
          <w:szCs w:val="24"/>
        </w:rPr>
        <w:t xml:space="preserve"> rozwiązania – od foteli ergoActive po niższą krawędź bagażnika, dzięki której łatwiej umieścić w nim ładunek. </w:t>
      </w:r>
      <w:r w:rsidR="002806EC" w:rsidRPr="00065B65">
        <w:rPr>
          <w:rFonts w:ascii="Arial" w:hAnsi="Arial"/>
          <w:sz w:val="24"/>
          <w:szCs w:val="24"/>
        </w:rPr>
        <w:t xml:space="preserve">Active Info Display oraz Area View umożliwiają łatwiejszą orientację w przestrzeni, z kolei Easy Open and Close – łatwiejsze umieszczanie </w:t>
      </w:r>
      <w:r w:rsidR="003C07BD" w:rsidRPr="00065B65">
        <w:rPr>
          <w:rFonts w:ascii="Arial" w:hAnsi="Arial"/>
          <w:sz w:val="24"/>
          <w:szCs w:val="24"/>
        </w:rPr>
        <w:t>przedmiotów</w:t>
      </w:r>
      <w:r w:rsidR="002806EC" w:rsidRPr="00065B65">
        <w:rPr>
          <w:rFonts w:ascii="Arial" w:hAnsi="Arial"/>
          <w:sz w:val="24"/>
          <w:szCs w:val="24"/>
        </w:rPr>
        <w:t xml:space="preserve"> w bagażniku. Trzystrefowa klimatyzacja wraz z Air Care Climatronic z filtrem antyalergicznym pozwalają zaprogramować najdogodniejszą temperaturę indywidualnie dla każdego pasażera. Wszystko to sprawia, że Tiguan jest samochodem przemyślanym w każdym szczególe i jeszcze bardz</w:t>
      </w:r>
      <w:r w:rsidR="003C07BD" w:rsidRPr="00065B65">
        <w:rPr>
          <w:rFonts w:ascii="Arial" w:hAnsi="Arial"/>
          <w:sz w:val="24"/>
          <w:szCs w:val="24"/>
        </w:rPr>
        <w:t>iej ekskluzywnym.</w:t>
      </w:r>
    </w:p>
    <w:p w14:paraId="3F019C01" w14:textId="2654B534" w:rsidR="00B9685F" w:rsidRPr="00065B65" w:rsidRDefault="00B9685F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Więcej SUV-a.</w:t>
      </w:r>
      <w:r w:rsidRPr="00065B65">
        <w:rPr>
          <w:rFonts w:ascii="Arial" w:hAnsi="Arial"/>
          <w:sz w:val="24"/>
          <w:szCs w:val="24"/>
        </w:rPr>
        <w:t xml:space="preserve"> Dzięki prześwitowi wynoszącemu 200 mm </w:t>
      </w:r>
      <w:r w:rsidR="00DC3402" w:rsidRPr="00065B65">
        <w:rPr>
          <w:rFonts w:ascii="Arial" w:hAnsi="Arial"/>
          <w:sz w:val="24"/>
          <w:szCs w:val="24"/>
        </w:rPr>
        <w:t>(</w:t>
      </w:r>
      <w:r w:rsidRPr="00065B65">
        <w:rPr>
          <w:rFonts w:ascii="Arial" w:hAnsi="Arial"/>
          <w:sz w:val="24"/>
          <w:szCs w:val="24"/>
        </w:rPr>
        <w:t xml:space="preserve">w </w:t>
      </w:r>
      <w:r w:rsidR="00DC3402" w:rsidRPr="00065B65">
        <w:rPr>
          <w:rFonts w:ascii="Arial" w:hAnsi="Arial"/>
          <w:sz w:val="24"/>
          <w:szCs w:val="24"/>
        </w:rPr>
        <w:t>wersjach</w:t>
      </w:r>
      <w:r w:rsidRPr="00065B65">
        <w:rPr>
          <w:rFonts w:ascii="Arial" w:hAnsi="Arial"/>
          <w:sz w:val="24"/>
          <w:szCs w:val="24"/>
        </w:rPr>
        <w:t xml:space="preserve"> z napędem na cztery koła</w:t>
      </w:r>
      <w:r w:rsidR="00DC3402" w:rsidRPr="00065B65">
        <w:rPr>
          <w:rFonts w:ascii="Arial" w:hAnsi="Arial"/>
          <w:sz w:val="24"/>
          <w:szCs w:val="24"/>
        </w:rPr>
        <w:t xml:space="preserve">) Tiguan spełnia </w:t>
      </w:r>
      <w:r w:rsidR="00847AC6" w:rsidRPr="00065B65">
        <w:rPr>
          <w:rFonts w:ascii="Arial" w:hAnsi="Arial"/>
          <w:sz w:val="24"/>
          <w:szCs w:val="24"/>
        </w:rPr>
        <w:t xml:space="preserve">podstawowy </w:t>
      </w:r>
      <w:r w:rsidR="00DC3402" w:rsidRPr="00065B65">
        <w:rPr>
          <w:rFonts w:ascii="Arial" w:hAnsi="Arial"/>
          <w:sz w:val="24"/>
          <w:szCs w:val="24"/>
        </w:rPr>
        <w:t xml:space="preserve">wymóg niezbędny do </w:t>
      </w:r>
      <w:r w:rsidR="00847AC6" w:rsidRPr="00065B65">
        <w:rPr>
          <w:rFonts w:ascii="Arial" w:hAnsi="Arial"/>
          <w:sz w:val="24"/>
          <w:szCs w:val="24"/>
        </w:rPr>
        <w:t>uznania go</w:t>
      </w:r>
      <w:r w:rsidR="00F22E8C" w:rsidRPr="00065B65">
        <w:rPr>
          <w:rFonts w:ascii="Arial" w:hAnsi="Arial"/>
          <w:sz w:val="24"/>
          <w:szCs w:val="24"/>
        </w:rPr>
        <w:t xml:space="preserve"> </w:t>
      </w:r>
      <w:r w:rsidR="00847AC6" w:rsidRPr="00065B65">
        <w:rPr>
          <w:rFonts w:ascii="Arial" w:hAnsi="Arial"/>
          <w:sz w:val="24"/>
          <w:szCs w:val="24"/>
        </w:rPr>
        <w:t>za</w:t>
      </w:r>
      <w:r w:rsidR="00F22E8C" w:rsidRPr="00065B65">
        <w:rPr>
          <w:rFonts w:ascii="Arial" w:hAnsi="Arial"/>
          <w:sz w:val="24"/>
          <w:szCs w:val="24"/>
        </w:rPr>
        <w:t xml:space="preserve"> samoch</w:t>
      </w:r>
      <w:r w:rsidR="00847AC6" w:rsidRPr="00065B65">
        <w:rPr>
          <w:rFonts w:ascii="Arial" w:hAnsi="Arial"/>
          <w:sz w:val="24"/>
          <w:szCs w:val="24"/>
        </w:rPr>
        <w:t>ód</w:t>
      </w:r>
      <w:r w:rsidR="00F22E8C" w:rsidRPr="00065B65">
        <w:rPr>
          <w:rFonts w:ascii="Arial" w:hAnsi="Arial"/>
          <w:sz w:val="24"/>
          <w:szCs w:val="24"/>
        </w:rPr>
        <w:t xml:space="preserve"> terenow</w:t>
      </w:r>
      <w:r w:rsidR="00847AC6" w:rsidRPr="00065B65">
        <w:rPr>
          <w:rFonts w:ascii="Arial" w:hAnsi="Arial"/>
          <w:sz w:val="24"/>
          <w:szCs w:val="24"/>
        </w:rPr>
        <w:t>y</w:t>
      </w:r>
      <w:r w:rsidR="00DC3402" w:rsidRPr="00065B65">
        <w:rPr>
          <w:rFonts w:ascii="Arial" w:hAnsi="Arial"/>
          <w:sz w:val="24"/>
          <w:szCs w:val="24"/>
        </w:rPr>
        <w:t>. Nie</w:t>
      </w:r>
      <w:r w:rsidR="00637A00" w:rsidRPr="00065B65">
        <w:rPr>
          <w:rFonts w:ascii="Arial" w:hAnsi="Arial"/>
          <w:sz w:val="24"/>
          <w:szCs w:val="24"/>
        </w:rPr>
        <w:t>spotykana</w:t>
      </w:r>
      <w:r w:rsidR="00DC3402" w:rsidRPr="00065B65">
        <w:rPr>
          <w:rFonts w:ascii="Arial" w:hAnsi="Arial"/>
          <w:sz w:val="24"/>
          <w:szCs w:val="24"/>
        </w:rPr>
        <w:t xml:space="preserve"> wśród aut klasy kompaktowej </w:t>
      </w:r>
      <w:r w:rsidR="0097191E" w:rsidRPr="00065B65">
        <w:rPr>
          <w:rFonts w:ascii="Arial" w:hAnsi="Arial"/>
          <w:sz w:val="24"/>
          <w:szCs w:val="24"/>
        </w:rPr>
        <w:t xml:space="preserve">zdolność do </w:t>
      </w:r>
      <w:r w:rsidR="00637A00" w:rsidRPr="00065B65">
        <w:rPr>
          <w:rFonts w:ascii="Arial" w:hAnsi="Arial"/>
          <w:sz w:val="24"/>
          <w:szCs w:val="24"/>
        </w:rPr>
        <w:t xml:space="preserve">ciągnięcia przyczepy o masie </w:t>
      </w:r>
      <w:r w:rsidR="00847AC6" w:rsidRPr="00065B65">
        <w:rPr>
          <w:rFonts w:ascii="Arial" w:hAnsi="Arial"/>
          <w:sz w:val="24"/>
          <w:szCs w:val="24"/>
        </w:rPr>
        <w:t xml:space="preserve">własnej </w:t>
      </w:r>
      <w:r w:rsidR="00637A00" w:rsidRPr="00065B65">
        <w:rPr>
          <w:rFonts w:ascii="Arial" w:hAnsi="Arial"/>
          <w:sz w:val="24"/>
          <w:szCs w:val="24"/>
        </w:rPr>
        <w:t xml:space="preserve">do 2500 kg, a także możliwość zamówienia auta z tak ukształtowanym przodem nadwozia (opcja), że kąt natarcia wynosi 25 stopni </w:t>
      </w:r>
      <w:r w:rsidR="00192290">
        <w:rPr>
          <w:rFonts w:ascii="Arial" w:hAnsi="Arial"/>
          <w:sz w:val="24"/>
          <w:szCs w:val="24"/>
        </w:rPr>
        <w:t xml:space="preserve">wyraźnie </w:t>
      </w:r>
      <w:r w:rsidR="00637A00" w:rsidRPr="00065B65">
        <w:rPr>
          <w:rFonts w:ascii="Arial" w:hAnsi="Arial"/>
          <w:sz w:val="24"/>
          <w:szCs w:val="24"/>
        </w:rPr>
        <w:t>świadczą o tym, że nowy Tiguan wyznacza nowe standardy wśród SUV-ów k</w:t>
      </w:r>
      <w:r w:rsidR="00847AC6" w:rsidRPr="00065B65">
        <w:rPr>
          <w:rFonts w:ascii="Arial" w:hAnsi="Arial"/>
          <w:sz w:val="24"/>
          <w:szCs w:val="24"/>
        </w:rPr>
        <w:t>lasy kompaktowej.</w:t>
      </w:r>
    </w:p>
    <w:p w14:paraId="3BCAA203" w14:textId="7634B91A" w:rsidR="00C0450E" w:rsidRPr="00065B65" w:rsidRDefault="00637A00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Więcej multimediów.</w:t>
      </w:r>
      <w:r w:rsidRPr="00065B65">
        <w:rPr>
          <w:rFonts w:ascii="Arial" w:hAnsi="Arial"/>
          <w:sz w:val="24"/>
          <w:szCs w:val="24"/>
        </w:rPr>
        <w:t xml:space="preserve"> Opcjonalny paki</w:t>
      </w:r>
      <w:r w:rsidR="00847AC6" w:rsidRPr="00065B65">
        <w:rPr>
          <w:rFonts w:ascii="Arial" w:hAnsi="Arial"/>
          <w:sz w:val="24"/>
          <w:szCs w:val="24"/>
        </w:rPr>
        <w:t xml:space="preserve">et składający się z systemu </w:t>
      </w:r>
      <w:r w:rsidR="00F85998">
        <w:rPr>
          <w:rFonts w:ascii="Arial" w:hAnsi="Arial"/>
          <w:sz w:val="24"/>
          <w:szCs w:val="24"/>
        </w:rPr>
        <w:t>Media Control oraz App Connect</w:t>
      </w:r>
      <w:bookmarkStart w:id="0" w:name="_GoBack"/>
      <w:bookmarkEnd w:id="0"/>
      <w:r w:rsidRPr="00065B65">
        <w:rPr>
          <w:rFonts w:ascii="Arial" w:hAnsi="Arial"/>
          <w:sz w:val="24"/>
          <w:szCs w:val="24"/>
        </w:rPr>
        <w:t xml:space="preserve"> pozwala podłączyć smartfon lub tablet do samochodowych multimediów. </w:t>
      </w:r>
      <w:r w:rsidR="00397F47" w:rsidRPr="00065B65">
        <w:rPr>
          <w:rFonts w:ascii="Arial" w:hAnsi="Arial"/>
          <w:sz w:val="24"/>
          <w:szCs w:val="24"/>
        </w:rPr>
        <w:t xml:space="preserve">Dzięki specjalnemu </w:t>
      </w:r>
      <w:r w:rsidR="00847AC6" w:rsidRPr="00065B65">
        <w:rPr>
          <w:rFonts w:ascii="Arial" w:hAnsi="Arial"/>
          <w:sz w:val="24"/>
          <w:szCs w:val="24"/>
        </w:rPr>
        <w:t>schowkowi</w:t>
      </w:r>
      <w:r w:rsidR="00397F47" w:rsidRPr="00065B65">
        <w:rPr>
          <w:rFonts w:ascii="Arial" w:hAnsi="Arial"/>
          <w:sz w:val="24"/>
          <w:szCs w:val="24"/>
        </w:rPr>
        <w:t xml:space="preserve"> na pokładzie Tiguana smartfony można ładować indukcyjni</w:t>
      </w:r>
      <w:r w:rsidR="00C0450E" w:rsidRPr="00065B65">
        <w:rPr>
          <w:rFonts w:ascii="Arial" w:hAnsi="Arial"/>
          <w:sz w:val="24"/>
          <w:szCs w:val="24"/>
        </w:rPr>
        <w:t>e.</w:t>
      </w:r>
    </w:p>
    <w:p w14:paraId="43BF7906" w14:textId="77777777" w:rsidR="008E279F" w:rsidRPr="00065B65" w:rsidRDefault="008E279F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67B62A26" w14:textId="77777777" w:rsidR="00C0450E" w:rsidRPr="00065B65" w:rsidRDefault="00C0450E" w:rsidP="00B4381C">
      <w:pPr>
        <w:spacing w:line="270" w:lineRule="exact"/>
        <w:ind w:left="360"/>
        <w:rPr>
          <w:rFonts w:ascii="Arial" w:hAnsi="Arial"/>
          <w:b/>
          <w:sz w:val="24"/>
          <w:szCs w:val="24"/>
        </w:rPr>
      </w:pPr>
    </w:p>
    <w:p w14:paraId="5DD53497" w14:textId="77777777" w:rsidR="007D1680" w:rsidRDefault="007D1680" w:rsidP="007D1680">
      <w:pPr>
        <w:spacing w:line="270" w:lineRule="exact"/>
        <w:rPr>
          <w:rFonts w:ascii="Arial" w:hAnsi="Arial"/>
          <w:sz w:val="24"/>
          <w:szCs w:val="24"/>
        </w:rPr>
      </w:pPr>
    </w:p>
    <w:p w14:paraId="27BC121E" w14:textId="77777777" w:rsidR="00342256" w:rsidRPr="00065B65" w:rsidRDefault="00342256" w:rsidP="007D1680">
      <w:pPr>
        <w:spacing w:line="270" w:lineRule="exact"/>
        <w:rPr>
          <w:rFonts w:ascii="Arial" w:hAnsi="Arial"/>
          <w:sz w:val="24"/>
          <w:szCs w:val="24"/>
        </w:rPr>
      </w:pPr>
    </w:p>
    <w:p w14:paraId="574F5C99" w14:textId="77777777" w:rsidR="007D1680" w:rsidRPr="00065B65" w:rsidRDefault="007D1680" w:rsidP="007D1680">
      <w:pPr>
        <w:spacing w:line="270" w:lineRule="exact"/>
        <w:rPr>
          <w:rFonts w:ascii="Arial" w:hAnsi="Arial"/>
          <w:sz w:val="24"/>
          <w:szCs w:val="24"/>
        </w:rPr>
      </w:pPr>
    </w:p>
    <w:p w14:paraId="64BE09A3" w14:textId="77777777" w:rsidR="008C24A6" w:rsidRPr="00065B65" w:rsidRDefault="008C24A6" w:rsidP="007D1680">
      <w:pPr>
        <w:spacing w:line="270" w:lineRule="exact"/>
        <w:rPr>
          <w:rFonts w:ascii="Arial" w:hAnsi="Arial"/>
          <w:sz w:val="24"/>
          <w:szCs w:val="24"/>
        </w:rPr>
      </w:pPr>
    </w:p>
    <w:p w14:paraId="40DA4573" w14:textId="167B2B06" w:rsidR="007D1680" w:rsidRPr="00065B65" w:rsidRDefault="00C0450E" w:rsidP="007D1680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lastRenderedPageBreak/>
        <w:t>Strategia i rynek</w:t>
      </w:r>
    </w:p>
    <w:p w14:paraId="0BE63C5A" w14:textId="77777777" w:rsidR="008E279F" w:rsidRPr="00065B65" w:rsidRDefault="00C0450E" w:rsidP="008E279F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Najważniejsze fakty</w:t>
      </w:r>
    </w:p>
    <w:p w14:paraId="6025F685" w14:textId="1AB8606A" w:rsidR="008E279F" w:rsidRPr="00065B65" w:rsidRDefault="00C0450E" w:rsidP="00B4381C">
      <w:pPr>
        <w:pStyle w:val="Akapitzlist"/>
        <w:numPr>
          <w:ilvl w:val="0"/>
          <w:numId w:val="6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2,8 miliona kierowców kupiło Tiguana od </w:t>
      </w:r>
      <w:r w:rsidR="00192290">
        <w:rPr>
          <w:rFonts w:ascii="Arial" w:hAnsi="Arial"/>
          <w:b/>
          <w:sz w:val="24"/>
          <w:szCs w:val="24"/>
        </w:rPr>
        <w:t xml:space="preserve">momentu </w:t>
      </w:r>
      <w:r w:rsidRPr="00065B65">
        <w:rPr>
          <w:rFonts w:ascii="Arial" w:hAnsi="Arial"/>
          <w:b/>
          <w:sz w:val="24"/>
          <w:szCs w:val="24"/>
        </w:rPr>
        <w:t>wprowadzenia auta na rynek w 2007 roku</w:t>
      </w:r>
    </w:p>
    <w:p w14:paraId="0E3E0C3A" w14:textId="0B50814C" w:rsidR="008E279F" w:rsidRPr="00065B65" w:rsidRDefault="00C0450E" w:rsidP="00B4381C">
      <w:pPr>
        <w:pStyle w:val="Akapitzlist"/>
        <w:numPr>
          <w:ilvl w:val="0"/>
          <w:numId w:val="6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nowy Tiguan rozpoczy</w:t>
      </w:r>
      <w:r w:rsidR="00384261" w:rsidRPr="00065B65">
        <w:rPr>
          <w:rFonts w:ascii="Arial" w:hAnsi="Arial"/>
          <w:b/>
          <w:sz w:val="24"/>
          <w:szCs w:val="24"/>
        </w:rPr>
        <w:t>na światową ofensywę produktową</w:t>
      </w:r>
    </w:p>
    <w:p w14:paraId="3288E444" w14:textId="7D67C856" w:rsidR="00C0450E" w:rsidRDefault="00C0450E" w:rsidP="00B4381C">
      <w:pPr>
        <w:pStyle w:val="Akapitzlist"/>
        <w:numPr>
          <w:ilvl w:val="0"/>
          <w:numId w:val="6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do końca dekady Volkswagen będzie oferował co najmniej jednego SUV-a w każdym ważnym segmencie rynku</w:t>
      </w:r>
    </w:p>
    <w:p w14:paraId="6BB9EF01" w14:textId="77777777" w:rsidR="00342256" w:rsidRPr="00342256" w:rsidRDefault="00342256" w:rsidP="00342256">
      <w:pPr>
        <w:spacing w:line="270" w:lineRule="exact"/>
        <w:ind w:left="2061"/>
        <w:rPr>
          <w:rFonts w:ascii="Arial" w:hAnsi="Arial"/>
          <w:b/>
          <w:sz w:val="24"/>
          <w:szCs w:val="24"/>
        </w:rPr>
      </w:pPr>
    </w:p>
    <w:p w14:paraId="48A9C5E4" w14:textId="32E139E4" w:rsidR="00C0450E" w:rsidRPr="00065B65" w:rsidRDefault="00C0450E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Wyżej umieszczone fotele, bezpieczeństwo i komfort to atrybuty SUV-ów, </w:t>
      </w:r>
      <w:r w:rsidR="00B867BE" w:rsidRPr="00065B65">
        <w:rPr>
          <w:rFonts w:ascii="Arial" w:hAnsi="Arial"/>
          <w:sz w:val="24"/>
          <w:szCs w:val="24"/>
        </w:rPr>
        <w:t xml:space="preserve">zaspokajające </w:t>
      </w:r>
      <w:r w:rsidRPr="00065B65">
        <w:rPr>
          <w:rFonts w:ascii="Arial" w:hAnsi="Arial"/>
          <w:sz w:val="24"/>
          <w:szCs w:val="24"/>
        </w:rPr>
        <w:t xml:space="preserve">potrzeby </w:t>
      </w:r>
      <w:r w:rsidR="00B867BE" w:rsidRPr="00065B65">
        <w:rPr>
          <w:rFonts w:ascii="Arial" w:hAnsi="Arial"/>
          <w:sz w:val="24"/>
          <w:szCs w:val="24"/>
        </w:rPr>
        <w:t>licznych</w:t>
      </w:r>
      <w:r w:rsidRPr="00065B65">
        <w:rPr>
          <w:rFonts w:ascii="Arial" w:hAnsi="Arial"/>
          <w:sz w:val="24"/>
          <w:szCs w:val="24"/>
        </w:rPr>
        <w:t xml:space="preserve"> nabywców. </w:t>
      </w:r>
      <w:r w:rsidR="00B867BE" w:rsidRPr="00065B65">
        <w:rPr>
          <w:rFonts w:ascii="Arial" w:hAnsi="Arial"/>
          <w:sz w:val="24"/>
          <w:szCs w:val="24"/>
        </w:rPr>
        <w:t xml:space="preserve">Z udziałem </w:t>
      </w:r>
      <w:r w:rsidR="002769F7" w:rsidRPr="00065B65">
        <w:rPr>
          <w:rFonts w:ascii="Arial" w:hAnsi="Arial"/>
          <w:sz w:val="24"/>
          <w:szCs w:val="24"/>
        </w:rPr>
        <w:t xml:space="preserve">ponad 30% SUV-y są najszybciej rosnącym segmentem motoryzacyjnego rynku </w:t>
      </w:r>
      <w:r w:rsidR="00384261" w:rsidRPr="00065B65">
        <w:rPr>
          <w:rFonts w:ascii="Arial" w:hAnsi="Arial"/>
          <w:sz w:val="24"/>
          <w:szCs w:val="24"/>
        </w:rPr>
        <w:t>na świecie</w:t>
      </w:r>
      <w:r w:rsidR="002769F7" w:rsidRPr="00065B65">
        <w:rPr>
          <w:rFonts w:ascii="Arial" w:hAnsi="Arial"/>
          <w:sz w:val="24"/>
          <w:szCs w:val="24"/>
        </w:rPr>
        <w:t xml:space="preserve">. Znacznie zwiększyła się sprzedaż SUV-ów </w:t>
      </w:r>
      <w:r w:rsidR="001D27BB" w:rsidRPr="00065B65">
        <w:rPr>
          <w:rFonts w:ascii="Arial" w:hAnsi="Arial"/>
          <w:sz w:val="24"/>
          <w:szCs w:val="24"/>
        </w:rPr>
        <w:t>kompaktowych</w:t>
      </w:r>
      <w:r w:rsidR="002769F7" w:rsidRPr="00065B65">
        <w:rPr>
          <w:rFonts w:ascii="Arial" w:hAnsi="Arial"/>
          <w:sz w:val="24"/>
          <w:szCs w:val="24"/>
        </w:rPr>
        <w:t>, do któr</w:t>
      </w:r>
      <w:r w:rsidR="001D27BB" w:rsidRPr="00065B65">
        <w:rPr>
          <w:rFonts w:ascii="Arial" w:hAnsi="Arial"/>
          <w:sz w:val="24"/>
          <w:szCs w:val="24"/>
        </w:rPr>
        <w:t>ych</w:t>
      </w:r>
      <w:r w:rsidR="002769F7" w:rsidRPr="00065B65">
        <w:rPr>
          <w:rFonts w:ascii="Arial" w:hAnsi="Arial"/>
          <w:sz w:val="24"/>
          <w:szCs w:val="24"/>
        </w:rPr>
        <w:t xml:space="preserve"> należy nowy Tiguan – według prognoz, w ciągu najbliższych czterech lat popyt na nie na całym świecie zwiększy się o ponad 2 miliony.</w:t>
      </w:r>
    </w:p>
    <w:p w14:paraId="341996B8" w14:textId="77777777" w:rsidR="002769F7" w:rsidRPr="00065B65" w:rsidRDefault="002769F7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Prezentując Tiguana w 2007 roku Volkswagen wkroczył na drogę sukcesu. Od tego czasu samochód ten kupiło 2,8 miliona klientów na całym świecie,</w:t>
      </w:r>
      <w:r w:rsidR="00B867BE" w:rsidRPr="00065B65">
        <w:rPr>
          <w:rFonts w:ascii="Arial" w:hAnsi="Arial"/>
          <w:sz w:val="24"/>
          <w:szCs w:val="24"/>
        </w:rPr>
        <w:t xml:space="preserve"> a</w:t>
      </w:r>
      <w:r w:rsidRPr="00065B65">
        <w:rPr>
          <w:rFonts w:ascii="Arial" w:hAnsi="Arial"/>
          <w:sz w:val="24"/>
          <w:szCs w:val="24"/>
        </w:rPr>
        <w:t xml:space="preserve"> Tiguan cieszy się powodzeniem w ponad 170 krajach. Z tego powodu model ten należy obok Golfa, Passata czy Polo do najważniejszych samochodów marki Volkswagen.</w:t>
      </w:r>
    </w:p>
    <w:p w14:paraId="54B7D0FB" w14:textId="375532BB" w:rsidR="002769F7" w:rsidRPr="00065B65" w:rsidRDefault="002769F7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Tiguan </w:t>
      </w:r>
      <w:r w:rsidR="00C341E4" w:rsidRPr="00065B65">
        <w:rPr>
          <w:rFonts w:ascii="Arial" w:hAnsi="Arial"/>
          <w:sz w:val="24"/>
          <w:szCs w:val="24"/>
        </w:rPr>
        <w:t xml:space="preserve">oznacza początek </w:t>
      </w:r>
      <w:r w:rsidR="0079111C" w:rsidRPr="00065B65">
        <w:rPr>
          <w:rFonts w:ascii="Arial" w:hAnsi="Arial"/>
          <w:sz w:val="24"/>
          <w:szCs w:val="24"/>
        </w:rPr>
        <w:t xml:space="preserve">poszerzania </w:t>
      </w:r>
      <w:r w:rsidR="00721BC3" w:rsidRPr="00065B65">
        <w:rPr>
          <w:rFonts w:ascii="Arial" w:hAnsi="Arial"/>
          <w:sz w:val="24"/>
          <w:szCs w:val="24"/>
        </w:rPr>
        <w:t>światowej ofer</w:t>
      </w:r>
      <w:r w:rsidR="00C341E4" w:rsidRPr="00065B65">
        <w:rPr>
          <w:rFonts w:ascii="Arial" w:hAnsi="Arial"/>
          <w:sz w:val="24"/>
          <w:szCs w:val="24"/>
        </w:rPr>
        <w:t>ty</w:t>
      </w:r>
      <w:r w:rsidR="00721BC3" w:rsidRPr="00065B65">
        <w:rPr>
          <w:rFonts w:ascii="Arial" w:hAnsi="Arial"/>
          <w:sz w:val="24"/>
          <w:szCs w:val="24"/>
        </w:rPr>
        <w:t xml:space="preserve"> SUV-ów</w:t>
      </w:r>
      <w:r w:rsidR="0079111C" w:rsidRPr="00065B65">
        <w:rPr>
          <w:rFonts w:ascii="Arial" w:hAnsi="Arial"/>
          <w:sz w:val="24"/>
          <w:szCs w:val="24"/>
        </w:rPr>
        <w:t xml:space="preserve"> Volkswagena</w:t>
      </w:r>
      <w:r w:rsidR="00721BC3" w:rsidRPr="00065B65">
        <w:rPr>
          <w:rFonts w:ascii="Arial" w:hAnsi="Arial"/>
          <w:sz w:val="24"/>
          <w:szCs w:val="24"/>
        </w:rPr>
        <w:t xml:space="preserve">. Do końca bieżącej dekady Volkswagen będzie miał w każdym ważnym segmencie rynku co najmniej jeden model tego rodzaju. Pewien pogląd na przyszłe </w:t>
      </w:r>
      <w:r w:rsidR="000514D3" w:rsidRPr="00065B65">
        <w:rPr>
          <w:rFonts w:ascii="Arial" w:hAnsi="Arial"/>
          <w:sz w:val="24"/>
          <w:szCs w:val="24"/>
        </w:rPr>
        <w:t>auta</w:t>
      </w:r>
      <w:r w:rsidR="00721BC3" w:rsidRPr="00065B65">
        <w:rPr>
          <w:rFonts w:ascii="Arial" w:hAnsi="Arial"/>
          <w:sz w:val="24"/>
          <w:szCs w:val="24"/>
        </w:rPr>
        <w:t xml:space="preserve"> można było wyrobić sobie </w:t>
      </w:r>
      <w:r w:rsidR="000514D3" w:rsidRPr="00065B65">
        <w:rPr>
          <w:rFonts w:ascii="Arial" w:hAnsi="Arial"/>
          <w:sz w:val="24"/>
          <w:szCs w:val="24"/>
        </w:rPr>
        <w:t xml:space="preserve">niedawno podczas salonu samochodowego w Genewie, gdzie Volkswagen zaprezentował </w:t>
      </w:r>
      <w:r w:rsidR="001D27BB" w:rsidRPr="00065B65">
        <w:rPr>
          <w:rFonts w:ascii="Arial" w:hAnsi="Arial"/>
          <w:sz w:val="24"/>
          <w:szCs w:val="24"/>
        </w:rPr>
        <w:t>studyjny</w:t>
      </w:r>
      <w:r w:rsidR="000514D3" w:rsidRPr="00065B65">
        <w:rPr>
          <w:rFonts w:ascii="Arial" w:hAnsi="Arial"/>
          <w:sz w:val="24"/>
          <w:szCs w:val="24"/>
        </w:rPr>
        <w:t xml:space="preserve"> model łączący cechy SUV-a i kabrioletu, nosząc</w:t>
      </w:r>
      <w:r w:rsidR="00C341E4" w:rsidRPr="00065B65">
        <w:rPr>
          <w:rFonts w:ascii="Arial" w:hAnsi="Arial"/>
          <w:sz w:val="24"/>
          <w:szCs w:val="24"/>
        </w:rPr>
        <w:t>y</w:t>
      </w:r>
      <w:r w:rsidR="000514D3" w:rsidRPr="00065B65">
        <w:rPr>
          <w:rFonts w:ascii="Arial" w:hAnsi="Arial"/>
          <w:sz w:val="24"/>
          <w:szCs w:val="24"/>
        </w:rPr>
        <w:t xml:space="preserve"> nazwę T-Cross Breeze. Znamienny jest także fakt, że Volkswagen skonstruował Tiguana od podstaw w dwóch wersjach różniących się rozstawem osi. Celem było zaspokojenie potrzeb klientów z Chin i USA poszukujących przestronnego samochodu dla siedmiu osób. </w:t>
      </w:r>
      <w:r w:rsidR="00004F6B" w:rsidRPr="00065B65">
        <w:rPr>
          <w:rFonts w:ascii="Arial" w:hAnsi="Arial"/>
          <w:sz w:val="24"/>
          <w:szCs w:val="24"/>
        </w:rPr>
        <w:t>SUV średniej wielkośc</w:t>
      </w:r>
      <w:r w:rsidR="00425B12" w:rsidRPr="00065B65">
        <w:rPr>
          <w:rFonts w:ascii="Arial" w:hAnsi="Arial"/>
          <w:sz w:val="24"/>
          <w:szCs w:val="24"/>
        </w:rPr>
        <w:t>i, który został opracowany specjalnie na te dwa rynki</w:t>
      </w:r>
      <w:r w:rsidR="00004F6B" w:rsidRPr="00065B65">
        <w:rPr>
          <w:rFonts w:ascii="Arial" w:hAnsi="Arial"/>
          <w:sz w:val="24"/>
          <w:szCs w:val="24"/>
        </w:rPr>
        <w:t xml:space="preserve"> zostanie zaprezentowany już niedługo. </w:t>
      </w:r>
      <w:r w:rsidR="00425B12" w:rsidRPr="00065B65">
        <w:rPr>
          <w:rFonts w:ascii="Arial" w:hAnsi="Arial"/>
          <w:sz w:val="24"/>
          <w:szCs w:val="24"/>
        </w:rPr>
        <w:t xml:space="preserve">W przyszłym roku pojawi się </w:t>
      </w:r>
      <w:r w:rsidR="0079111C" w:rsidRPr="00065B65">
        <w:rPr>
          <w:rFonts w:ascii="Arial" w:hAnsi="Arial"/>
          <w:sz w:val="24"/>
          <w:szCs w:val="24"/>
        </w:rPr>
        <w:t xml:space="preserve">ponadto </w:t>
      </w:r>
      <w:r w:rsidR="00425B12" w:rsidRPr="00065B65">
        <w:rPr>
          <w:rFonts w:ascii="Arial" w:hAnsi="Arial"/>
          <w:sz w:val="24"/>
          <w:szCs w:val="24"/>
        </w:rPr>
        <w:t xml:space="preserve">nowy Touareg </w:t>
      </w:r>
      <w:r w:rsidR="00B8238D" w:rsidRPr="00065B65">
        <w:rPr>
          <w:rFonts w:ascii="Arial" w:hAnsi="Arial"/>
          <w:sz w:val="24"/>
          <w:szCs w:val="24"/>
        </w:rPr>
        <w:t xml:space="preserve">– model </w:t>
      </w:r>
      <w:r w:rsidR="00425B12" w:rsidRPr="00065B65">
        <w:rPr>
          <w:rFonts w:ascii="Arial" w:hAnsi="Arial"/>
          <w:sz w:val="24"/>
          <w:szCs w:val="24"/>
        </w:rPr>
        <w:t xml:space="preserve">należący do grona SUV-ów klasy </w:t>
      </w:r>
      <w:r w:rsidR="00B8238D" w:rsidRPr="00065B65">
        <w:rPr>
          <w:rFonts w:ascii="Arial" w:hAnsi="Arial"/>
          <w:sz w:val="24"/>
          <w:szCs w:val="24"/>
        </w:rPr>
        <w:t>p</w:t>
      </w:r>
      <w:r w:rsidR="00425B12" w:rsidRPr="00065B65">
        <w:rPr>
          <w:rFonts w:ascii="Arial" w:hAnsi="Arial"/>
          <w:sz w:val="24"/>
          <w:szCs w:val="24"/>
        </w:rPr>
        <w:t xml:space="preserve">remium. </w:t>
      </w:r>
      <w:r w:rsidR="00B8238D" w:rsidRPr="00065B65">
        <w:rPr>
          <w:rFonts w:ascii="Arial" w:hAnsi="Arial"/>
          <w:sz w:val="24"/>
          <w:szCs w:val="24"/>
        </w:rPr>
        <w:t xml:space="preserve">Spośród aut mniejszych niż Tiguan można spodziewać się </w:t>
      </w:r>
      <w:r w:rsidR="00C341E4" w:rsidRPr="00065B65">
        <w:rPr>
          <w:rFonts w:ascii="Arial" w:hAnsi="Arial"/>
          <w:sz w:val="24"/>
          <w:szCs w:val="24"/>
        </w:rPr>
        <w:t xml:space="preserve">samochodu </w:t>
      </w:r>
      <w:r w:rsidR="00B8238D" w:rsidRPr="00065B65">
        <w:rPr>
          <w:rFonts w:ascii="Arial" w:hAnsi="Arial"/>
          <w:sz w:val="24"/>
          <w:szCs w:val="24"/>
        </w:rPr>
        <w:t>wielkości Polo –</w:t>
      </w:r>
      <w:r w:rsidR="00C341E4" w:rsidRPr="00065B65">
        <w:rPr>
          <w:rFonts w:ascii="Arial" w:hAnsi="Arial"/>
          <w:sz w:val="24"/>
          <w:szCs w:val="24"/>
        </w:rPr>
        <w:t xml:space="preserve"> </w:t>
      </w:r>
      <w:r w:rsidR="00B8238D" w:rsidRPr="00065B65">
        <w:rPr>
          <w:rFonts w:ascii="Arial" w:hAnsi="Arial"/>
          <w:sz w:val="24"/>
          <w:szCs w:val="24"/>
        </w:rPr>
        <w:t>T-Cross Breeze</w:t>
      </w:r>
      <w:r w:rsidR="00EB78DE" w:rsidRPr="00065B65">
        <w:rPr>
          <w:rFonts w:ascii="Arial" w:hAnsi="Arial"/>
          <w:sz w:val="24"/>
          <w:szCs w:val="24"/>
        </w:rPr>
        <w:t xml:space="preserve"> oraz SUV-a w stylu studyjnego T-Roc.</w:t>
      </w:r>
    </w:p>
    <w:p w14:paraId="0C16A13D" w14:textId="77777777" w:rsidR="007D1680" w:rsidRPr="00065B65" w:rsidRDefault="007D1680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5B344BB8" w14:textId="77777777" w:rsidR="007D1680" w:rsidRPr="00065B65" w:rsidRDefault="007D1680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26491EDE" w14:textId="77777777" w:rsidR="007D1680" w:rsidRPr="00065B65" w:rsidRDefault="007D1680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5E31F2A8" w14:textId="77777777" w:rsidR="007D1680" w:rsidRPr="00065B65" w:rsidRDefault="007D1680" w:rsidP="008E279F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2AD9199B" w14:textId="77777777" w:rsidR="002F32B5" w:rsidRPr="00065B65" w:rsidRDefault="002F32B5" w:rsidP="007D1680">
      <w:pPr>
        <w:spacing w:line="270" w:lineRule="exact"/>
        <w:rPr>
          <w:rFonts w:ascii="Arial" w:hAnsi="Arial"/>
          <w:sz w:val="24"/>
          <w:szCs w:val="24"/>
        </w:rPr>
      </w:pPr>
    </w:p>
    <w:p w14:paraId="65B822C7" w14:textId="501B92F4" w:rsidR="00C341E4" w:rsidRPr="00065B65" w:rsidRDefault="00C341E4" w:rsidP="007D1680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lastRenderedPageBreak/>
        <w:t>Stylistyka</w:t>
      </w:r>
    </w:p>
    <w:p w14:paraId="7CCC3101" w14:textId="77777777" w:rsidR="007D1680" w:rsidRPr="00065B65" w:rsidRDefault="00C341E4" w:rsidP="007D1680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Najważniejsze fakty</w:t>
      </w:r>
    </w:p>
    <w:p w14:paraId="5121C770" w14:textId="77777777" w:rsidR="007D1680" w:rsidRPr="00065B65" w:rsidRDefault="00C341E4" w:rsidP="007D1680">
      <w:pPr>
        <w:pStyle w:val="Akapitzlist"/>
        <w:numPr>
          <w:ilvl w:val="0"/>
          <w:numId w:val="9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nowy język stylistyczny nadaje SUV-om Volkswagena niepowtarzalny styl</w:t>
      </w:r>
    </w:p>
    <w:p w14:paraId="297617B4" w14:textId="77777777" w:rsidR="007D1680" w:rsidRPr="00065B65" w:rsidRDefault="00C341E4" w:rsidP="007D1680">
      <w:pPr>
        <w:pStyle w:val="Akapitzlist"/>
        <w:numPr>
          <w:ilvl w:val="0"/>
          <w:numId w:val="9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modułowa platforma MQB pozwala </w:t>
      </w:r>
      <w:r w:rsidR="003F5C61" w:rsidRPr="00065B65">
        <w:rPr>
          <w:rFonts w:ascii="Arial" w:hAnsi="Arial"/>
          <w:b/>
          <w:sz w:val="24"/>
          <w:szCs w:val="24"/>
        </w:rPr>
        <w:t>stworzyć auto o</w:t>
      </w:r>
      <w:r w:rsidRPr="00065B65">
        <w:rPr>
          <w:rFonts w:ascii="Arial" w:hAnsi="Arial"/>
          <w:b/>
          <w:sz w:val="24"/>
          <w:szCs w:val="24"/>
        </w:rPr>
        <w:t xml:space="preserve"> bardziej wyrazist</w:t>
      </w:r>
      <w:r w:rsidR="003F5C61" w:rsidRPr="00065B65">
        <w:rPr>
          <w:rFonts w:ascii="Arial" w:hAnsi="Arial"/>
          <w:b/>
          <w:sz w:val="24"/>
          <w:szCs w:val="24"/>
        </w:rPr>
        <w:t>ych</w:t>
      </w:r>
      <w:r w:rsidRPr="00065B65">
        <w:rPr>
          <w:rFonts w:ascii="Arial" w:hAnsi="Arial"/>
          <w:b/>
          <w:sz w:val="24"/>
          <w:szCs w:val="24"/>
        </w:rPr>
        <w:t xml:space="preserve"> proporcj</w:t>
      </w:r>
      <w:r w:rsidR="003F5C61" w:rsidRPr="00065B65">
        <w:rPr>
          <w:rFonts w:ascii="Arial" w:hAnsi="Arial"/>
          <w:b/>
          <w:sz w:val="24"/>
          <w:szCs w:val="24"/>
        </w:rPr>
        <w:t>ach</w:t>
      </w:r>
      <w:r w:rsidRPr="00065B65">
        <w:rPr>
          <w:rFonts w:ascii="Arial" w:hAnsi="Arial"/>
          <w:b/>
          <w:sz w:val="24"/>
          <w:szCs w:val="24"/>
        </w:rPr>
        <w:t xml:space="preserve">, dzięki temu </w:t>
      </w:r>
      <w:r w:rsidR="002F32B5" w:rsidRPr="00065B65">
        <w:rPr>
          <w:rFonts w:ascii="Arial" w:hAnsi="Arial"/>
          <w:b/>
          <w:sz w:val="24"/>
          <w:szCs w:val="24"/>
        </w:rPr>
        <w:t>jego</w:t>
      </w:r>
      <w:r w:rsidRPr="00065B65">
        <w:rPr>
          <w:rFonts w:ascii="Arial" w:hAnsi="Arial"/>
          <w:b/>
          <w:sz w:val="24"/>
          <w:szCs w:val="24"/>
        </w:rPr>
        <w:t xml:space="preserve"> wygląd jest bardziej dynamiczny</w:t>
      </w:r>
    </w:p>
    <w:p w14:paraId="5894AE6E" w14:textId="3278180D" w:rsidR="00C341E4" w:rsidRPr="00065B65" w:rsidRDefault="00C341E4" w:rsidP="007D1680">
      <w:pPr>
        <w:pStyle w:val="Akapitzlist"/>
        <w:numPr>
          <w:ilvl w:val="0"/>
          <w:numId w:val="9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odpowiednio poprowadzone linie nadwozia </w:t>
      </w:r>
      <w:r w:rsidR="002F32B5" w:rsidRPr="00065B65">
        <w:rPr>
          <w:rFonts w:ascii="Arial" w:hAnsi="Arial"/>
          <w:b/>
          <w:sz w:val="24"/>
          <w:szCs w:val="24"/>
        </w:rPr>
        <w:t>i wnętrza</w:t>
      </w:r>
      <w:r w:rsidRPr="00065B65">
        <w:rPr>
          <w:rFonts w:ascii="Arial" w:hAnsi="Arial"/>
          <w:b/>
          <w:sz w:val="24"/>
          <w:szCs w:val="24"/>
        </w:rPr>
        <w:t xml:space="preserve"> oraz przemyślane oświetlenie podkreślają dynamiczny char</w:t>
      </w:r>
      <w:r w:rsidR="002F32B5" w:rsidRPr="00065B65">
        <w:rPr>
          <w:rFonts w:ascii="Arial" w:hAnsi="Arial"/>
          <w:b/>
          <w:sz w:val="24"/>
          <w:szCs w:val="24"/>
        </w:rPr>
        <w:t>a</w:t>
      </w:r>
      <w:r w:rsidRPr="00065B65">
        <w:rPr>
          <w:rFonts w:ascii="Arial" w:hAnsi="Arial"/>
          <w:b/>
          <w:sz w:val="24"/>
          <w:szCs w:val="24"/>
        </w:rPr>
        <w:t xml:space="preserve">kter </w:t>
      </w:r>
      <w:r w:rsidR="002F32B5" w:rsidRPr="00065B65">
        <w:rPr>
          <w:rFonts w:ascii="Arial" w:hAnsi="Arial"/>
          <w:b/>
          <w:sz w:val="24"/>
          <w:szCs w:val="24"/>
        </w:rPr>
        <w:t>Tiguana</w:t>
      </w:r>
    </w:p>
    <w:p w14:paraId="5AF49E02" w14:textId="77777777" w:rsidR="002F32B5" w:rsidRPr="00065B65" w:rsidRDefault="002F32B5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755E89B7" w14:textId="6DDD04A1" w:rsidR="00C341E4" w:rsidRPr="00065B65" w:rsidRDefault="002F32B5" w:rsidP="007D1680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Charakterystyczny wygląd SUV-a sprawia, że Tiguan emanuje siłą. Stylistom pracującym pod </w:t>
      </w:r>
      <w:r w:rsidR="00192290">
        <w:rPr>
          <w:rFonts w:ascii="Arial" w:hAnsi="Arial"/>
          <w:sz w:val="24"/>
          <w:szCs w:val="24"/>
        </w:rPr>
        <w:t xml:space="preserve">kierownictwem </w:t>
      </w:r>
      <w:r w:rsidRPr="00065B65">
        <w:rPr>
          <w:rFonts w:ascii="Arial" w:hAnsi="Arial"/>
          <w:sz w:val="24"/>
          <w:szCs w:val="24"/>
        </w:rPr>
        <w:t>Klausa Bischoffa udało się stworzyć to wrażenie, ponieważ kierowali się dewizą, według której mniej oznacza więcej. Nowy Tiguan podbija serca elegancją. Proporcje tego samochodu sprawiają, że wygląda on nadzwyczaj solidnie</w:t>
      </w:r>
      <w:r w:rsidR="00A83455" w:rsidRPr="00065B65">
        <w:rPr>
          <w:rFonts w:ascii="Arial" w:hAnsi="Arial"/>
          <w:sz w:val="24"/>
          <w:szCs w:val="24"/>
        </w:rPr>
        <w:t xml:space="preserve"> </w:t>
      </w:r>
      <w:r w:rsidR="00F64D2A" w:rsidRPr="00065B65">
        <w:rPr>
          <w:rFonts w:ascii="Arial" w:hAnsi="Arial"/>
          <w:sz w:val="24"/>
          <w:szCs w:val="24"/>
        </w:rPr>
        <w:t>–</w:t>
      </w:r>
      <w:r w:rsidR="00A83455" w:rsidRPr="00065B65">
        <w:rPr>
          <w:rFonts w:ascii="Arial" w:hAnsi="Arial"/>
          <w:sz w:val="24"/>
          <w:szCs w:val="24"/>
        </w:rPr>
        <w:t xml:space="preserve"> w</w:t>
      </w:r>
      <w:r w:rsidRPr="00065B65">
        <w:rPr>
          <w:rFonts w:ascii="Arial" w:hAnsi="Arial"/>
          <w:sz w:val="24"/>
          <w:szCs w:val="24"/>
        </w:rPr>
        <w:t>ysokość</w:t>
      </w:r>
      <w:r w:rsidR="00A83455" w:rsidRPr="00065B65">
        <w:rPr>
          <w:rFonts w:ascii="Arial" w:hAnsi="Arial"/>
          <w:sz w:val="24"/>
          <w:szCs w:val="24"/>
        </w:rPr>
        <w:t xml:space="preserve"> modelu podstawowego z przednim napędem, w porównaniu z jego poprzednikiem, jest o 33 mm mniejsza i wynosi 1.632 mm, szerokość natomiast wzrosła o 30 mm do 1.839 mm. Tiguan jest też o 60 mm dłuższy – długość jego nadwozia wynosi 4.486 mm, rozstaw osi zwiększono </w:t>
      </w:r>
      <w:r w:rsidR="003F5C61" w:rsidRPr="00065B65">
        <w:rPr>
          <w:rFonts w:ascii="Arial" w:hAnsi="Arial"/>
          <w:sz w:val="24"/>
          <w:szCs w:val="24"/>
        </w:rPr>
        <w:t xml:space="preserve">zaś </w:t>
      </w:r>
      <w:r w:rsidR="00A83455" w:rsidRPr="00065B65">
        <w:rPr>
          <w:rFonts w:ascii="Arial" w:hAnsi="Arial"/>
          <w:sz w:val="24"/>
          <w:szCs w:val="24"/>
        </w:rPr>
        <w:t>do 2.681 (o 77 mm). Dzięki temu wygląd samochodu budzi respekt, zwłaszcza gdy ogląda się go z przodu. Osłona</w:t>
      </w:r>
      <w:r w:rsidR="00F64D2A" w:rsidRPr="00065B65">
        <w:rPr>
          <w:rFonts w:ascii="Arial" w:hAnsi="Arial"/>
          <w:sz w:val="24"/>
          <w:szCs w:val="24"/>
        </w:rPr>
        <w:t xml:space="preserve"> chłodnicy oraz projekcyjne </w:t>
      </w:r>
      <w:r w:rsidR="00A83455" w:rsidRPr="00065B65">
        <w:rPr>
          <w:rFonts w:ascii="Arial" w:hAnsi="Arial"/>
          <w:sz w:val="24"/>
          <w:szCs w:val="24"/>
        </w:rPr>
        <w:t xml:space="preserve">reflektory </w:t>
      </w:r>
      <w:r w:rsidR="00F64D2A" w:rsidRPr="00065B65">
        <w:rPr>
          <w:rFonts w:ascii="Arial" w:hAnsi="Arial"/>
          <w:sz w:val="24"/>
          <w:szCs w:val="24"/>
        </w:rPr>
        <w:t xml:space="preserve">wykonane </w:t>
      </w:r>
      <w:r w:rsidR="00A83455" w:rsidRPr="00065B65">
        <w:rPr>
          <w:rFonts w:ascii="Arial" w:hAnsi="Arial"/>
          <w:sz w:val="24"/>
          <w:szCs w:val="24"/>
        </w:rPr>
        <w:t xml:space="preserve">w technologii LED (seryjne w wersji wyposażenia Highline) tworzą </w:t>
      </w:r>
      <w:r w:rsidR="0079111C" w:rsidRPr="00065B65">
        <w:rPr>
          <w:rFonts w:ascii="Arial" w:hAnsi="Arial"/>
          <w:sz w:val="24"/>
          <w:szCs w:val="24"/>
        </w:rPr>
        <w:t xml:space="preserve">spójną </w:t>
      </w:r>
      <w:r w:rsidR="00AA7E90">
        <w:rPr>
          <w:rFonts w:ascii="Arial" w:hAnsi="Arial"/>
          <w:sz w:val="24"/>
          <w:szCs w:val="24"/>
        </w:rPr>
        <w:t>całość</w:t>
      </w:r>
      <w:r w:rsidR="00A83455" w:rsidRPr="00065B65">
        <w:rPr>
          <w:rFonts w:ascii="Arial" w:hAnsi="Arial"/>
          <w:sz w:val="24"/>
          <w:szCs w:val="24"/>
        </w:rPr>
        <w:t>.</w:t>
      </w:r>
    </w:p>
    <w:p w14:paraId="4B6AA881" w14:textId="18E02DBD" w:rsidR="008C24A6" w:rsidRPr="00065B65" w:rsidRDefault="0056758F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Dolna krawędź okien oraz charakterystyczne przetłoczenie karoserii po</w:t>
      </w:r>
      <w:r w:rsidR="007A329D" w:rsidRPr="00065B65">
        <w:rPr>
          <w:rFonts w:ascii="Arial" w:hAnsi="Arial"/>
          <w:sz w:val="24"/>
          <w:szCs w:val="24"/>
        </w:rPr>
        <w:t>d</w:t>
      </w:r>
      <w:r w:rsidRPr="00065B65">
        <w:rPr>
          <w:rFonts w:ascii="Arial" w:hAnsi="Arial"/>
          <w:sz w:val="24"/>
          <w:szCs w:val="24"/>
        </w:rPr>
        <w:t xml:space="preserve"> nią</w:t>
      </w:r>
      <w:r w:rsidR="00134D71" w:rsidRPr="00065B65">
        <w:rPr>
          <w:rFonts w:ascii="Arial" w:hAnsi="Arial"/>
          <w:sz w:val="24"/>
          <w:szCs w:val="24"/>
        </w:rPr>
        <w:t xml:space="preserve">, jak również szerokie nadkola świadczą o kreatywności stylistów. Z kolei dowodem na to, jak wyrafinowana jest technika produkcji Tiguana mogą być klamki ukryte w przetłoczeniu nadwozia. Ten charakterystyczny element znajduje się również z tyłu auta, któremu wyraziste linie oraz poziome powierzchnie nadają wyglądu podkreślającego sportowy charakter SUV-a. </w:t>
      </w:r>
      <w:r w:rsidR="007A329D" w:rsidRPr="00065B65">
        <w:rPr>
          <w:rFonts w:ascii="Arial" w:hAnsi="Arial"/>
          <w:sz w:val="24"/>
          <w:szCs w:val="24"/>
        </w:rPr>
        <w:t xml:space="preserve">Stylistyka właściwa tego rodzaju samochodom dominuje </w:t>
      </w:r>
      <w:r w:rsidR="003F5C61" w:rsidRPr="00065B65">
        <w:rPr>
          <w:rFonts w:ascii="Arial" w:hAnsi="Arial"/>
          <w:sz w:val="24"/>
          <w:szCs w:val="24"/>
        </w:rPr>
        <w:t>także</w:t>
      </w:r>
      <w:r w:rsidR="007A329D" w:rsidRPr="00065B65">
        <w:rPr>
          <w:rFonts w:ascii="Arial" w:hAnsi="Arial"/>
          <w:sz w:val="24"/>
          <w:szCs w:val="24"/>
        </w:rPr>
        <w:t xml:space="preserve"> we wnętrzu. Dla wygody kierowcy tablicę rozdzielczą </w:t>
      </w:r>
      <w:r w:rsidR="00F64D2A" w:rsidRPr="00065B65">
        <w:rPr>
          <w:rFonts w:ascii="Arial" w:hAnsi="Arial"/>
          <w:sz w:val="24"/>
          <w:szCs w:val="24"/>
        </w:rPr>
        <w:t>ukształtowano</w:t>
      </w:r>
      <w:r w:rsidR="007A329D" w:rsidRPr="00065B65">
        <w:rPr>
          <w:rFonts w:ascii="Arial" w:hAnsi="Arial"/>
          <w:sz w:val="24"/>
          <w:szCs w:val="24"/>
        </w:rPr>
        <w:t xml:space="preserve"> tak, by ułatwić mu korzystanie ze wszelkich urządzeń jakie się na niej znajdują, a jednocześnie deska rozdzie</w:t>
      </w:r>
      <w:r w:rsidR="00F64D2A" w:rsidRPr="00065B65">
        <w:rPr>
          <w:rFonts w:ascii="Arial" w:hAnsi="Arial"/>
          <w:sz w:val="24"/>
          <w:szCs w:val="24"/>
        </w:rPr>
        <w:t>lcza nie ogranicza przestrzeni.</w:t>
      </w:r>
      <w:r w:rsidR="007A329D" w:rsidRPr="00065B65">
        <w:rPr>
          <w:rFonts w:ascii="Arial" w:hAnsi="Arial"/>
          <w:sz w:val="24"/>
          <w:szCs w:val="24"/>
        </w:rPr>
        <w:t xml:space="preserve"> We wnętrzu </w:t>
      </w:r>
      <w:r w:rsidR="003F5C61" w:rsidRPr="00065B65">
        <w:rPr>
          <w:rFonts w:ascii="Arial" w:hAnsi="Arial"/>
          <w:sz w:val="24"/>
          <w:szCs w:val="24"/>
        </w:rPr>
        <w:t xml:space="preserve">auta </w:t>
      </w:r>
      <w:r w:rsidR="007A329D" w:rsidRPr="00065B65">
        <w:rPr>
          <w:rFonts w:ascii="Arial" w:hAnsi="Arial"/>
          <w:sz w:val="24"/>
          <w:szCs w:val="24"/>
        </w:rPr>
        <w:t xml:space="preserve">dominuje typowa dla SUV-ów szeroka konsola centralna. Znajduje się na niej pokrętło </w:t>
      </w:r>
      <w:r w:rsidR="00192290" w:rsidRPr="00065B65">
        <w:rPr>
          <w:rFonts w:ascii="Arial" w:hAnsi="Arial"/>
          <w:sz w:val="24"/>
          <w:szCs w:val="24"/>
        </w:rPr>
        <w:t xml:space="preserve">4MOTION </w:t>
      </w:r>
      <w:r w:rsidR="007A329D" w:rsidRPr="00065B65">
        <w:rPr>
          <w:rFonts w:ascii="Arial" w:hAnsi="Arial"/>
          <w:sz w:val="24"/>
          <w:szCs w:val="24"/>
        </w:rPr>
        <w:t>A</w:t>
      </w:r>
      <w:r w:rsidR="00F64D2A" w:rsidRPr="00065B65">
        <w:rPr>
          <w:rFonts w:ascii="Arial" w:hAnsi="Arial"/>
          <w:sz w:val="24"/>
          <w:szCs w:val="24"/>
        </w:rPr>
        <w:t xml:space="preserve">ctive Control </w:t>
      </w:r>
      <w:r w:rsidR="00192290">
        <w:rPr>
          <w:rFonts w:ascii="Arial" w:hAnsi="Arial"/>
          <w:sz w:val="24"/>
          <w:szCs w:val="24"/>
        </w:rPr>
        <w:t xml:space="preserve">sterujące </w:t>
      </w:r>
      <w:r w:rsidR="007A329D" w:rsidRPr="00065B65">
        <w:rPr>
          <w:rFonts w:ascii="Arial" w:hAnsi="Arial"/>
          <w:sz w:val="24"/>
          <w:szCs w:val="24"/>
        </w:rPr>
        <w:t>napęd</w:t>
      </w:r>
      <w:r w:rsidR="00192290">
        <w:rPr>
          <w:rFonts w:ascii="Arial" w:hAnsi="Arial"/>
          <w:sz w:val="24"/>
          <w:szCs w:val="24"/>
        </w:rPr>
        <w:t>em na cztery koła</w:t>
      </w:r>
      <w:r w:rsidR="007A329D" w:rsidRPr="00065B65">
        <w:rPr>
          <w:rFonts w:ascii="Arial" w:hAnsi="Arial"/>
          <w:sz w:val="24"/>
          <w:szCs w:val="24"/>
        </w:rPr>
        <w:t>, przez co przypomina ona konsolę Touarega. Dyskretne oświetlenie, panoramiczny dach (</w:t>
      </w:r>
      <w:r w:rsidR="00F64D2A" w:rsidRPr="00065B65">
        <w:rPr>
          <w:rFonts w:ascii="Arial" w:hAnsi="Arial"/>
          <w:sz w:val="24"/>
          <w:szCs w:val="24"/>
        </w:rPr>
        <w:t xml:space="preserve">o wymiarach </w:t>
      </w:r>
      <w:r w:rsidR="007A329D" w:rsidRPr="00065B65">
        <w:rPr>
          <w:rFonts w:ascii="Arial" w:hAnsi="Arial"/>
          <w:sz w:val="24"/>
          <w:szCs w:val="24"/>
        </w:rPr>
        <w:t>870 mm x 1.364 mm) oraz takie detale</w:t>
      </w:r>
      <w:r w:rsidR="00010D6A" w:rsidRPr="00065B65">
        <w:rPr>
          <w:rFonts w:ascii="Arial" w:hAnsi="Arial"/>
          <w:sz w:val="24"/>
          <w:szCs w:val="24"/>
        </w:rPr>
        <w:t>,</w:t>
      </w:r>
      <w:r w:rsidR="007A329D" w:rsidRPr="00065B65">
        <w:rPr>
          <w:rFonts w:ascii="Arial" w:hAnsi="Arial"/>
          <w:sz w:val="24"/>
          <w:szCs w:val="24"/>
        </w:rPr>
        <w:t xml:space="preserve"> jak klamki </w:t>
      </w:r>
      <w:r w:rsidR="00AF49DB" w:rsidRPr="00065B65">
        <w:rPr>
          <w:rFonts w:ascii="Arial" w:hAnsi="Arial"/>
          <w:sz w:val="24"/>
          <w:szCs w:val="24"/>
        </w:rPr>
        <w:t>czy</w:t>
      </w:r>
      <w:r w:rsidR="007A329D" w:rsidRPr="00065B65">
        <w:rPr>
          <w:rFonts w:ascii="Arial" w:hAnsi="Arial"/>
          <w:sz w:val="24"/>
          <w:szCs w:val="24"/>
        </w:rPr>
        <w:t xml:space="preserve"> listwy dekoracyjne nadają wn</w:t>
      </w:r>
      <w:r w:rsidR="00F64D2A" w:rsidRPr="00065B65">
        <w:rPr>
          <w:rFonts w:ascii="Arial" w:hAnsi="Arial"/>
          <w:sz w:val="24"/>
          <w:szCs w:val="24"/>
        </w:rPr>
        <w:t>ętrzu ekskluzywnego charakteru.</w:t>
      </w:r>
    </w:p>
    <w:p w14:paraId="645D870A" w14:textId="77777777" w:rsidR="0079111C" w:rsidRDefault="0079111C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750FD493" w14:textId="77777777" w:rsidR="00342256" w:rsidRDefault="00342256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7B5AF6C5" w14:textId="77777777" w:rsidR="00342256" w:rsidRPr="00065B65" w:rsidRDefault="00342256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29065ABB" w14:textId="77C84E6F" w:rsidR="00AF49DB" w:rsidRDefault="003F5C61" w:rsidP="000771F1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lastRenderedPageBreak/>
        <w:t>Nadwozie</w:t>
      </w:r>
    </w:p>
    <w:p w14:paraId="73D3700D" w14:textId="77777777" w:rsidR="00AF49DB" w:rsidRPr="00065B65" w:rsidRDefault="00AF49DB" w:rsidP="000771F1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Najważniejsze fakty</w:t>
      </w:r>
    </w:p>
    <w:p w14:paraId="79FD26EC" w14:textId="77777777" w:rsidR="008C24A6" w:rsidRPr="00065B65" w:rsidRDefault="00AF49DB" w:rsidP="008C24A6">
      <w:pPr>
        <w:pStyle w:val="Akapitzlist"/>
        <w:numPr>
          <w:ilvl w:val="0"/>
          <w:numId w:val="10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przestronne wnętrze zapewnia dużą ilość miejsca wokół głowy i kolan</w:t>
      </w:r>
      <w:r w:rsidR="00E15146" w:rsidRPr="00065B65">
        <w:rPr>
          <w:rFonts w:ascii="Arial" w:hAnsi="Arial"/>
          <w:b/>
          <w:sz w:val="24"/>
          <w:szCs w:val="24"/>
        </w:rPr>
        <w:t xml:space="preserve"> pasażerów</w:t>
      </w:r>
    </w:p>
    <w:p w14:paraId="62591422" w14:textId="77777777" w:rsidR="008C24A6" w:rsidRPr="00065B65" w:rsidRDefault="005F11AF" w:rsidP="008C24A6">
      <w:pPr>
        <w:pStyle w:val="Akapitzlist"/>
        <w:numPr>
          <w:ilvl w:val="0"/>
          <w:numId w:val="10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pojemność bagażnika po złożeniu oparcia kanapy wynosi 1.655 l, czyli o 145 litrów więcej niż w poprzednim modelu</w:t>
      </w:r>
    </w:p>
    <w:p w14:paraId="58501388" w14:textId="66A90734" w:rsidR="008C24A6" w:rsidRPr="00065B65" w:rsidRDefault="005F11AF" w:rsidP="008C24A6">
      <w:pPr>
        <w:pStyle w:val="Akapitzlist"/>
        <w:numPr>
          <w:ilvl w:val="0"/>
          <w:numId w:val="10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Tiguan z napędem 4MOTION oraz </w:t>
      </w:r>
      <w:r w:rsidR="00E15146" w:rsidRPr="00065B65">
        <w:rPr>
          <w:rFonts w:ascii="Arial" w:hAnsi="Arial"/>
          <w:b/>
          <w:sz w:val="24"/>
          <w:szCs w:val="24"/>
        </w:rPr>
        <w:t xml:space="preserve">ze </w:t>
      </w:r>
      <w:r w:rsidRPr="00065B65">
        <w:rPr>
          <w:rFonts w:ascii="Arial" w:hAnsi="Arial"/>
          <w:b/>
          <w:sz w:val="24"/>
          <w:szCs w:val="24"/>
        </w:rPr>
        <w:t>skrzynią b</w:t>
      </w:r>
      <w:r w:rsidR="0079111C" w:rsidRPr="00065B65">
        <w:rPr>
          <w:rFonts w:ascii="Arial" w:hAnsi="Arial"/>
          <w:b/>
          <w:sz w:val="24"/>
          <w:szCs w:val="24"/>
        </w:rPr>
        <w:t xml:space="preserve">iegów typu MQ500 i DQ500 może </w:t>
      </w:r>
      <w:r w:rsidRPr="00065B65">
        <w:rPr>
          <w:rFonts w:ascii="Arial" w:hAnsi="Arial"/>
          <w:b/>
          <w:sz w:val="24"/>
          <w:szCs w:val="24"/>
        </w:rPr>
        <w:t>ciągnąć przyczepę o masie 2500 kg</w:t>
      </w:r>
      <w:r w:rsidR="00192290">
        <w:rPr>
          <w:rFonts w:ascii="Arial" w:hAnsi="Arial"/>
          <w:b/>
          <w:sz w:val="24"/>
          <w:szCs w:val="24"/>
        </w:rPr>
        <w:t>,</w:t>
      </w:r>
      <w:r w:rsidRPr="00065B65">
        <w:rPr>
          <w:rFonts w:ascii="Arial" w:hAnsi="Arial"/>
          <w:b/>
          <w:sz w:val="24"/>
          <w:szCs w:val="24"/>
        </w:rPr>
        <w:t xml:space="preserve"> to niepowtarzalny wynik w klasie </w:t>
      </w:r>
      <w:r w:rsidR="0079111C" w:rsidRPr="00065B65">
        <w:rPr>
          <w:rFonts w:ascii="Arial" w:hAnsi="Arial"/>
          <w:b/>
          <w:sz w:val="24"/>
          <w:szCs w:val="24"/>
        </w:rPr>
        <w:t xml:space="preserve">kompaktowych </w:t>
      </w:r>
      <w:r w:rsidRPr="00065B65">
        <w:rPr>
          <w:rFonts w:ascii="Arial" w:hAnsi="Arial"/>
          <w:b/>
          <w:sz w:val="24"/>
          <w:szCs w:val="24"/>
        </w:rPr>
        <w:t>SUV</w:t>
      </w:r>
      <w:r w:rsidR="00E15146" w:rsidRPr="00065B65">
        <w:rPr>
          <w:rFonts w:ascii="Arial" w:hAnsi="Arial"/>
          <w:b/>
          <w:sz w:val="24"/>
          <w:szCs w:val="24"/>
        </w:rPr>
        <w:t>-ów</w:t>
      </w:r>
    </w:p>
    <w:p w14:paraId="7706F308" w14:textId="6F5F9997" w:rsidR="008C24A6" w:rsidRPr="00065B65" w:rsidRDefault="005F11AF" w:rsidP="008C24A6">
      <w:pPr>
        <w:pStyle w:val="Akapitzlist"/>
        <w:numPr>
          <w:ilvl w:val="0"/>
          <w:numId w:val="10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niższa krawędź bagażnika pozwala łatwiej </w:t>
      </w:r>
      <w:r w:rsidR="00E15146" w:rsidRPr="00065B65">
        <w:rPr>
          <w:rFonts w:ascii="Arial" w:hAnsi="Arial"/>
          <w:b/>
          <w:sz w:val="24"/>
          <w:szCs w:val="24"/>
        </w:rPr>
        <w:t xml:space="preserve">umieszczać w nim bagaże </w:t>
      </w:r>
      <w:r w:rsidR="00891EF8" w:rsidRPr="00065B65">
        <w:rPr>
          <w:rFonts w:ascii="Arial" w:hAnsi="Arial"/>
          <w:b/>
          <w:sz w:val="24"/>
          <w:szCs w:val="24"/>
        </w:rPr>
        <w:t>oraz łatwiej opróżniać bagażnik</w:t>
      </w:r>
    </w:p>
    <w:p w14:paraId="0E19B56A" w14:textId="60A673D0" w:rsidR="005F11AF" w:rsidRPr="00065B65" w:rsidRDefault="005F11AF" w:rsidP="008C24A6">
      <w:pPr>
        <w:pStyle w:val="Akapitzlist"/>
        <w:numPr>
          <w:ilvl w:val="0"/>
          <w:numId w:val="10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nowa struktura nadwozia oraz lepsza aerodynamika sprawiają, że komfort jazdy jest większy</w:t>
      </w:r>
    </w:p>
    <w:p w14:paraId="0B515F14" w14:textId="77777777" w:rsidR="006A7097" w:rsidRPr="00065B65" w:rsidRDefault="006A7097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4BB94540" w14:textId="530933AF" w:rsidR="006A7097" w:rsidRPr="00065B65" w:rsidRDefault="006A7097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Wielkość wnętrza ma znaczenie dla komfortu podróży. W nowym Tiguanie jest ono dłuższe o 26 mm</w:t>
      </w:r>
      <w:r w:rsidR="00E15146" w:rsidRPr="00065B65">
        <w:rPr>
          <w:rFonts w:ascii="Arial" w:hAnsi="Arial"/>
          <w:sz w:val="24"/>
          <w:szCs w:val="24"/>
        </w:rPr>
        <w:t>,</w:t>
      </w:r>
      <w:r w:rsidR="004372D2" w:rsidRPr="00065B65">
        <w:rPr>
          <w:rFonts w:ascii="Arial" w:hAnsi="Arial"/>
          <w:sz w:val="24"/>
          <w:szCs w:val="24"/>
        </w:rPr>
        <w:t xml:space="preserve"> </w:t>
      </w:r>
      <w:r w:rsidRPr="00065B65">
        <w:rPr>
          <w:rFonts w:ascii="Arial" w:hAnsi="Arial"/>
          <w:sz w:val="24"/>
          <w:szCs w:val="24"/>
        </w:rPr>
        <w:t xml:space="preserve">przez to należy do </w:t>
      </w:r>
      <w:r w:rsidR="004372D2" w:rsidRPr="00065B65">
        <w:rPr>
          <w:rFonts w:ascii="Arial" w:hAnsi="Arial"/>
          <w:sz w:val="24"/>
          <w:szCs w:val="24"/>
        </w:rPr>
        <w:t>naj</w:t>
      </w:r>
      <w:r w:rsidR="00E15146" w:rsidRPr="00065B65">
        <w:rPr>
          <w:rFonts w:ascii="Arial" w:hAnsi="Arial"/>
          <w:sz w:val="24"/>
          <w:szCs w:val="24"/>
        </w:rPr>
        <w:t>przestronniejszych</w:t>
      </w:r>
      <w:r w:rsidR="00D01E5D" w:rsidRPr="00065B65">
        <w:rPr>
          <w:rFonts w:ascii="Arial" w:hAnsi="Arial"/>
          <w:sz w:val="24"/>
          <w:szCs w:val="24"/>
        </w:rPr>
        <w:t xml:space="preserve"> w klasie kompaktowych SUV-ów</w:t>
      </w:r>
      <w:r w:rsidRPr="00065B65">
        <w:rPr>
          <w:rFonts w:ascii="Arial" w:hAnsi="Arial"/>
          <w:sz w:val="24"/>
          <w:szCs w:val="24"/>
        </w:rPr>
        <w:t>. Z tyłu każdy z trzech pasażerów ma na wysokości kolan przestrzeń większą o 29 mm. Mimo ż</w:t>
      </w:r>
      <w:r w:rsidR="00E15146" w:rsidRPr="00065B65">
        <w:rPr>
          <w:rFonts w:ascii="Arial" w:hAnsi="Arial"/>
          <w:sz w:val="24"/>
          <w:szCs w:val="24"/>
        </w:rPr>
        <w:t>e</w:t>
      </w:r>
      <w:r w:rsidRPr="00065B65">
        <w:rPr>
          <w:rFonts w:ascii="Arial" w:hAnsi="Arial"/>
          <w:sz w:val="24"/>
          <w:szCs w:val="24"/>
        </w:rPr>
        <w:t xml:space="preserve"> nowy Tiguan jest niższy od poprzedniego przemyślane rozplanowanie kabiny sprawiło, że pasażerowie mają więcej przestrzeni wokół głowy. P</w:t>
      </w:r>
      <w:r w:rsidR="00E15146" w:rsidRPr="00065B65">
        <w:rPr>
          <w:rFonts w:ascii="Arial" w:hAnsi="Arial"/>
          <w:sz w:val="24"/>
          <w:szCs w:val="24"/>
        </w:rPr>
        <w:t>odróżujący autami typu</w:t>
      </w:r>
      <w:r w:rsidRPr="00065B65">
        <w:rPr>
          <w:rFonts w:ascii="Arial" w:hAnsi="Arial"/>
          <w:sz w:val="24"/>
          <w:szCs w:val="24"/>
        </w:rPr>
        <w:t xml:space="preserve"> SUV przywiązują dużą wagę do tego, by siedzieć wysoko </w:t>
      </w:r>
      <w:r w:rsidR="00E8186A" w:rsidRPr="00065B65">
        <w:rPr>
          <w:rFonts w:ascii="Arial" w:hAnsi="Arial"/>
          <w:sz w:val="24"/>
          <w:szCs w:val="24"/>
        </w:rPr>
        <w:t>–</w:t>
      </w:r>
      <w:r w:rsidRPr="00065B65">
        <w:rPr>
          <w:rFonts w:ascii="Arial" w:hAnsi="Arial"/>
          <w:sz w:val="24"/>
          <w:szCs w:val="24"/>
        </w:rPr>
        <w:t xml:space="preserve"> </w:t>
      </w:r>
      <w:r w:rsidR="00E8186A" w:rsidRPr="00065B65">
        <w:rPr>
          <w:rFonts w:ascii="Arial" w:hAnsi="Arial"/>
          <w:sz w:val="24"/>
          <w:szCs w:val="24"/>
        </w:rPr>
        <w:t>fotele w nowym Tiguanie zamontowano więc o 8 mm wyżej. W wyposażeniu seryjnym znajduje się przesuwana tylna kanapa</w:t>
      </w:r>
      <w:r w:rsidR="00384EAB" w:rsidRPr="00065B65">
        <w:rPr>
          <w:rFonts w:ascii="Arial" w:hAnsi="Arial"/>
          <w:sz w:val="24"/>
          <w:szCs w:val="24"/>
        </w:rPr>
        <w:t>. Gdy jest ona przesunięta w przód</w:t>
      </w:r>
      <w:r w:rsidR="004372D2" w:rsidRPr="00065B65">
        <w:rPr>
          <w:rFonts w:ascii="Arial" w:hAnsi="Arial"/>
          <w:sz w:val="24"/>
          <w:szCs w:val="24"/>
        </w:rPr>
        <w:t>,</w:t>
      </w:r>
      <w:r w:rsidR="00384EAB" w:rsidRPr="00065B65">
        <w:rPr>
          <w:rFonts w:ascii="Arial" w:hAnsi="Arial"/>
          <w:sz w:val="24"/>
          <w:szCs w:val="24"/>
        </w:rPr>
        <w:t xml:space="preserve"> bag</w:t>
      </w:r>
      <w:r w:rsidR="00E15146" w:rsidRPr="00065B65">
        <w:rPr>
          <w:rFonts w:ascii="Arial" w:hAnsi="Arial"/>
          <w:sz w:val="24"/>
          <w:szCs w:val="24"/>
        </w:rPr>
        <w:t>a</w:t>
      </w:r>
      <w:r w:rsidR="00384EAB" w:rsidRPr="00065B65">
        <w:rPr>
          <w:rFonts w:ascii="Arial" w:hAnsi="Arial"/>
          <w:sz w:val="24"/>
          <w:szCs w:val="24"/>
        </w:rPr>
        <w:t>żnik Tiguana</w:t>
      </w:r>
      <w:r w:rsidR="00D01E5D" w:rsidRPr="00065B65">
        <w:rPr>
          <w:rFonts w:ascii="Arial" w:hAnsi="Arial"/>
          <w:sz w:val="24"/>
          <w:szCs w:val="24"/>
        </w:rPr>
        <w:t xml:space="preserve"> ma pojemność 615 litrów, czyli</w:t>
      </w:r>
      <w:r w:rsidR="00384EAB" w:rsidRPr="00065B65">
        <w:rPr>
          <w:rFonts w:ascii="Arial" w:hAnsi="Arial"/>
          <w:sz w:val="24"/>
          <w:szCs w:val="24"/>
        </w:rPr>
        <w:t xml:space="preserve"> </w:t>
      </w:r>
      <w:r w:rsidR="0013207E">
        <w:rPr>
          <w:rFonts w:ascii="Arial" w:hAnsi="Arial"/>
          <w:sz w:val="24"/>
          <w:szCs w:val="24"/>
        </w:rPr>
        <w:t xml:space="preserve">więcej o </w:t>
      </w:r>
      <w:r w:rsidR="00384EAB" w:rsidRPr="00065B65">
        <w:rPr>
          <w:rFonts w:ascii="Arial" w:hAnsi="Arial"/>
          <w:sz w:val="24"/>
          <w:szCs w:val="24"/>
        </w:rPr>
        <w:t xml:space="preserve">145 l. </w:t>
      </w:r>
      <w:r w:rsidR="0013207E">
        <w:rPr>
          <w:rFonts w:ascii="Arial" w:hAnsi="Arial"/>
          <w:sz w:val="24"/>
          <w:szCs w:val="24"/>
        </w:rPr>
        <w:t xml:space="preserve">w porównaniu z poprzednikiem. </w:t>
      </w:r>
      <w:r w:rsidR="00384EAB" w:rsidRPr="00065B65">
        <w:rPr>
          <w:rFonts w:ascii="Arial" w:hAnsi="Arial"/>
          <w:sz w:val="24"/>
          <w:szCs w:val="24"/>
        </w:rPr>
        <w:t xml:space="preserve">Pozwala to zmieścić w jego wnętrzu wszelki sportowy czy wyprawowy ekwipunek. Po złożeniu kanapy </w:t>
      </w:r>
      <w:r w:rsidR="0042613B" w:rsidRPr="00065B65">
        <w:rPr>
          <w:rFonts w:ascii="Arial" w:hAnsi="Arial"/>
          <w:sz w:val="24"/>
          <w:szCs w:val="24"/>
        </w:rPr>
        <w:t xml:space="preserve">pojemność </w:t>
      </w:r>
      <w:r w:rsidR="00384EAB" w:rsidRPr="00065B65">
        <w:rPr>
          <w:rFonts w:ascii="Arial" w:hAnsi="Arial"/>
          <w:sz w:val="24"/>
          <w:szCs w:val="24"/>
        </w:rPr>
        <w:t>przedział</w:t>
      </w:r>
      <w:r w:rsidR="0042613B" w:rsidRPr="00065B65">
        <w:rPr>
          <w:rFonts w:ascii="Arial" w:hAnsi="Arial"/>
          <w:sz w:val="24"/>
          <w:szCs w:val="24"/>
        </w:rPr>
        <w:t>u bagażowego</w:t>
      </w:r>
      <w:r w:rsidR="00384EAB" w:rsidRPr="00065B65">
        <w:rPr>
          <w:rFonts w:ascii="Arial" w:hAnsi="Arial"/>
          <w:sz w:val="24"/>
          <w:szCs w:val="24"/>
        </w:rPr>
        <w:t xml:space="preserve"> wzrasta do 1.655 litrów</w:t>
      </w:r>
      <w:r w:rsidR="0042613B" w:rsidRPr="00065B65">
        <w:rPr>
          <w:rFonts w:ascii="Arial" w:hAnsi="Arial"/>
          <w:sz w:val="24"/>
          <w:szCs w:val="24"/>
        </w:rPr>
        <w:t xml:space="preserve">, co sprawia, że Tiguan </w:t>
      </w:r>
      <w:r w:rsidR="00E15146" w:rsidRPr="00065B65">
        <w:rPr>
          <w:rFonts w:ascii="Arial" w:hAnsi="Arial"/>
          <w:sz w:val="24"/>
          <w:szCs w:val="24"/>
        </w:rPr>
        <w:t>może okazać się przydatny nawet podczas</w:t>
      </w:r>
      <w:r w:rsidR="00891EF8" w:rsidRPr="00065B65">
        <w:rPr>
          <w:rFonts w:ascii="Arial" w:hAnsi="Arial"/>
          <w:sz w:val="24"/>
          <w:szCs w:val="24"/>
        </w:rPr>
        <w:t xml:space="preserve"> przeprowadzki.</w:t>
      </w:r>
    </w:p>
    <w:p w14:paraId="1DA290ED" w14:textId="25318D70" w:rsidR="00897EFE" w:rsidRPr="00065B65" w:rsidRDefault="00897EFE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Nowy Tiguan jest </w:t>
      </w:r>
      <w:r w:rsidR="00192290">
        <w:rPr>
          <w:rFonts w:ascii="Arial" w:hAnsi="Arial"/>
          <w:sz w:val="24"/>
          <w:szCs w:val="24"/>
        </w:rPr>
        <w:t xml:space="preserve">także </w:t>
      </w:r>
      <w:r w:rsidRPr="00065B65">
        <w:rPr>
          <w:rFonts w:ascii="Arial" w:hAnsi="Arial"/>
          <w:sz w:val="24"/>
          <w:szCs w:val="24"/>
        </w:rPr>
        <w:t xml:space="preserve">lepszy pod względem aerodynamiki. Współczynnik Cx wynosi 0,32 i jest o 13% </w:t>
      </w:r>
      <w:r w:rsidR="0042613B" w:rsidRPr="00065B65">
        <w:rPr>
          <w:rFonts w:ascii="Arial" w:hAnsi="Arial"/>
          <w:sz w:val="24"/>
          <w:szCs w:val="24"/>
        </w:rPr>
        <w:t>niższy</w:t>
      </w:r>
      <w:r w:rsidRPr="00065B65">
        <w:rPr>
          <w:rFonts w:ascii="Arial" w:hAnsi="Arial"/>
          <w:sz w:val="24"/>
          <w:szCs w:val="24"/>
        </w:rPr>
        <w:t xml:space="preserve"> niż był w wypadku poprzedniego modelu (0,37). Udało się to osiągnąć dzięki wielu zabiegom polegającym na odpowiednim dopracowaniu nadwozia oraz podwozia nowego Tiguana. W porównaniu z modelami wyposażonymi w silniki spełniające normę Euro 5 masa nowego Tiguana zmniejszyła się o 53 kg. </w:t>
      </w:r>
      <w:r w:rsidR="004372D2" w:rsidRPr="00065B65">
        <w:rPr>
          <w:rFonts w:ascii="Arial" w:hAnsi="Arial"/>
          <w:sz w:val="24"/>
          <w:szCs w:val="24"/>
        </w:rPr>
        <w:t xml:space="preserve">Sama karoseria </w:t>
      </w:r>
      <w:r w:rsidRPr="00065B65">
        <w:rPr>
          <w:rFonts w:ascii="Arial" w:hAnsi="Arial"/>
          <w:sz w:val="24"/>
          <w:szCs w:val="24"/>
        </w:rPr>
        <w:t xml:space="preserve">jest </w:t>
      </w:r>
      <w:r w:rsidR="004372D2" w:rsidRPr="00065B65">
        <w:rPr>
          <w:rFonts w:ascii="Arial" w:hAnsi="Arial"/>
          <w:sz w:val="24"/>
          <w:szCs w:val="24"/>
        </w:rPr>
        <w:t xml:space="preserve">lżejsza o 12 kg, mimo że jest </w:t>
      </w:r>
      <w:r w:rsidRPr="00065B65">
        <w:rPr>
          <w:rFonts w:ascii="Arial" w:hAnsi="Arial"/>
          <w:sz w:val="24"/>
          <w:szCs w:val="24"/>
        </w:rPr>
        <w:t>dłuższa</w:t>
      </w:r>
      <w:r w:rsidR="004372D2" w:rsidRPr="00065B65">
        <w:rPr>
          <w:rFonts w:ascii="Arial" w:hAnsi="Arial"/>
          <w:sz w:val="24"/>
          <w:szCs w:val="24"/>
        </w:rPr>
        <w:t xml:space="preserve"> oraz zwiększył się </w:t>
      </w:r>
      <w:r w:rsidRPr="00065B65">
        <w:rPr>
          <w:rFonts w:ascii="Arial" w:hAnsi="Arial"/>
          <w:sz w:val="24"/>
          <w:szCs w:val="24"/>
        </w:rPr>
        <w:t>rozstaw osi</w:t>
      </w:r>
      <w:r w:rsidR="004372D2" w:rsidRPr="00065B65">
        <w:rPr>
          <w:rFonts w:ascii="Arial" w:hAnsi="Arial"/>
          <w:sz w:val="24"/>
          <w:szCs w:val="24"/>
        </w:rPr>
        <w:t xml:space="preserve">. </w:t>
      </w:r>
    </w:p>
    <w:p w14:paraId="50E231C5" w14:textId="30AC498B" w:rsidR="002573DE" w:rsidRPr="00065B65" w:rsidRDefault="00897EFE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Konstruktorom nadwozia udało się stworzyć mały majstersztyk. Zastosowano elementy pozwalające zmniejszyć jego masę, jak np. „Tailored Blanks”, czyli zwiększenie grubości blach tylko w tych miejscach, które są narażone na s</w:t>
      </w:r>
      <w:r w:rsidR="002573DE" w:rsidRPr="00065B65">
        <w:rPr>
          <w:rFonts w:ascii="Arial" w:hAnsi="Arial"/>
          <w:sz w:val="24"/>
          <w:szCs w:val="24"/>
        </w:rPr>
        <w:t>zczególnie duże obciążenie</w:t>
      </w:r>
      <w:r w:rsidRPr="00065B65">
        <w:rPr>
          <w:rFonts w:ascii="Arial" w:hAnsi="Arial"/>
          <w:sz w:val="24"/>
          <w:szCs w:val="24"/>
        </w:rPr>
        <w:t>. Poza tym</w:t>
      </w:r>
      <w:r w:rsidR="00E15146" w:rsidRPr="00065B65">
        <w:rPr>
          <w:rFonts w:ascii="Arial" w:hAnsi="Arial"/>
          <w:sz w:val="24"/>
          <w:szCs w:val="24"/>
        </w:rPr>
        <w:t>,</w:t>
      </w:r>
      <w:r w:rsidRPr="00065B65">
        <w:rPr>
          <w:rFonts w:ascii="Arial" w:hAnsi="Arial"/>
          <w:sz w:val="24"/>
          <w:szCs w:val="24"/>
        </w:rPr>
        <w:t xml:space="preserve"> nadwozie zostało znacznie usztywnio</w:t>
      </w:r>
      <w:r w:rsidR="002573DE" w:rsidRPr="00065B65">
        <w:rPr>
          <w:rFonts w:ascii="Arial" w:hAnsi="Arial"/>
          <w:sz w:val="24"/>
          <w:szCs w:val="24"/>
        </w:rPr>
        <w:t xml:space="preserve">ne dzięki zastosowaniu wzmocnienia pomiędzy nadkolami </w:t>
      </w:r>
      <w:r w:rsidRPr="00065B65">
        <w:rPr>
          <w:rFonts w:ascii="Arial" w:hAnsi="Arial"/>
          <w:sz w:val="24"/>
          <w:szCs w:val="24"/>
        </w:rPr>
        <w:t>z tyłu</w:t>
      </w:r>
      <w:r w:rsidR="00E15146" w:rsidRPr="00065B65">
        <w:rPr>
          <w:rFonts w:ascii="Arial" w:hAnsi="Arial"/>
          <w:sz w:val="24"/>
          <w:szCs w:val="24"/>
        </w:rPr>
        <w:t>, i</w:t>
      </w:r>
      <w:r w:rsidR="000A3EAA" w:rsidRPr="00065B65">
        <w:rPr>
          <w:rFonts w:ascii="Arial" w:hAnsi="Arial"/>
          <w:sz w:val="24"/>
          <w:szCs w:val="24"/>
        </w:rPr>
        <w:t xml:space="preserve"> to mimo iż odległość w kr</w:t>
      </w:r>
      <w:r w:rsidR="005D4B69" w:rsidRPr="00065B65">
        <w:rPr>
          <w:rFonts w:ascii="Arial" w:hAnsi="Arial"/>
          <w:sz w:val="24"/>
          <w:szCs w:val="24"/>
        </w:rPr>
        <w:t>y</w:t>
      </w:r>
      <w:r w:rsidR="000A3EAA" w:rsidRPr="00065B65">
        <w:rPr>
          <w:rFonts w:ascii="Arial" w:hAnsi="Arial"/>
          <w:sz w:val="24"/>
          <w:szCs w:val="24"/>
        </w:rPr>
        <w:t xml:space="preserve">tycznym obszarze pomiędzy słupkami dachowymi A i C wzrosła o 77 mm. </w:t>
      </w:r>
      <w:r w:rsidR="0013207E">
        <w:rPr>
          <w:rFonts w:ascii="Arial" w:hAnsi="Arial"/>
          <w:sz w:val="24"/>
          <w:szCs w:val="24"/>
        </w:rPr>
        <w:t>Większa jest także p</w:t>
      </w:r>
      <w:r w:rsidR="005D4B69" w:rsidRPr="00065B65">
        <w:rPr>
          <w:rFonts w:ascii="Arial" w:hAnsi="Arial"/>
          <w:sz w:val="24"/>
          <w:szCs w:val="24"/>
        </w:rPr>
        <w:t xml:space="preserve">okrywa bagażnika </w:t>
      </w:r>
      <w:r w:rsidR="0013207E">
        <w:rPr>
          <w:rFonts w:ascii="Arial" w:hAnsi="Arial"/>
          <w:sz w:val="24"/>
          <w:szCs w:val="24"/>
        </w:rPr>
        <w:t xml:space="preserve">w porównaniu z </w:t>
      </w:r>
      <w:r w:rsidR="005D4B69" w:rsidRPr="00065B65">
        <w:rPr>
          <w:rFonts w:ascii="Arial" w:hAnsi="Arial"/>
          <w:sz w:val="24"/>
          <w:szCs w:val="24"/>
        </w:rPr>
        <w:lastRenderedPageBreak/>
        <w:t>poprzednim model</w:t>
      </w:r>
      <w:r w:rsidR="0013207E">
        <w:rPr>
          <w:rFonts w:ascii="Arial" w:hAnsi="Arial"/>
          <w:sz w:val="24"/>
          <w:szCs w:val="24"/>
        </w:rPr>
        <w:t>em</w:t>
      </w:r>
      <w:r w:rsidR="005D4B69" w:rsidRPr="00065B65">
        <w:rPr>
          <w:rFonts w:ascii="Arial" w:hAnsi="Arial"/>
          <w:sz w:val="24"/>
          <w:szCs w:val="24"/>
        </w:rPr>
        <w:t>, a mimo to udało się poprawić tak ważną w przypadku SUV-ów odporność na</w:t>
      </w:r>
      <w:r w:rsidR="002573DE" w:rsidRPr="00065B65">
        <w:rPr>
          <w:rFonts w:ascii="Arial" w:hAnsi="Arial"/>
          <w:sz w:val="24"/>
          <w:szCs w:val="24"/>
        </w:rPr>
        <w:t>dwozia na skręcanie.</w:t>
      </w:r>
    </w:p>
    <w:p w14:paraId="009EA46D" w14:textId="109C37B9" w:rsidR="00897EFE" w:rsidRPr="00065B65" w:rsidRDefault="005D4B69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Wartości 28.000 Nm/stopień i 25.000 Nm/stopień w autach z panoramicznym dachem są znacznie lepsze niż w wypadku Tiguana poprzedniej generacji. Jest to również dużo lepszy wynik niż osiągany przez licznych konkurentów nowego Tiguana. Klienci mogą się dzięki temu cieszyć większym komfortem podróżowania oraz jeszcze większ</w:t>
      </w:r>
      <w:r w:rsidR="003F5C61" w:rsidRPr="00065B65">
        <w:rPr>
          <w:rFonts w:ascii="Arial" w:hAnsi="Arial"/>
          <w:sz w:val="24"/>
          <w:szCs w:val="24"/>
        </w:rPr>
        <w:t>y</w:t>
      </w:r>
      <w:r w:rsidRPr="00065B65">
        <w:rPr>
          <w:rFonts w:ascii="Arial" w:hAnsi="Arial"/>
          <w:sz w:val="24"/>
          <w:szCs w:val="24"/>
        </w:rPr>
        <w:t xml:space="preserve">m bezpieczeństwem. </w:t>
      </w:r>
    </w:p>
    <w:p w14:paraId="61169248" w14:textId="77777777" w:rsidR="00E15146" w:rsidRPr="00065B65" w:rsidRDefault="00E15146" w:rsidP="00B4381C">
      <w:pPr>
        <w:spacing w:line="270" w:lineRule="exact"/>
        <w:rPr>
          <w:rFonts w:ascii="Arial" w:hAnsi="Arial"/>
          <w:sz w:val="24"/>
          <w:szCs w:val="24"/>
        </w:rPr>
      </w:pPr>
    </w:p>
    <w:p w14:paraId="39F6C633" w14:textId="77777777" w:rsidR="00E15146" w:rsidRDefault="00E15146" w:rsidP="007D1680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Silniki</w:t>
      </w:r>
    </w:p>
    <w:p w14:paraId="4B1E6300" w14:textId="77777777" w:rsidR="00E15146" w:rsidRPr="00065B65" w:rsidRDefault="00E15146" w:rsidP="008C24A6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Najważniejsze fakty </w:t>
      </w:r>
    </w:p>
    <w:p w14:paraId="77F669E6" w14:textId="77777777" w:rsidR="008C24A6" w:rsidRPr="0013207E" w:rsidRDefault="00E15146" w:rsidP="008C24A6">
      <w:pPr>
        <w:pStyle w:val="Akapitzlist"/>
        <w:numPr>
          <w:ilvl w:val="0"/>
          <w:numId w:val="11"/>
        </w:numPr>
        <w:spacing w:line="270" w:lineRule="exact"/>
        <w:rPr>
          <w:rFonts w:ascii="Arial" w:hAnsi="Arial"/>
          <w:b/>
          <w:sz w:val="24"/>
          <w:szCs w:val="24"/>
        </w:rPr>
      </w:pPr>
      <w:r w:rsidRPr="0013207E">
        <w:rPr>
          <w:rFonts w:ascii="Arial" w:hAnsi="Arial"/>
          <w:b/>
          <w:sz w:val="24"/>
          <w:szCs w:val="24"/>
        </w:rPr>
        <w:t>większa oferta jednostek napędowych: cztery benzynowe i cztery diesle dla zaspokojenia wszelkich wymagań</w:t>
      </w:r>
    </w:p>
    <w:p w14:paraId="2C12033A" w14:textId="790BBC0E" w:rsidR="008C24A6" w:rsidRPr="00065B65" w:rsidRDefault="00E15146" w:rsidP="008C24A6">
      <w:pPr>
        <w:pStyle w:val="Akapitzlist"/>
        <w:numPr>
          <w:ilvl w:val="0"/>
          <w:numId w:val="11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sześć silników dostępnych z napędem 4MOTION, w tym cztery seryjnie</w:t>
      </w:r>
    </w:p>
    <w:p w14:paraId="2FA5A017" w14:textId="52EA633A" w:rsidR="00E15146" w:rsidRPr="0013207E" w:rsidRDefault="00E15146" w:rsidP="008C24A6">
      <w:pPr>
        <w:pStyle w:val="Akapitzlist"/>
        <w:numPr>
          <w:ilvl w:val="0"/>
          <w:numId w:val="11"/>
        </w:numPr>
        <w:spacing w:line="270" w:lineRule="exact"/>
        <w:rPr>
          <w:rFonts w:ascii="Arial" w:hAnsi="Arial"/>
          <w:b/>
          <w:sz w:val="24"/>
          <w:szCs w:val="24"/>
        </w:rPr>
      </w:pPr>
      <w:r w:rsidRPr="0013207E">
        <w:rPr>
          <w:rFonts w:ascii="Arial" w:hAnsi="Arial"/>
          <w:b/>
          <w:sz w:val="24"/>
          <w:szCs w:val="24"/>
        </w:rPr>
        <w:t>mocny diesel 2.0 biturbo o mocy 176 kW/240 KM dostępny także w nowym Tiguanie</w:t>
      </w:r>
    </w:p>
    <w:p w14:paraId="7FFB7050" w14:textId="77777777" w:rsidR="00E15146" w:rsidRPr="00065B65" w:rsidRDefault="00E15146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327B8CAB" w14:textId="2269DAF2" w:rsidR="00656E77" w:rsidRDefault="00E11B18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Bogata</w:t>
      </w:r>
      <w:r w:rsidR="004E3B38" w:rsidRPr="00065B65">
        <w:rPr>
          <w:rFonts w:ascii="Arial" w:hAnsi="Arial"/>
          <w:sz w:val="24"/>
          <w:szCs w:val="24"/>
        </w:rPr>
        <w:t xml:space="preserve"> oferta silników dostępnych </w:t>
      </w:r>
      <w:r w:rsidR="004E3B38" w:rsidRPr="0013207E">
        <w:rPr>
          <w:rFonts w:ascii="Arial" w:hAnsi="Arial"/>
          <w:sz w:val="24"/>
          <w:szCs w:val="24"/>
        </w:rPr>
        <w:t>do nowego Tiguana daje klientom szeroką możliwość wyboru.</w:t>
      </w:r>
      <w:r w:rsidRPr="0013207E">
        <w:rPr>
          <w:rFonts w:ascii="Arial" w:hAnsi="Arial"/>
          <w:sz w:val="24"/>
          <w:szCs w:val="24"/>
        </w:rPr>
        <w:t xml:space="preserve"> </w:t>
      </w:r>
      <w:r w:rsidR="004E3B38" w:rsidRPr="0013207E">
        <w:rPr>
          <w:rFonts w:ascii="Arial" w:hAnsi="Arial"/>
          <w:sz w:val="24"/>
          <w:szCs w:val="24"/>
        </w:rPr>
        <w:t>Każdy z czterech silników benzynowych o mocy od 92 kW/125 K</w:t>
      </w:r>
      <w:r w:rsidR="00247B49" w:rsidRPr="0013207E">
        <w:rPr>
          <w:rFonts w:ascii="Arial" w:hAnsi="Arial"/>
          <w:sz w:val="24"/>
          <w:szCs w:val="24"/>
        </w:rPr>
        <w:t>M</w:t>
      </w:r>
      <w:r w:rsidR="004E3B38" w:rsidRPr="0013207E">
        <w:rPr>
          <w:rFonts w:ascii="Arial" w:hAnsi="Arial"/>
          <w:sz w:val="24"/>
          <w:szCs w:val="24"/>
        </w:rPr>
        <w:t xml:space="preserve"> do 162 kW/220 KM oraz każdy z diesli osiągających moc od 85 kW/115 KM do 176 kW/240 KM jest mocniejszy i bardziej oszczędny niż porównywalne jednostki napędowe spełniające </w:t>
      </w:r>
      <w:r w:rsidR="00A66F90" w:rsidRPr="0013207E">
        <w:rPr>
          <w:rFonts w:ascii="Arial" w:hAnsi="Arial"/>
          <w:sz w:val="24"/>
          <w:szCs w:val="24"/>
        </w:rPr>
        <w:t>normę</w:t>
      </w:r>
      <w:r w:rsidR="00A66F90" w:rsidRPr="00065B65">
        <w:rPr>
          <w:rFonts w:ascii="Arial" w:hAnsi="Arial"/>
          <w:sz w:val="24"/>
          <w:szCs w:val="24"/>
        </w:rPr>
        <w:t xml:space="preserve"> </w:t>
      </w:r>
      <w:r w:rsidR="004E3B38" w:rsidRPr="00065B65">
        <w:rPr>
          <w:rFonts w:ascii="Arial" w:hAnsi="Arial"/>
          <w:sz w:val="24"/>
          <w:szCs w:val="24"/>
        </w:rPr>
        <w:t xml:space="preserve">Euro 5 dostępne w poprzednim modelu. </w:t>
      </w:r>
    </w:p>
    <w:p w14:paraId="6C10A4B8" w14:textId="5DD14725" w:rsidR="004E3B38" w:rsidRDefault="00656E77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Silniki benzynowe mają moc 125, 150, 180 i 220 KM. Silniki wysokoprężne oferowane są także w czterech wariantach mocy: 115, 150, 190 oraz 240 KM. Bazowe jednostki TDI 115 KM i TSI 125 KM oferowane są tylko z napędem na przednie koła i mechaniczną skrzynią biegów. Silniki 1.4 TSI oraz 2.0 TDI o mocy 150 KM można połączyć z napędem 4Motion oraz z przekładnią DSG. Cztery najmocniejsze silniki 2.0 TSI o mocy 180 i 220 KM oraz 2.0 TDI o mocy 190 i 240 KM seryjnie wyposażono w napęd na wszystkie koła 4Motion oraz dwusprzęgłową, automatyczną skrzynię biegów. </w:t>
      </w:r>
    </w:p>
    <w:p w14:paraId="7D3B83AC" w14:textId="095E9E79" w:rsidR="00E63CBE" w:rsidRPr="00065B65" w:rsidRDefault="00F201BD" w:rsidP="0034225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656E77">
        <w:rPr>
          <w:rFonts w:ascii="Arial" w:hAnsi="Arial"/>
          <w:sz w:val="24"/>
          <w:szCs w:val="24"/>
        </w:rPr>
        <w:t>Najmocniejsz</w:t>
      </w:r>
      <w:r w:rsidR="00A66F90" w:rsidRPr="00656E77">
        <w:rPr>
          <w:rFonts w:ascii="Arial" w:hAnsi="Arial"/>
          <w:sz w:val="24"/>
          <w:szCs w:val="24"/>
        </w:rPr>
        <w:t>y</w:t>
      </w:r>
      <w:r w:rsidRPr="00656E77">
        <w:rPr>
          <w:rFonts w:ascii="Arial" w:hAnsi="Arial"/>
          <w:sz w:val="24"/>
          <w:szCs w:val="24"/>
        </w:rPr>
        <w:t xml:space="preserve"> </w:t>
      </w:r>
      <w:r w:rsidR="00A66F90" w:rsidRPr="00656E77">
        <w:rPr>
          <w:rFonts w:ascii="Arial" w:hAnsi="Arial"/>
          <w:sz w:val="24"/>
          <w:szCs w:val="24"/>
        </w:rPr>
        <w:t>silnik</w:t>
      </w:r>
      <w:r w:rsidRPr="00656E77">
        <w:rPr>
          <w:rFonts w:ascii="Arial" w:hAnsi="Arial"/>
          <w:sz w:val="24"/>
          <w:szCs w:val="24"/>
        </w:rPr>
        <w:t xml:space="preserve"> może się poszczycić największą </w:t>
      </w:r>
      <w:r w:rsidR="00247B49" w:rsidRPr="00656E77">
        <w:rPr>
          <w:rFonts w:ascii="Arial" w:hAnsi="Arial"/>
          <w:sz w:val="24"/>
          <w:szCs w:val="24"/>
        </w:rPr>
        <w:t xml:space="preserve">mocą </w:t>
      </w:r>
      <w:r w:rsidR="00A66F90" w:rsidRPr="00656E77">
        <w:rPr>
          <w:rFonts w:ascii="Arial" w:hAnsi="Arial"/>
          <w:sz w:val="24"/>
          <w:szCs w:val="24"/>
        </w:rPr>
        <w:t>jednostkową</w:t>
      </w:r>
      <w:r w:rsidR="00247B49" w:rsidRPr="00656E77">
        <w:rPr>
          <w:rFonts w:ascii="Arial" w:hAnsi="Arial"/>
          <w:sz w:val="24"/>
          <w:szCs w:val="24"/>
        </w:rPr>
        <w:t xml:space="preserve"> </w:t>
      </w:r>
      <w:r w:rsidRPr="00656E77">
        <w:rPr>
          <w:rFonts w:ascii="Arial" w:hAnsi="Arial"/>
          <w:sz w:val="24"/>
          <w:szCs w:val="24"/>
        </w:rPr>
        <w:t xml:space="preserve">w segmencie </w:t>
      </w:r>
      <w:r w:rsidR="00A66F90" w:rsidRPr="00656E77">
        <w:rPr>
          <w:rFonts w:ascii="Arial" w:hAnsi="Arial"/>
          <w:sz w:val="24"/>
          <w:szCs w:val="24"/>
        </w:rPr>
        <w:t xml:space="preserve">kompaktowych </w:t>
      </w:r>
      <w:r w:rsidRPr="00656E77">
        <w:rPr>
          <w:rFonts w:ascii="Arial" w:hAnsi="Arial"/>
          <w:sz w:val="24"/>
          <w:szCs w:val="24"/>
        </w:rPr>
        <w:t>SUV-ów. Znany z Passata 240-konny silnik 2.0 TDI biturbo</w:t>
      </w:r>
      <w:r w:rsidR="00247B49" w:rsidRPr="00656E77">
        <w:rPr>
          <w:rFonts w:ascii="Arial" w:hAnsi="Arial"/>
          <w:sz w:val="24"/>
          <w:szCs w:val="24"/>
        </w:rPr>
        <w:t>,</w:t>
      </w:r>
      <w:r w:rsidRPr="00656E77">
        <w:rPr>
          <w:rFonts w:ascii="Arial" w:hAnsi="Arial"/>
          <w:sz w:val="24"/>
          <w:szCs w:val="24"/>
        </w:rPr>
        <w:t xml:space="preserve"> osiągający ciśnienie wtrysku o wartości 2.500 bar</w:t>
      </w:r>
      <w:r w:rsidR="00247B49" w:rsidRPr="00656E77">
        <w:rPr>
          <w:rFonts w:ascii="Arial" w:hAnsi="Arial"/>
          <w:sz w:val="24"/>
          <w:szCs w:val="24"/>
        </w:rPr>
        <w:t>,</w:t>
      </w:r>
      <w:r w:rsidRPr="00656E77">
        <w:rPr>
          <w:rFonts w:ascii="Arial" w:hAnsi="Arial"/>
          <w:sz w:val="24"/>
          <w:szCs w:val="24"/>
        </w:rPr>
        <w:t xml:space="preserve"> z </w:t>
      </w:r>
      <w:r w:rsidR="00A66F90" w:rsidRPr="00656E77">
        <w:rPr>
          <w:rFonts w:ascii="Arial" w:hAnsi="Arial"/>
          <w:sz w:val="24"/>
          <w:szCs w:val="24"/>
        </w:rPr>
        <w:t>jednego</w:t>
      </w:r>
      <w:r w:rsidRPr="00656E77">
        <w:rPr>
          <w:rFonts w:ascii="Arial" w:hAnsi="Arial"/>
          <w:sz w:val="24"/>
          <w:szCs w:val="24"/>
        </w:rPr>
        <w:t xml:space="preserve"> litra pojemności skok</w:t>
      </w:r>
      <w:r w:rsidR="00A66F90" w:rsidRPr="00656E77">
        <w:rPr>
          <w:rFonts w:ascii="Arial" w:hAnsi="Arial"/>
          <w:sz w:val="24"/>
          <w:szCs w:val="24"/>
        </w:rPr>
        <w:t>owej uzyskuje moc 88 kW/119 KM.</w:t>
      </w:r>
    </w:p>
    <w:p w14:paraId="116155B8" w14:textId="77777777" w:rsidR="00192290" w:rsidRDefault="00192290">
      <w:pPr>
        <w:tabs>
          <w:tab w:val="clear" w:pos="9072"/>
        </w:tabs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br w:type="page"/>
      </w:r>
    </w:p>
    <w:p w14:paraId="6F375092" w14:textId="520127D1" w:rsidR="00247B49" w:rsidRDefault="00602F74" w:rsidP="007D1680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lastRenderedPageBreak/>
        <w:t>Właściwości dynamiczne</w:t>
      </w:r>
    </w:p>
    <w:p w14:paraId="3E4DDDF7" w14:textId="77777777" w:rsidR="008C24A6" w:rsidRPr="00065B65" w:rsidRDefault="00247B49" w:rsidP="008C24A6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Najważniejsze fakty</w:t>
      </w:r>
    </w:p>
    <w:p w14:paraId="70ACDACE" w14:textId="75F5EDE9" w:rsidR="008C24A6" w:rsidRPr="00065B65" w:rsidRDefault="00247B49" w:rsidP="008C24A6">
      <w:pPr>
        <w:pStyle w:val="Akapitzlist"/>
        <w:numPr>
          <w:ilvl w:val="0"/>
          <w:numId w:val="12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4MOTION Active Control pozwala zwiększyć bezpieczeństwo jazdy</w:t>
      </w:r>
    </w:p>
    <w:p w14:paraId="73DA1D10" w14:textId="75BBAC4D" w:rsidR="008C24A6" w:rsidRPr="00065B65" w:rsidRDefault="00247B49" w:rsidP="008C24A6">
      <w:pPr>
        <w:pStyle w:val="Akapitzlist"/>
        <w:numPr>
          <w:ilvl w:val="0"/>
          <w:numId w:val="12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adaptacyjne zawieszenie (DCC) poprawia właściwości jezdne i daje możliwość dostosowania </w:t>
      </w:r>
      <w:r w:rsidR="00A66F90" w:rsidRPr="00065B65">
        <w:rPr>
          <w:rFonts w:ascii="Arial" w:hAnsi="Arial"/>
          <w:b/>
          <w:sz w:val="24"/>
          <w:szCs w:val="24"/>
        </w:rPr>
        <w:t>siły tłumienia do stylu jazdy kierowcy</w:t>
      </w:r>
    </w:p>
    <w:p w14:paraId="5F754455" w14:textId="378B2965" w:rsidR="00247B49" w:rsidRDefault="00247B49" w:rsidP="008C24A6">
      <w:pPr>
        <w:pStyle w:val="Akapitzlist"/>
        <w:numPr>
          <w:ilvl w:val="0"/>
          <w:numId w:val="12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progresywny układ kierowniczy zapewnia większą precyzję prowadzenia</w:t>
      </w:r>
    </w:p>
    <w:p w14:paraId="24F59C28" w14:textId="77777777" w:rsidR="00342256" w:rsidRPr="00342256" w:rsidRDefault="00342256" w:rsidP="00342256">
      <w:pPr>
        <w:spacing w:line="270" w:lineRule="exact"/>
        <w:ind w:left="2061"/>
        <w:rPr>
          <w:rFonts w:ascii="Arial" w:hAnsi="Arial"/>
          <w:b/>
          <w:sz w:val="24"/>
          <w:szCs w:val="24"/>
        </w:rPr>
      </w:pPr>
    </w:p>
    <w:p w14:paraId="30CB5E6D" w14:textId="27CFD712" w:rsidR="00247B49" w:rsidRPr="00065B65" w:rsidRDefault="00247B49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Nowy Tiguan doskonale radzi sobie z daleka od asfaltowych dróg, a jego właściwości jezdne można dopasowywać do </w:t>
      </w:r>
      <w:r w:rsidR="00785CC5">
        <w:rPr>
          <w:rFonts w:ascii="Arial" w:hAnsi="Arial"/>
          <w:sz w:val="24"/>
          <w:szCs w:val="24"/>
        </w:rPr>
        <w:t xml:space="preserve">aktualnych </w:t>
      </w:r>
      <w:r w:rsidRPr="00065B65">
        <w:rPr>
          <w:rFonts w:ascii="Arial" w:hAnsi="Arial"/>
          <w:sz w:val="24"/>
          <w:szCs w:val="24"/>
        </w:rPr>
        <w:t>warunków korzystając ze specjalnego pokrętła.</w:t>
      </w:r>
      <w:r w:rsidR="0083017E" w:rsidRPr="00065B65">
        <w:rPr>
          <w:rFonts w:ascii="Arial" w:hAnsi="Arial"/>
          <w:sz w:val="24"/>
          <w:szCs w:val="24"/>
        </w:rPr>
        <w:t xml:space="preserve"> </w:t>
      </w:r>
      <w:r w:rsidR="00785CC5">
        <w:rPr>
          <w:rFonts w:ascii="Arial" w:hAnsi="Arial"/>
          <w:sz w:val="24"/>
          <w:szCs w:val="24"/>
        </w:rPr>
        <w:t>S</w:t>
      </w:r>
      <w:r w:rsidR="0083017E" w:rsidRPr="00065B65">
        <w:rPr>
          <w:rFonts w:ascii="Arial" w:hAnsi="Arial"/>
          <w:sz w:val="24"/>
          <w:szCs w:val="24"/>
        </w:rPr>
        <w:t xml:space="preserve">ystem 4MOTION Active Control w trybie „offroad” umożliwia sprawne poruszanie się w trudnych warunkach terenowych. Jest to możliwe dlatego, że system bardzo precyzyjnie </w:t>
      </w:r>
      <w:r w:rsidR="00A07A7F" w:rsidRPr="00065B65">
        <w:rPr>
          <w:rFonts w:ascii="Arial" w:hAnsi="Arial"/>
          <w:sz w:val="24"/>
          <w:szCs w:val="24"/>
        </w:rPr>
        <w:t xml:space="preserve">pozwala </w:t>
      </w:r>
      <w:r w:rsidR="0083017E" w:rsidRPr="00065B65">
        <w:rPr>
          <w:rFonts w:ascii="Arial" w:hAnsi="Arial"/>
          <w:sz w:val="24"/>
          <w:szCs w:val="24"/>
        </w:rPr>
        <w:t>doz</w:t>
      </w:r>
      <w:r w:rsidR="00A07A7F" w:rsidRPr="00065B65">
        <w:rPr>
          <w:rFonts w:ascii="Arial" w:hAnsi="Arial"/>
          <w:sz w:val="24"/>
          <w:szCs w:val="24"/>
        </w:rPr>
        <w:t xml:space="preserve">ować </w:t>
      </w:r>
      <w:r w:rsidR="00785CC5">
        <w:rPr>
          <w:rFonts w:ascii="Arial" w:hAnsi="Arial"/>
          <w:sz w:val="24"/>
          <w:szCs w:val="24"/>
        </w:rPr>
        <w:t xml:space="preserve">gaz poprzez </w:t>
      </w:r>
      <w:r w:rsidR="0083017E" w:rsidRPr="00065B65">
        <w:rPr>
          <w:rFonts w:ascii="Arial" w:hAnsi="Arial"/>
          <w:sz w:val="24"/>
          <w:szCs w:val="24"/>
        </w:rPr>
        <w:t xml:space="preserve">elektroniczny pedał. </w:t>
      </w:r>
      <w:r w:rsidR="00785CC5">
        <w:rPr>
          <w:rFonts w:ascii="Arial" w:hAnsi="Arial"/>
          <w:sz w:val="24"/>
          <w:szCs w:val="24"/>
        </w:rPr>
        <w:t>Ponadto w</w:t>
      </w:r>
      <w:r w:rsidR="0083017E" w:rsidRPr="00065B65">
        <w:rPr>
          <w:rFonts w:ascii="Arial" w:hAnsi="Arial"/>
          <w:sz w:val="24"/>
          <w:szCs w:val="24"/>
        </w:rPr>
        <w:t xml:space="preserve"> nowym Tiguanie 4MOTION </w:t>
      </w:r>
      <w:r w:rsidR="00E63CBE" w:rsidRPr="00065B65">
        <w:rPr>
          <w:rFonts w:ascii="Arial" w:hAnsi="Arial"/>
          <w:sz w:val="24"/>
          <w:szCs w:val="24"/>
        </w:rPr>
        <w:t>z</w:t>
      </w:r>
      <w:r w:rsidR="0083017E" w:rsidRPr="00065B65">
        <w:rPr>
          <w:rFonts w:ascii="Arial" w:hAnsi="Arial"/>
          <w:sz w:val="24"/>
          <w:szCs w:val="24"/>
        </w:rPr>
        <w:t xml:space="preserve"> DSG </w:t>
      </w:r>
      <w:r w:rsidR="00634D94" w:rsidRPr="00065B65">
        <w:rPr>
          <w:rFonts w:ascii="Arial" w:hAnsi="Arial"/>
          <w:sz w:val="24"/>
          <w:szCs w:val="24"/>
        </w:rPr>
        <w:t xml:space="preserve">w trybie „offroad” </w:t>
      </w:r>
      <w:r w:rsidR="004372D2" w:rsidRPr="00065B65">
        <w:rPr>
          <w:rFonts w:ascii="Arial" w:hAnsi="Arial"/>
          <w:sz w:val="24"/>
          <w:szCs w:val="24"/>
        </w:rPr>
        <w:t xml:space="preserve">biegi zmieniane są </w:t>
      </w:r>
      <w:r w:rsidR="00634D94" w:rsidRPr="00065B65">
        <w:rPr>
          <w:rFonts w:ascii="Arial" w:hAnsi="Arial"/>
          <w:sz w:val="24"/>
          <w:szCs w:val="24"/>
        </w:rPr>
        <w:t xml:space="preserve">na wyższe nieco </w:t>
      </w:r>
      <w:r w:rsidR="004372D2" w:rsidRPr="00065B65">
        <w:rPr>
          <w:rFonts w:ascii="Arial" w:hAnsi="Arial"/>
          <w:sz w:val="24"/>
          <w:szCs w:val="24"/>
        </w:rPr>
        <w:t>później</w:t>
      </w:r>
      <w:r w:rsidR="0083017E" w:rsidRPr="00065B65">
        <w:rPr>
          <w:rFonts w:ascii="Arial" w:hAnsi="Arial"/>
          <w:sz w:val="24"/>
          <w:szCs w:val="24"/>
        </w:rPr>
        <w:t xml:space="preserve">. Gdy </w:t>
      </w:r>
      <w:r w:rsidR="00634D94" w:rsidRPr="00065B65">
        <w:rPr>
          <w:rFonts w:ascii="Arial" w:hAnsi="Arial"/>
          <w:sz w:val="24"/>
          <w:szCs w:val="24"/>
        </w:rPr>
        <w:t xml:space="preserve">skrzynia jest </w:t>
      </w:r>
      <w:r w:rsidR="0083017E" w:rsidRPr="00065B65">
        <w:rPr>
          <w:rFonts w:ascii="Arial" w:hAnsi="Arial"/>
          <w:sz w:val="24"/>
          <w:szCs w:val="24"/>
        </w:rPr>
        <w:t xml:space="preserve">obsługiwana w trybie </w:t>
      </w:r>
      <w:r w:rsidR="00A07A7F" w:rsidRPr="00065B65">
        <w:rPr>
          <w:rFonts w:ascii="Arial" w:hAnsi="Arial"/>
          <w:sz w:val="24"/>
          <w:szCs w:val="24"/>
        </w:rPr>
        <w:t>ręczn</w:t>
      </w:r>
      <w:r w:rsidR="00785CC5">
        <w:rPr>
          <w:rFonts w:ascii="Arial" w:hAnsi="Arial"/>
          <w:sz w:val="24"/>
          <w:szCs w:val="24"/>
        </w:rPr>
        <w:t xml:space="preserve">ym, biegi nie zmieniają się automatycznie na wyższe. </w:t>
      </w:r>
      <w:r w:rsidR="0083017E" w:rsidRPr="00065B65">
        <w:rPr>
          <w:rFonts w:ascii="Arial" w:hAnsi="Arial"/>
          <w:sz w:val="24"/>
          <w:szCs w:val="24"/>
        </w:rPr>
        <w:t xml:space="preserve">W tym przypadku </w:t>
      </w:r>
      <w:r w:rsidR="00FF304C" w:rsidRPr="00065B65">
        <w:rPr>
          <w:rFonts w:ascii="Arial" w:hAnsi="Arial"/>
          <w:sz w:val="24"/>
          <w:szCs w:val="24"/>
        </w:rPr>
        <w:t xml:space="preserve">odłączany jest </w:t>
      </w:r>
      <w:r w:rsidR="00785CC5">
        <w:rPr>
          <w:rFonts w:ascii="Arial" w:hAnsi="Arial"/>
          <w:sz w:val="24"/>
          <w:szCs w:val="24"/>
        </w:rPr>
        <w:t xml:space="preserve">także </w:t>
      </w:r>
      <w:r w:rsidR="00FF304C" w:rsidRPr="00065B65">
        <w:rPr>
          <w:rFonts w:ascii="Arial" w:hAnsi="Arial"/>
          <w:sz w:val="24"/>
          <w:szCs w:val="24"/>
        </w:rPr>
        <w:t>woln</w:t>
      </w:r>
      <w:r w:rsidR="00785CC5">
        <w:rPr>
          <w:rFonts w:ascii="Arial" w:hAnsi="Arial"/>
          <w:sz w:val="24"/>
          <w:szCs w:val="24"/>
        </w:rPr>
        <w:t xml:space="preserve">y </w:t>
      </w:r>
      <w:r w:rsidR="00FF304C" w:rsidRPr="00065B65">
        <w:rPr>
          <w:rFonts w:ascii="Arial" w:hAnsi="Arial"/>
          <w:sz w:val="24"/>
          <w:szCs w:val="24"/>
        </w:rPr>
        <w:t xml:space="preserve">bieg zwany żeglowaniem. </w:t>
      </w:r>
      <w:r w:rsidR="0083017E" w:rsidRPr="00065B65">
        <w:rPr>
          <w:rFonts w:ascii="Arial" w:hAnsi="Arial"/>
          <w:sz w:val="24"/>
          <w:szCs w:val="24"/>
        </w:rPr>
        <w:t>Sy</w:t>
      </w:r>
      <w:r w:rsidR="007E1480" w:rsidRPr="00065B65">
        <w:rPr>
          <w:rFonts w:ascii="Arial" w:hAnsi="Arial"/>
          <w:sz w:val="24"/>
          <w:szCs w:val="24"/>
        </w:rPr>
        <w:t>s</w:t>
      </w:r>
      <w:r w:rsidR="0083017E" w:rsidRPr="00065B65">
        <w:rPr>
          <w:rFonts w:ascii="Arial" w:hAnsi="Arial"/>
          <w:sz w:val="24"/>
          <w:szCs w:val="24"/>
        </w:rPr>
        <w:t xml:space="preserve">tem ASR </w:t>
      </w:r>
      <w:r w:rsidR="007E1480" w:rsidRPr="00065B65">
        <w:rPr>
          <w:rFonts w:ascii="Arial" w:hAnsi="Arial"/>
          <w:sz w:val="24"/>
          <w:szCs w:val="24"/>
        </w:rPr>
        <w:t>r</w:t>
      </w:r>
      <w:r w:rsidR="0083017E" w:rsidRPr="00065B65">
        <w:rPr>
          <w:rFonts w:ascii="Arial" w:hAnsi="Arial"/>
          <w:sz w:val="24"/>
          <w:szCs w:val="24"/>
        </w:rPr>
        <w:t xml:space="preserve">eguluje liczbę obrotów </w:t>
      </w:r>
      <w:r w:rsidR="00FF304C" w:rsidRPr="00065B65">
        <w:rPr>
          <w:rFonts w:ascii="Arial" w:hAnsi="Arial"/>
          <w:sz w:val="24"/>
          <w:szCs w:val="24"/>
        </w:rPr>
        <w:t>kół</w:t>
      </w:r>
      <w:r w:rsidR="0083017E" w:rsidRPr="00065B65">
        <w:rPr>
          <w:rFonts w:ascii="Arial" w:hAnsi="Arial"/>
          <w:sz w:val="24"/>
          <w:szCs w:val="24"/>
        </w:rPr>
        <w:t xml:space="preserve"> zapewniając odpowiednią trakcję i stabilność samochodu. Jednocześnie układ kierowniczy i adaptacyjn</w:t>
      </w:r>
      <w:r w:rsidR="00FF304C" w:rsidRPr="00065B65">
        <w:rPr>
          <w:rFonts w:ascii="Arial" w:hAnsi="Arial"/>
          <w:sz w:val="24"/>
          <w:szCs w:val="24"/>
        </w:rPr>
        <w:t>y system regulacji tłumienia</w:t>
      </w:r>
      <w:r w:rsidR="0083017E" w:rsidRPr="00065B65">
        <w:rPr>
          <w:rFonts w:ascii="Arial" w:hAnsi="Arial"/>
          <w:sz w:val="24"/>
          <w:szCs w:val="24"/>
        </w:rPr>
        <w:t xml:space="preserve"> przełączają się </w:t>
      </w:r>
      <w:r w:rsidR="007E1480" w:rsidRPr="00065B65">
        <w:rPr>
          <w:rFonts w:ascii="Arial" w:hAnsi="Arial"/>
          <w:sz w:val="24"/>
          <w:szCs w:val="24"/>
        </w:rPr>
        <w:t>w</w:t>
      </w:r>
      <w:r w:rsidR="0083017E" w:rsidRPr="00065B65">
        <w:rPr>
          <w:rFonts w:ascii="Arial" w:hAnsi="Arial"/>
          <w:sz w:val="24"/>
          <w:szCs w:val="24"/>
        </w:rPr>
        <w:t xml:space="preserve"> odpowiedni</w:t>
      </w:r>
      <w:r w:rsidR="007E1480" w:rsidRPr="00065B65">
        <w:rPr>
          <w:rFonts w:ascii="Arial" w:hAnsi="Arial"/>
          <w:sz w:val="24"/>
          <w:szCs w:val="24"/>
        </w:rPr>
        <w:t xml:space="preserve"> </w:t>
      </w:r>
      <w:r w:rsidR="0083017E" w:rsidRPr="00065B65">
        <w:rPr>
          <w:rFonts w:ascii="Arial" w:hAnsi="Arial"/>
          <w:sz w:val="24"/>
          <w:szCs w:val="24"/>
        </w:rPr>
        <w:t xml:space="preserve">tryb pracy. </w:t>
      </w:r>
      <w:r w:rsidR="005E2584" w:rsidRPr="00065B65">
        <w:rPr>
          <w:rFonts w:ascii="Arial" w:hAnsi="Arial"/>
          <w:sz w:val="24"/>
          <w:szCs w:val="24"/>
        </w:rPr>
        <w:t>Elektroniczny system stab</w:t>
      </w:r>
      <w:r w:rsidR="00FF304C" w:rsidRPr="00065B65">
        <w:rPr>
          <w:rFonts w:ascii="Arial" w:hAnsi="Arial"/>
          <w:sz w:val="24"/>
          <w:szCs w:val="24"/>
        </w:rPr>
        <w:t xml:space="preserve">ilizacji (ESC) </w:t>
      </w:r>
      <w:r w:rsidR="00785CC5">
        <w:rPr>
          <w:rFonts w:ascii="Arial" w:hAnsi="Arial"/>
          <w:sz w:val="24"/>
          <w:szCs w:val="24"/>
        </w:rPr>
        <w:t xml:space="preserve">także </w:t>
      </w:r>
      <w:r w:rsidR="00FF304C" w:rsidRPr="00065B65">
        <w:rPr>
          <w:rFonts w:ascii="Arial" w:hAnsi="Arial"/>
          <w:sz w:val="24"/>
          <w:szCs w:val="24"/>
        </w:rPr>
        <w:t>przełącza się</w:t>
      </w:r>
      <w:r w:rsidR="005E2584" w:rsidRPr="00065B65">
        <w:rPr>
          <w:rFonts w:ascii="Arial" w:hAnsi="Arial"/>
          <w:sz w:val="24"/>
          <w:szCs w:val="24"/>
        </w:rPr>
        <w:t xml:space="preserve"> w tryb „offroad”, dzięki czemu zaczynają działać systemy wspomagające wjazd i zjazd ze wzniesienia. Dynamiczne światła skrętne w strefie bezpośrednio przed autem zaczynają świecić jaśniejszym światłem o szerszym zasięgu.</w:t>
      </w:r>
    </w:p>
    <w:p w14:paraId="04F24482" w14:textId="3651C489" w:rsidR="005E2584" w:rsidRPr="00065B65" w:rsidRDefault="005E2584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Tiguan sprawnie spełnia wszelkie zadania, jakie się przed nim stawia. </w:t>
      </w:r>
      <w:r w:rsidR="00785CC5">
        <w:rPr>
          <w:rFonts w:ascii="Arial" w:hAnsi="Arial"/>
          <w:sz w:val="24"/>
          <w:szCs w:val="24"/>
        </w:rPr>
        <w:t>S</w:t>
      </w:r>
      <w:r w:rsidR="00785CC5" w:rsidRPr="00065B65">
        <w:rPr>
          <w:rFonts w:ascii="Arial" w:hAnsi="Arial"/>
          <w:sz w:val="24"/>
          <w:szCs w:val="24"/>
        </w:rPr>
        <w:t xml:space="preserve">ystem 4MOTION Active Control </w:t>
      </w:r>
      <w:r w:rsidR="00785CC5">
        <w:rPr>
          <w:rFonts w:ascii="Arial" w:hAnsi="Arial"/>
          <w:sz w:val="24"/>
          <w:szCs w:val="24"/>
        </w:rPr>
        <w:t>pozwala na wybranie odpowiedniego trybu jazdy do panujących warunków, d</w:t>
      </w:r>
      <w:r w:rsidRPr="00065B65">
        <w:rPr>
          <w:rFonts w:ascii="Arial" w:hAnsi="Arial"/>
          <w:sz w:val="24"/>
          <w:szCs w:val="24"/>
        </w:rPr>
        <w:t>zięki temu kierowca może się czuć w pełni komfortowo – zarówno na asfaltowej drodze</w:t>
      </w:r>
      <w:r w:rsidR="00634D94" w:rsidRPr="00065B65">
        <w:rPr>
          <w:rFonts w:ascii="Arial" w:hAnsi="Arial"/>
          <w:sz w:val="24"/>
          <w:szCs w:val="24"/>
        </w:rPr>
        <w:t xml:space="preserve">, </w:t>
      </w:r>
      <w:r w:rsidRPr="00065B65">
        <w:rPr>
          <w:rFonts w:ascii="Arial" w:hAnsi="Arial"/>
          <w:sz w:val="24"/>
          <w:szCs w:val="24"/>
        </w:rPr>
        <w:t>w terenie, ja</w:t>
      </w:r>
      <w:r w:rsidR="00FF304C" w:rsidRPr="00065B65">
        <w:rPr>
          <w:rFonts w:ascii="Arial" w:hAnsi="Arial"/>
          <w:sz w:val="24"/>
          <w:szCs w:val="24"/>
        </w:rPr>
        <w:t>k również na lodzie czy śniegu.</w:t>
      </w:r>
      <w:r w:rsidRPr="00065B65">
        <w:rPr>
          <w:rFonts w:ascii="Arial" w:hAnsi="Arial"/>
          <w:sz w:val="24"/>
          <w:szCs w:val="24"/>
        </w:rPr>
        <w:t xml:space="preserve"> </w:t>
      </w:r>
      <w:r w:rsidR="00F27939" w:rsidRPr="00065B65">
        <w:rPr>
          <w:rFonts w:ascii="Arial" w:hAnsi="Arial"/>
          <w:sz w:val="24"/>
          <w:szCs w:val="24"/>
        </w:rPr>
        <w:t>Do dyspozycji</w:t>
      </w:r>
      <w:r w:rsidR="00FF304C" w:rsidRPr="00065B65">
        <w:rPr>
          <w:rFonts w:ascii="Arial" w:hAnsi="Arial"/>
          <w:sz w:val="24"/>
          <w:szCs w:val="24"/>
        </w:rPr>
        <w:t xml:space="preserve"> kierowcy</w:t>
      </w:r>
      <w:r w:rsidR="00F27939" w:rsidRPr="00065B65">
        <w:rPr>
          <w:rFonts w:ascii="Arial" w:hAnsi="Arial"/>
          <w:sz w:val="24"/>
          <w:szCs w:val="24"/>
        </w:rPr>
        <w:t xml:space="preserve"> pozostaje też opcjonalny adaptacyjny system regulacji zawieszenia (DCC). Wyposażono go</w:t>
      </w:r>
      <w:r w:rsidR="00FF304C" w:rsidRPr="00065B65">
        <w:rPr>
          <w:rFonts w:ascii="Arial" w:hAnsi="Arial"/>
          <w:sz w:val="24"/>
          <w:szCs w:val="24"/>
        </w:rPr>
        <w:t xml:space="preserve"> w nowe zawory regulacyjne</w:t>
      </w:r>
      <w:r w:rsidR="00F27939" w:rsidRPr="00065B65">
        <w:rPr>
          <w:rFonts w:ascii="Arial" w:hAnsi="Arial"/>
          <w:sz w:val="24"/>
          <w:szCs w:val="24"/>
        </w:rPr>
        <w:t>, dzięki którym wzrasta komfort jazdy, a różnice p</w:t>
      </w:r>
      <w:r w:rsidR="00FF304C" w:rsidRPr="00065B65">
        <w:rPr>
          <w:rFonts w:ascii="Arial" w:hAnsi="Arial"/>
          <w:sz w:val="24"/>
          <w:szCs w:val="24"/>
        </w:rPr>
        <w:t>omiędzy poszczególnymi trybami pracy zawieszenia</w:t>
      </w:r>
      <w:r w:rsidR="00F27939" w:rsidRPr="00065B65">
        <w:rPr>
          <w:rFonts w:ascii="Arial" w:hAnsi="Arial"/>
          <w:sz w:val="24"/>
          <w:szCs w:val="24"/>
        </w:rPr>
        <w:t xml:space="preserve"> są bardziej wyraźne. W ten sposób system DCC daje kierowcy możliwość wybrani</w:t>
      </w:r>
      <w:r w:rsidR="002E1AC3" w:rsidRPr="00065B65">
        <w:rPr>
          <w:rFonts w:ascii="Arial" w:hAnsi="Arial"/>
          <w:sz w:val="24"/>
          <w:szCs w:val="24"/>
        </w:rPr>
        <w:t>a</w:t>
      </w:r>
      <w:r w:rsidR="00F27939" w:rsidRPr="00065B65">
        <w:rPr>
          <w:rFonts w:ascii="Arial" w:hAnsi="Arial"/>
          <w:sz w:val="24"/>
          <w:szCs w:val="24"/>
        </w:rPr>
        <w:t xml:space="preserve"> najlepszego dla niego stylu jazdy – wygodnie, za pomocą </w:t>
      </w:r>
      <w:r w:rsidR="002E1AC3" w:rsidRPr="00065B65">
        <w:rPr>
          <w:rFonts w:ascii="Arial" w:hAnsi="Arial"/>
          <w:sz w:val="24"/>
          <w:szCs w:val="24"/>
        </w:rPr>
        <w:t>zwykłego</w:t>
      </w:r>
      <w:r w:rsidR="00F27939" w:rsidRPr="00065B65">
        <w:rPr>
          <w:rFonts w:ascii="Arial" w:hAnsi="Arial"/>
          <w:sz w:val="24"/>
          <w:szCs w:val="24"/>
        </w:rPr>
        <w:t xml:space="preserve"> przycisku. Dostępny za dopłatą progresywny układ kierowniczy zapewnia precyzję</w:t>
      </w:r>
      <w:r w:rsidR="007C1BB2" w:rsidRPr="00065B65">
        <w:rPr>
          <w:rFonts w:ascii="Arial" w:hAnsi="Arial"/>
          <w:sz w:val="24"/>
          <w:szCs w:val="24"/>
        </w:rPr>
        <w:t xml:space="preserve"> i dynamikę prowadzenia, a także zwiększa wygodę manewrowania oraz jazdy z małymi prędkościami.</w:t>
      </w:r>
    </w:p>
    <w:p w14:paraId="49888F2B" w14:textId="77777777" w:rsidR="00634D94" w:rsidRPr="00065B65" w:rsidRDefault="00634D94" w:rsidP="008C24A6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</w:p>
    <w:p w14:paraId="60B2964B" w14:textId="77777777" w:rsidR="00192290" w:rsidRDefault="00192290">
      <w:pPr>
        <w:tabs>
          <w:tab w:val="clear" w:pos="9072"/>
        </w:tabs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br w:type="page"/>
      </w:r>
    </w:p>
    <w:p w14:paraId="5D3AD896" w14:textId="5E2230AF" w:rsidR="007E1480" w:rsidRPr="00065B65" w:rsidRDefault="00785CC5" w:rsidP="008C24A6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lastRenderedPageBreak/>
        <w:t>N</w:t>
      </w:r>
      <w:r w:rsidR="00F53169" w:rsidRPr="00065B65">
        <w:rPr>
          <w:rFonts w:ascii="Arial" w:hAnsi="Arial"/>
          <w:b/>
          <w:sz w:val="24"/>
          <w:szCs w:val="24"/>
        </w:rPr>
        <w:t>a każde warunki</w:t>
      </w:r>
    </w:p>
    <w:p w14:paraId="3593D686" w14:textId="77777777" w:rsidR="007E1480" w:rsidRPr="00065B65" w:rsidRDefault="007E1480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Przód nadwozia utrzymany w terenowej stylistyce (opcja) oraz zwiększony prześwit auta z napędem 4MOTION podkreślają możliwości i charakter nowego Tiguana. Jego twórcy mieli przed sobą jasne zadanie: kierowca i samochód powinni tworzyć jedność, zarówno </w:t>
      </w:r>
      <w:r w:rsidR="00F53169" w:rsidRPr="00065B65">
        <w:rPr>
          <w:rFonts w:ascii="Arial" w:hAnsi="Arial"/>
          <w:sz w:val="24"/>
          <w:szCs w:val="24"/>
        </w:rPr>
        <w:t>podczas jazdy</w:t>
      </w:r>
      <w:r w:rsidRPr="00065B65">
        <w:rPr>
          <w:rFonts w:ascii="Arial" w:hAnsi="Arial"/>
          <w:sz w:val="24"/>
          <w:szCs w:val="24"/>
        </w:rPr>
        <w:t xml:space="preserve"> serpentyn</w:t>
      </w:r>
      <w:r w:rsidR="00F53169" w:rsidRPr="00065B65">
        <w:rPr>
          <w:rFonts w:ascii="Arial" w:hAnsi="Arial"/>
          <w:sz w:val="24"/>
          <w:szCs w:val="24"/>
        </w:rPr>
        <w:t>ami</w:t>
      </w:r>
      <w:r w:rsidRPr="00065B65">
        <w:rPr>
          <w:rFonts w:ascii="Arial" w:hAnsi="Arial"/>
          <w:sz w:val="24"/>
          <w:szCs w:val="24"/>
        </w:rPr>
        <w:t xml:space="preserve">, jak i </w:t>
      </w:r>
      <w:r w:rsidR="00F53169" w:rsidRPr="00065B65">
        <w:rPr>
          <w:rFonts w:ascii="Arial" w:hAnsi="Arial"/>
          <w:sz w:val="24"/>
          <w:szCs w:val="24"/>
        </w:rPr>
        <w:t>na luźnej nawierzchni.</w:t>
      </w:r>
    </w:p>
    <w:p w14:paraId="039998F7" w14:textId="77777777" w:rsidR="00F53169" w:rsidRDefault="00F53169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79ED9455" w14:textId="77777777" w:rsidR="00785CC5" w:rsidRPr="00065B65" w:rsidRDefault="00785CC5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368DFDBE" w14:textId="0AB501AC" w:rsidR="00F53169" w:rsidRDefault="00F53169" w:rsidP="008C24A6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Bezpieczeństwo i systemy asystujące</w:t>
      </w:r>
    </w:p>
    <w:p w14:paraId="0B54B51E" w14:textId="77777777" w:rsidR="008C24A6" w:rsidRPr="00065B65" w:rsidRDefault="008C24A6" w:rsidP="008C24A6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Najważniejsze fakty</w:t>
      </w:r>
    </w:p>
    <w:p w14:paraId="7EDA37BA" w14:textId="77777777" w:rsidR="008C24A6" w:rsidRPr="00065B65" w:rsidRDefault="00F53169" w:rsidP="008C24A6">
      <w:pPr>
        <w:pStyle w:val="Akapitzlist"/>
        <w:numPr>
          <w:ilvl w:val="0"/>
          <w:numId w:val="13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Tiguan wyznacza standardy w dziedzinie bezpieczeństwa</w:t>
      </w:r>
    </w:p>
    <w:p w14:paraId="03943B61" w14:textId="7196A389" w:rsidR="008C24A6" w:rsidRPr="00065B65" w:rsidRDefault="00192290" w:rsidP="008C24A6">
      <w:pPr>
        <w:pStyle w:val="Akapitzlist"/>
        <w:numPr>
          <w:ilvl w:val="0"/>
          <w:numId w:val="13"/>
        </w:numPr>
        <w:spacing w:line="270" w:lineRule="exact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seryjne:</w:t>
      </w:r>
      <w:r w:rsidR="00F53169" w:rsidRPr="00065B65">
        <w:rPr>
          <w:rFonts w:ascii="Arial" w:hAnsi="Arial"/>
          <w:b/>
          <w:sz w:val="24"/>
          <w:szCs w:val="24"/>
        </w:rPr>
        <w:t xml:space="preserve"> system Front Assist z funkcją hamowania awaryjnego (City) oraz </w:t>
      </w:r>
      <w:r w:rsidR="004C63B2" w:rsidRPr="00065B65">
        <w:rPr>
          <w:rFonts w:ascii="Arial" w:hAnsi="Arial"/>
          <w:b/>
          <w:sz w:val="24"/>
          <w:szCs w:val="24"/>
        </w:rPr>
        <w:t xml:space="preserve">z </w:t>
      </w:r>
      <w:r w:rsidR="00F53169" w:rsidRPr="00065B65">
        <w:rPr>
          <w:rFonts w:ascii="Arial" w:hAnsi="Arial"/>
          <w:b/>
          <w:sz w:val="24"/>
          <w:szCs w:val="24"/>
        </w:rPr>
        <w:t xml:space="preserve">funkcją rozpoznawania pieszych, aktywna maska silnika, </w:t>
      </w:r>
      <w:r w:rsidR="000E2E2D" w:rsidRPr="00065B65">
        <w:rPr>
          <w:rFonts w:ascii="Arial" w:hAnsi="Arial"/>
          <w:b/>
          <w:sz w:val="24"/>
          <w:szCs w:val="24"/>
        </w:rPr>
        <w:t>system automatycznego hamowania</w:t>
      </w:r>
      <w:r w:rsidR="00F53169" w:rsidRPr="00065B65">
        <w:rPr>
          <w:rFonts w:ascii="Arial" w:hAnsi="Arial"/>
          <w:b/>
          <w:sz w:val="24"/>
          <w:szCs w:val="24"/>
        </w:rPr>
        <w:t xml:space="preserve"> po</w:t>
      </w:r>
      <w:r w:rsidR="000E2E2D" w:rsidRPr="00065B65">
        <w:rPr>
          <w:rFonts w:ascii="Arial" w:hAnsi="Arial"/>
          <w:b/>
          <w:sz w:val="24"/>
          <w:szCs w:val="24"/>
        </w:rPr>
        <w:t xml:space="preserve"> kolizji</w:t>
      </w:r>
      <w:r w:rsidR="00F53169" w:rsidRPr="00065B65">
        <w:rPr>
          <w:rFonts w:ascii="Arial" w:hAnsi="Arial"/>
          <w:b/>
          <w:sz w:val="24"/>
          <w:szCs w:val="24"/>
        </w:rPr>
        <w:t xml:space="preserve"> oraz Lane Assist (w Europie)</w:t>
      </w:r>
    </w:p>
    <w:p w14:paraId="4F0805BC" w14:textId="0012A450" w:rsidR="008C24A6" w:rsidRPr="00065B65" w:rsidRDefault="00F53169" w:rsidP="008C24A6">
      <w:pPr>
        <w:pStyle w:val="Akapitzlist"/>
        <w:numPr>
          <w:ilvl w:val="0"/>
          <w:numId w:val="13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aktywna maska silnika w aucie Volkswagena unosząc się zmniejsza ryzyko obrażeń u pieszych i rowerzystów</w:t>
      </w:r>
    </w:p>
    <w:p w14:paraId="05199428" w14:textId="60A428B3" w:rsidR="00F53169" w:rsidRDefault="00D97F29" w:rsidP="008C24A6">
      <w:pPr>
        <w:pStyle w:val="Akapitzlist"/>
        <w:numPr>
          <w:ilvl w:val="0"/>
          <w:numId w:val="13"/>
        </w:numPr>
        <w:spacing w:line="270" w:lineRule="exact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aktywny tempomat </w:t>
      </w:r>
      <w:r w:rsidR="00F53169" w:rsidRPr="00065B65">
        <w:rPr>
          <w:rFonts w:ascii="Arial" w:hAnsi="Arial"/>
          <w:b/>
          <w:sz w:val="24"/>
          <w:szCs w:val="24"/>
        </w:rPr>
        <w:t>ACC</w:t>
      </w:r>
      <w:r w:rsidR="000E2E2D" w:rsidRPr="00065B65">
        <w:rPr>
          <w:rFonts w:ascii="Arial" w:hAnsi="Arial"/>
          <w:b/>
          <w:sz w:val="24"/>
          <w:szCs w:val="24"/>
        </w:rPr>
        <w:t xml:space="preserve"> w autach z</w:t>
      </w:r>
      <w:r w:rsidR="00327CE4" w:rsidRPr="00065B65">
        <w:rPr>
          <w:rFonts w:ascii="Arial" w:hAnsi="Arial"/>
          <w:b/>
          <w:sz w:val="24"/>
          <w:szCs w:val="24"/>
        </w:rPr>
        <w:t xml:space="preserve"> </w:t>
      </w:r>
      <w:r w:rsidR="000E2E2D" w:rsidRPr="00065B65">
        <w:rPr>
          <w:rFonts w:ascii="Arial" w:hAnsi="Arial"/>
          <w:b/>
          <w:sz w:val="24"/>
          <w:szCs w:val="24"/>
        </w:rPr>
        <w:t>przekładnią</w:t>
      </w:r>
      <w:r w:rsidR="00327CE4" w:rsidRPr="00065B65">
        <w:rPr>
          <w:rFonts w:ascii="Arial" w:hAnsi="Arial"/>
          <w:b/>
          <w:sz w:val="24"/>
          <w:szCs w:val="24"/>
        </w:rPr>
        <w:t xml:space="preserve"> DSG pełni rolę systemu ułatwiającego jazdę w korkach</w:t>
      </w:r>
    </w:p>
    <w:p w14:paraId="40FF0886" w14:textId="77777777" w:rsidR="00342256" w:rsidRPr="00342256" w:rsidRDefault="00342256" w:rsidP="00342256">
      <w:pPr>
        <w:spacing w:line="270" w:lineRule="exact"/>
        <w:ind w:left="2061"/>
        <w:rPr>
          <w:rFonts w:ascii="Arial" w:hAnsi="Arial"/>
          <w:b/>
          <w:sz w:val="24"/>
          <w:szCs w:val="24"/>
        </w:rPr>
      </w:pPr>
    </w:p>
    <w:p w14:paraId="41557C14" w14:textId="5C725664" w:rsidR="002E1AC3" w:rsidRPr="00065B65" w:rsidRDefault="004C63B2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M</w:t>
      </w:r>
      <w:r w:rsidR="002E1AC3" w:rsidRPr="00065B65">
        <w:rPr>
          <w:rFonts w:ascii="Arial" w:hAnsi="Arial"/>
          <w:sz w:val="24"/>
          <w:szCs w:val="24"/>
        </w:rPr>
        <w:t>odułow</w:t>
      </w:r>
      <w:r w:rsidRPr="00065B65">
        <w:rPr>
          <w:rFonts w:ascii="Arial" w:hAnsi="Arial"/>
          <w:sz w:val="24"/>
          <w:szCs w:val="24"/>
        </w:rPr>
        <w:t>a</w:t>
      </w:r>
      <w:r w:rsidR="002E1AC3" w:rsidRPr="00065B65">
        <w:rPr>
          <w:rFonts w:ascii="Arial" w:hAnsi="Arial"/>
          <w:sz w:val="24"/>
          <w:szCs w:val="24"/>
        </w:rPr>
        <w:t xml:space="preserve"> platform</w:t>
      </w:r>
      <w:r w:rsidRPr="00065B65">
        <w:rPr>
          <w:rFonts w:ascii="Arial" w:hAnsi="Arial"/>
          <w:sz w:val="24"/>
          <w:szCs w:val="24"/>
        </w:rPr>
        <w:t>a</w:t>
      </w:r>
      <w:r w:rsidR="002E1AC3" w:rsidRPr="00065B65">
        <w:rPr>
          <w:rFonts w:ascii="Arial" w:hAnsi="Arial"/>
          <w:sz w:val="24"/>
          <w:szCs w:val="24"/>
        </w:rPr>
        <w:t xml:space="preserve"> MQB</w:t>
      </w:r>
      <w:r w:rsidRPr="00065B65">
        <w:rPr>
          <w:rFonts w:ascii="Arial" w:hAnsi="Arial"/>
          <w:sz w:val="24"/>
          <w:szCs w:val="24"/>
        </w:rPr>
        <w:t xml:space="preserve"> umożliwia tworzenie jeszcze bezpieczniejszych samochodów</w:t>
      </w:r>
      <w:r w:rsidR="002E1AC3" w:rsidRPr="00065B65">
        <w:rPr>
          <w:rFonts w:ascii="Arial" w:hAnsi="Arial"/>
          <w:sz w:val="24"/>
          <w:szCs w:val="24"/>
        </w:rPr>
        <w:t>. Pod względem aktywnej i biernej ochrony pasażerów Tiguan należy do czołówki</w:t>
      </w:r>
      <w:r w:rsidRPr="00065B65">
        <w:rPr>
          <w:rFonts w:ascii="Arial" w:hAnsi="Arial"/>
          <w:sz w:val="24"/>
          <w:szCs w:val="24"/>
        </w:rPr>
        <w:t xml:space="preserve"> w tej dziedzinie</w:t>
      </w:r>
      <w:r w:rsidR="002E1AC3" w:rsidRPr="00065B65">
        <w:rPr>
          <w:rFonts w:ascii="Arial" w:hAnsi="Arial"/>
          <w:sz w:val="24"/>
          <w:szCs w:val="24"/>
        </w:rPr>
        <w:t xml:space="preserve">. W Europie do jego seryjnego wyposażenia należą system Front Assist z funkcją rozpoznawania pieszych, aktywna maska silnika oraz system Lane Assist. </w:t>
      </w:r>
      <w:r w:rsidR="009C1C11" w:rsidRPr="00065B65">
        <w:rPr>
          <w:rFonts w:ascii="Arial" w:hAnsi="Arial"/>
          <w:sz w:val="24"/>
          <w:szCs w:val="24"/>
        </w:rPr>
        <w:t xml:space="preserve">Zestaw ten wzbogaca siedem poduszek powietrznych, łącznie z chroniącą kolana kierowcy. </w:t>
      </w:r>
      <w:r w:rsidR="00AD2C66" w:rsidRPr="00065B65">
        <w:rPr>
          <w:rFonts w:ascii="Arial" w:hAnsi="Arial"/>
          <w:sz w:val="24"/>
          <w:szCs w:val="24"/>
        </w:rPr>
        <w:t>Wy</w:t>
      </w:r>
      <w:r w:rsidR="009C1C11" w:rsidRPr="00065B65">
        <w:rPr>
          <w:rFonts w:ascii="Arial" w:hAnsi="Arial"/>
          <w:sz w:val="24"/>
          <w:szCs w:val="24"/>
        </w:rPr>
        <w:t xml:space="preserve">znacza to nowy standard, nie tylko wśród </w:t>
      </w:r>
      <w:r w:rsidR="00B8238C" w:rsidRPr="00065B65">
        <w:rPr>
          <w:rFonts w:ascii="Arial" w:hAnsi="Arial"/>
          <w:sz w:val="24"/>
          <w:szCs w:val="24"/>
        </w:rPr>
        <w:t xml:space="preserve">kompaktowych </w:t>
      </w:r>
      <w:r w:rsidR="009C1C11" w:rsidRPr="00065B65">
        <w:rPr>
          <w:rFonts w:ascii="Arial" w:hAnsi="Arial"/>
          <w:sz w:val="24"/>
          <w:szCs w:val="24"/>
        </w:rPr>
        <w:t xml:space="preserve">SUV-ów. </w:t>
      </w:r>
      <w:r w:rsidR="00B95EC1" w:rsidRPr="00065B65">
        <w:rPr>
          <w:rFonts w:ascii="Arial" w:hAnsi="Arial"/>
          <w:sz w:val="24"/>
          <w:szCs w:val="24"/>
        </w:rPr>
        <w:t>D</w:t>
      </w:r>
      <w:r w:rsidR="00AD2C66" w:rsidRPr="00065B65">
        <w:rPr>
          <w:rFonts w:ascii="Arial" w:hAnsi="Arial"/>
          <w:sz w:val="24"/>
          <w:szCs w:val="24"/>
        </w:rPr>
        <w:t xml:space="preserve">owodem na to jest </w:t>
      </w:r>
      <w:r w:rsidR="00B95EC1" w:rsidRPr="00065B65">
        <w:rPr>
          <w:rFonts w:ascii="Arial" w:hAnsi="Arial"/>
          <w:sz w:val="24"/>
          <w:szCs w:val="24"/>
        </w:rPr>
        <w:t xml:space="preserve">także </w:t>
      </w:r>
      <w:r w:rsidR="00AD2C66" w:rsidRPr="00065B65">
        <w:rPr>
          <w:rFonts w:ascii="Arial" w:hAnsi="Arial"/>
          <w:sz w:val="24"/>
          <w:szCs w:val="24"/>
        </w:rPr>
        <w:t xml:space="preserve">fakt, że </w:t>
      </w:r>
      <w:r w:rsidR="009C1C11" w:rsidRPr="00065B65">
        <w:rPr>
          <w:rFonts w:ascii="Arial" w:hAnsi="Arial"/>
          <w:sz w:val="24"/>
          <w:szCs w:val="24"/>
        </w:rPr>
        <w:t xml:space="preserve">nowy Tiguan, jak wszystkie modele skonstruowane na platformie MQB, </w:t>
      </w:r>
      <w:r w:rsidR="00AD2C66" w:rsidRPr="00065B65">
        <w:rPr>
          <w:rFonts w:ascii="Arial" w:hAnsi="Arial"/>
          <w:sz w:val="24"/>
          <w:szCs w:val="24"/>
        </w:rPr>
        <w:t>ma w</w:t>
      </w:r>
      <w:r w:rsidR="009C1C11" w:rsidRPr="00065B65">
        <w:rPr>
          <w:rFonts w:ascii="Arial" w:hAnsi="Arial"/>
          <w:sz w:val="24"/>
          <w:szCs w:val="24"/>
        </w:rPr>
        <w:t xml:space="preserve"> wyposaż</w:t>
      </w:r>
      <w:r w:rsidR="00AD2C66" w:rsidRPr="00065B65">
        <w:rPr>
          <w:rFonts w:ascii="Arial" w:hAnsi="Arial"/>
          <w:sz w:val="24"/>
          <w:szCs w:val="24"/>
        </w:rPr>
        <w:t>eniu</w:t>
      </w:r>
      <w:r w:rsidR="00B8238C" w:rsidRPr="00065B65">
        <w:rPr>
          <w:rFonts w:ascii="Arial" w:hAnsi="Arial"/>
          <w:sz w:val="24"/>
          <w:szCs w:val="24"/>
        </w:rPr>
        <w:t xml:space="preserve"> seryjnym system automatycznego hamowania</w:t>
      </w:r>
      <w:r w:rsidR="009C1C11" w:rsidRPr="00065B65">
        <w:rPr>
          <w:rFonts w:ascii="Arial" w:hAnsi="Arial"/>
          <w:sz w:val="24"/>
          <w:szCs w:val="24"/>
        </w:rPr>
        <w:t xml:space="preserve"> po</w:t>
      </w:r>
      <w:r w:rsidR="00B8238C" w:rsidRPr="00065B65">
        <w:rPr>
          <w:rFonts w:ascii="Arial" w:hAnsi="Arial"/>
          <w:sz w:val="24"/>
          <w:szCs w:val="24"/>
        </w:rPr>
        <w:t xml:space="preserve"> </w:t>
      </w:r>
      <w:r w:rsidR="009C1C11" w:rsidRPr="00065B65">
        <w:rPr>
          <w:rFonts w:ascii="Arial" w:hAnsi="Arial"/>
          <w:sz w:val="24"/>
          <w:szCs w:val="24"/>
        </w:rPr>
        <w:t>koliz</w:t>
      </w:r>
      <w:r w:rsidR="00B8238C" w:rsidRPr="00065B65">
        <w:rPr>
          <w:rFonts w:ascii="Arial" w:hAnsi="Arial"/>
          <w:sz w:val="24"/>
          <w:szCs w:val="24"/>
        </w:rPr>
        <w:t>ji</w:t>
      </w:r>
      <w:r w:rsidR="009C1C11" w:rsidRPr="00065B65">
        <w:rPr>
          <w:rFonts w:ascii="Arial" w:hAnsi="Arial"/>
          <w:sz w:val="24"/>
          <w:szCs w:val="24"/>
        </w:rPr>
        <w:t>.</w:t>
      </w:r>
      <w:r w:rsidR="00AD2C66" w:rsidRPr="00065B65">
        <w:rPr>
          <w:rFonts w:ascii="Arial" w:hAnsi="Arial"/>
          <w:sz w:val="24"/>
          <w:szCs w:val="24"/>
        </w:rPr>
        <w:t xml:space="preserve"> </w:t>
      </w:r>
      <w:r w:rsidR="009C1C11" w:rsidRPr="00065B65">
        <w:rPr>
          <w:rFonts w:ascii="Arial" w:hAnsi="Arial"/>
          <w:sz w:val="24"/>
          <w:szCs w:val="24"/>
        </w:rPr>
        <w:t>Dzięki niemu auto toczące się bezwładnie po uderzeniu w przeszkodę m</w:t>
      </w:r>
      <w:r w:rsidR="00B8238C" w:rsidRPr="00065B65">
        <w:rPr>
          <w:rFonts w:ascii="Arial" w:hAnsi="Arial"/>
          <w:sz w:val="24"/>
          <w:szCs w:val="24"/>
        </w:rPr>
        <w:t>oże uniknąć kolejnych zderzeń.</w:t>
      </w:r>
    </w:p>
    <w:p w14:paraId="0785D1ED" w14:textId="6CA82B8A" w:rsidR="009C1C11" w:rsidRPr="00065B65" w:rsidRDefault="009C1C11" w:rsidP="008C24A6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System Front Assist znajdujący się w wyposażeniu seryjnym nowego Tiguana</w:t>
      </w:r>
      <w:r w:rsidR="008A0496" w:rsidRPr="00065B65">
        <w:rPr>
          <w:rFonts w:ascii="Arial" w:hAnsi="Arial"/>
          <w:sz w:val="24"/>
          <w:szCs w:val="24"/>
        </w:rPr>
        <w:t xml:space="preserve"> za pomocą radarowego czujnika monitoruje </w:t>
      </w:r>
      <w:r w:rsidR="00192290">
        <w:rPr>
          <w:rFonts w:ascii="Arial" w:hAnsi="Arial"/>
          <w:sz w:val="24"/>
          <w:szCs w:val="24"/>
        </w:rPr>
        <w:t xml:space="preserve">otoczenie </w:t>
      </w:r>
      <w:r w:rsidR="008A0496" w:rsidRPr="00065B65">
        <w:rPr>
          <w:rFonts w:ascii="Arial" w:hAnsi="Arial"/>
          <w:sz w:val="24"/>
          <w:szCs w:val="24"/>
        </w:rPr>
        <w:t>samochodu i powoduje automatyczne hamowanie, jeśli tylko stwierdzi, że kierowca nie zauważył przeszkody. Nowość systemu zainstalowanego w nowym Tiguanie polega na tym, że do obserwacji otoczenia służy w nim jedynie czujnik radarowy, a nie czujnik oraz kamera.</w:t>
      </w:r>
      <w:r w:rsidR="00C15093">
        <w:rPr>
          <w:rFonts w:ascii="Arial" w:hAnsi="Arial"/>
          <w:sz w:val="24"/>
          <w:szCs w:val="24"/>
        </w:rPr>
        <w:t xml:space="preserve"> Gdy system </w:t>
      </w:r>
      <w:r w:rsidR="008A0496" w:rsidRPr="00065B65">
        <w:rPr>
          <w:rFonts w:ascii="Arial" w:hAnsi="Arial"/>
          <w:sz w:val="24"/>
          <w:szCs w:val="24"/>
        </w:rPr>
        <w:t>stwierdzi obecność pieszego na drodze</w:t>
      </w:r>
      <w:r w:rsidR="00AD2C66" w:rsidRPr="00065B65">
        <w:rPr>
          <w:rFonts w:ascii="Arial" w:hAnsi="Arial"/>
          <w:sz w:val="24"/>
          <w:szCs w:val="24"/>
        </w:rPr>
        <w:t>, reaguje dwustopniowo</w:t>
      </w:r>
      <w:r w:rsidR="00B95EC1" w:rsidRPr="00065B65">
        <w:rPr>
          <w:rFonts w:ascii="Arial" w:hAnsi="Arial"/>
          <w:sz w:val="24"/>
          <w:szCs w:val="24"/>
        </w:rPr>
        <w:t xml:space="preserve"> </w:t>
      </w:r>
      <w:r w:rsidR="008A0496" w:rsidRPr="00065B65">
        <w:rPr>
          <w:rFonts w:ascii="Arial" w:hAnsi="Arial"/>
          <w:sz w:val="24"/>
          <w:szCs w:val="24"/>
        </w:rPr>
        <w:t>– najpierw ostrzega kierowcę o obecności</w:t>
      </w:r>
      <w:r w:rsidR="00CF0805" w:rsidRPr="00065B65">
        <w:rPr>
          <w:rFonts w:ascii="Arial" w:hAnsi="Arial"/>
          <w:sz w:val="24"/>
          <w:szCs w:val="24"/>
        </w:rPr>
        <w:t xml:space="preserve"> pieszego</w:t>
      </w:r>
      <w:r w:rsidR="008A0496" w:rsidRPr="00065B65">
        <w:rPr>
          <w:rFonts w:ascii="Arial" w:hAnsi="Arial"/>
          <w:sz w:val="24"/>
          <w:szCs w:val="24"/>
        </w:rPr>
        <w:t xml:space="preserve">, potem </w:t>
      </w:r>
      <w:r w:rsidR="00C15093">
        <w:rPr>
          <w:rFonts w:ascii="Arial" w:hAnsi="Arial"/>
          <w:sz w:val="24"/>
          <w:szCs w:val="24"/>
        </w:rPr>
        <w:t>inicjuje hamowanie</w:t>
      </w:r>
      <w:r w:rsidR="008A0496" w:rsidRPr="00065B65">
        <w:rPr>
          <w:rFonts w:ascii="Arial" w:hAnsi="Arial"/>
          <w:sz w:val="24"/>
          <w:szCs w:val="24"/>
        </w:rPr>
        <w:t xml:space="preserve">. Zupełną nowością w segmencie kompaktowych SUV-ów jest seryjne zastosowanie asystenta utrzymywania </w:t>
      </w:r>
      <w:r w:rsidR="00CF0805" w:rsidRPr="00065B65">
        <w:rPr>
          <w:rFonts w:ascii="Arial" w:hAnsi="Arial"/>
          <w:sz w:val="24"/>
          <w:szCs w:val="24"/>
        </w:rPr>
        <w:t>pasa ruchu Lane Assist.</w:t>
      </w:r>
    </w:p>
    <w:p w14:paraId="33D32F97" w14:textId="70A3BFB8" w:rsidR="008A0496" w:rsidRPr="00065B65" w:rsidRDefault="008A0496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lastRenderedPageBreak/>
        <w:t xml:space="preserve">Oto kolejne przykłady seryjnych systemów bezpieczeństwa: czujnik monitorowania zmęczenia kierowcy jest elementem wyposażenia </w:t>
      </w:r>
      <w:r w:rsidR="00634D94" w:rsidRPr="00065B65">
        <w:rPr>
          <w:rFonts w:ascii="Arial" w:hAnsi="Arial"/>
          <w:sz w:val="24"/>
          <w:szCs w:val="24"/>
        </w:rPr>
        <w:t xml:space="preserve">wersji </w:t>
      </w:r>
      <w:r w:rsidRPr="00065B65">
        <w:rPr>
          <w:rFonts w:ascii="Arial" w:hAnsi="Arial"/>
          <w:sz w:val="24"/>
          <w:szCs w:val="24"/>
        </w:rPr>
        <w:t>Comfortline, automatyczny system regulacji odstępu pomiędzy autami (</w:t>
      </w:r>
      <w:r w:rsidR="00CF0805" w:rsidRPr="00065B65">
        <w:rPr>
          <w:rFonts w:ascii="Arial" w:hAnsi="Arial"/>
          <w:sz w:val="24"/>
          <w:szCs w:val="24"/>
        </w:rPr>
        <w:t>A</w:t>
      </w:r>
      <w:r w:rsidRPr="00065B65">
        <w:rPr>
          <w:rFonts w:ascii="Arial" w:hAnsi="Arial"/>
          <w:sz w:val="24"/>
          <w:szCs w:val="24"/>
        </w:rPr>
        <w:t xml:space="preserve">CC) </w:t>
      </w:r>
      <w:r w:rsidR="003E066A" w:rsidRPr="00065B65">
        <w:rPr>
          <w:rFonts w:ascii="Arial" w:hAnsi="Arial"/>
          <w:sz w:val="24"/>
          <w:szCs w:val="24"/>
        </w:rPr>
        <w:t xml:space="preserve">działający </w:t>
      </w:r>
      <w:r w:rsidRPr="00065B65">
        <w:rPr>
          <w:rFonts w:ascii="Arial" w:hAnsi="Arial"/>
          <w:sz w:val="24"/>
          <w:szCs w:val="24"/>
        </w:rPr>
        <w:t xml:space="preserve">do prędkości 160 km/h znajduje się w </w:t>
      </w:r>
      <w:r w:rsidR="003E066A" w:rsidRPr="00065B65">
        <w:rPr>
          <w:rFonts w:ascii="Arial" w:hAnsi="Arial"/>
          <w:sz w:val="24"/>
          <w:szCs w:val="24"/>
        </w:rPr>
        <w:t>wyposażeniu Highline. Unowocześnio</w:t>
      </w:r>
      <w:r w:rsidR="00CF0805" w:rsidRPr="00065B65">
        <w:rPr>
          <w:rFonts w:ascii="Arial" w:hAnsi="Arial"/>
          <w:sz w:val="24"/>
          <w:szCs w:val="24"/>
        </w:rPr>
        <w:t xml:space="preserve">ny system ACC współdziałając z przekładnią </w:t>
      </w:r>
      <w:r w:rsidR="003E066A" w:rsidRPr="00065B65">
        <w:rPr>
          <w:rFonts w:ascii="Arial" w:hAnsi="Arial"/>
          <w:sz w:val="24"/>
          <w:szCs w:val="24"/>
        </w:rPr>
        <w:t>DSG pomaga kierowcy poruszać się w korku przejmując część jego pracy. Elementem pakietu systemów asystujących jest także E</w:t>
      </w:r>
      <w:r w:rsidR="00CF0805" w:rsidRPr="00065B65">
        <w:rPr>
          <w:rFonts w:ascii="Arial" w:hAnsi="Arial"/>
          <w:sz w:val="24"/>
          <w:szCs w:val="24"/>
        </w:rPr>
        <w:t>m</w:t>
      </w:r>
      <w:r w:rsidR="003E066A" w:rsidRPr="00065B65">
        <w:rPr>
          <w:rFonts w:ascii="Arial" w:hAnsi="Arial"/>
          <w:sz w:val="24"/>
          <w:szCs w:val="24"/>
        </w:rPr>
        <w:t>ergency Assist, będący rozszerzeniem Lane Assist</w:t>
      </w:r>
      <w:r w:rsidR="00EF1D1E" w:rsidRPr="00065B65">
        <w:rPr>
          <w:rFonts w:ascii="Arial" w:hAnsi="Arial"/>
          <w:sz w:val="24"/>
          <w:szCs w:val="24"/>
        </w:rPr>
        <w:t>, który w</w:t>
      </w:r>
      <w:r w:rsidR="003E066A" w:rsidRPr="00065B65">
        <w:rPr>
          <w:rFonts w:ascii="Arial" w:hAnsi="Arial"/>
          <w:sz w:val="24"/>
          <w:szCs w:val="24"/>
        </w:rPr>
        <w:t xml:space="preserve"> razie niebezpieczeństwa powoduje</w:t>
      </w:r>
      <w:r w:rsidR="0064160E" w:rsidRPr="00065B65">
        <w:rPr>
          <w:rFonts w:ascii="Arial" w:hAnsi="Arial"/>
          <w:sz w:val="24"/>
          <w:szCs w:val="24"/>
        </w:rPr>
        <w:t xml:space="preserve"> </w:t>
      </w:r>
      <w:r w:rsidR="003E066A" w:rsidRPr="00065B65">
        <w:rPr>
          <w:rFonts w:ascii="Arial" w:hAnsi="Arial"/>
          <w:sz w:val="24"/>
          <w:szCs w:val="24"/>
        </w:rPr>
        <w:t>awaryjne zatrzymanie samochodu</w:t>
      </w:r>
      <w:r w:rsidR="00EF1D1E" w:rsidRPr="00065B65">
        <w:rPr>
          <w:rFonts w:ascii="Arial" w:hAnsi="Arial"/>
          <w:sz w:val="24"/>
          <w:szCs w:val="24"/>
        </w:rPr>
        <w:t>, gdy kierowca np. zasłabł</w:t>
      </w:r>
      <w:r w:rsidR="0064160E" w:rsidRPr="00065B65">
        <w:rPr>
          <w:rFonts w:ascii="Arial" w:hAnsi="Arial"/>
          <w:sz w:val="24"/>
          <w:szCs w:val="24"/>
        </w:rPr>
        <w:t>.</w:t>
      </w:r>
      <w:r w:rsidR="003E066A" w:rsidRPr="00065B65">
        <w:rPr>
          <w:rFonts w:ascii="Arial" w:hAnsi="Arial"/>
          <w:sz w:val="24"/>
          <w:szCs w:val="24"/>
        </w:rPr>
        <w:t xml:space="preserve"> </w:t>
      </w:r>
      <w:r w:rsidR="0064160E" w:rsidRPr="00065B65">
        <w:rPr>
          <w:rFonts w:ascii="Arial" w:hAnsi="Arial"/>
          <w:sz w:val="24"/>
          <w:szCs w:val="24"/>
        </w:rPr>
        <w:t xml:space="preserve">Dzieje się to dopiero po tym, gdy Lane Assist ostrzeże </w:t>
      </w:r>
      <w:r w:rsidR="00634D94" w:rsidRPr="00065B65">
        <w:rPr>
          <w:rFonts w:ascii="Arial" w:hAnsi="Arial"/>
          <w:sz w:val="24"/>
          <w:szCs w:val="24"/>
        </w:rPr>
        <w:t xml:space="preserve">innych uczestników ruchu włączeniem świateł awaryjnych oraz </w:t>
      </w:r>
      <w:r w:rsidR="00EF1D1E" w:rsidRPr="00065B65">
        <w:rPr>
          <w:rFonts w:ascii="Arial" w:hAnsi="Arial"/>
          <w:sz w:val="24"/>
          <w:szCs w:val="24"/>
        </w:rPr>
        <w:t xml:space="preserve">jazdą lekkim slalomem </w:t>
      </w:r>
      <w:r w:rsidR="0064160E" w:rsidRPr="00065B65">
        <w:rPr>
          <w:rFonts w:ascii="Arial" w:hAnsi="Arial"/>
          <w:sz w:val="24"/>
          <w:szCs w:val="24"/>
        </w:rPr>
        <w:t xml:space="preserve">po </w:t>
      </w:r>
      <w:r w:rsidR="00AD2C66" w:rsidRPr="00065B65">
        <w:rPr>
          <w:rFonts w:ascii="Arial" w:hAnsi="Arial"/>
          <w:sz w:val="24"/>
          <w:szCs w:val="24"/>
        </w:rPr>
        <w:t>swoim</w:t>
      </w:r>
      <w:r w:rsidR="0064160E" w:rsidRPr="00065B65">
        <w:rPr>
          <w:rFonts w:ascii="Arial" w:hAnsi="Arial"/>
          <w:sz w:val="24"/>
          <w:szCs w:val="24"/>
        </w:rPr>
        <w:t xml:space="preserve"> </w:t>
      </w:r>
      <w:r w:rsidR="004C601F" w:rsidRPr="00065B65">
        <w:rPr>
          <w:rFonts w:ascii="Arial" w:hAnsi="Arial"/>
          <w:sz w:val="24"/>
          <w:szCs w:val="24"/>
        </w:rPr>
        <w:t>pasie ruchu.</w:t>
      </w:r>
    </w:p>
    <w:p w14:paraId="47D57A10" w14:textId="1EDCAB52" w:rsidR="00E3586D" w:rsidRPr="00065B65" w:rsidRDefault="00E3586D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Aktywna maska silnika zmniejsza ryzyko obrażeń wśród pieszych i rowerzystów. Gdy potrącona osoba </w:t>
      </w:r>
      <w:r w:rsidR="0046616F" w:rsidRPr="00065B65">
        <w:rPr>
          <w:rFonts w:ascii="Arial" w:hAnsi="Arial"/>
          <w:sz w:val="24"/>
          <w:szCs w:val="24"/>
        </w:rPr>
        <w:t>dotknie zderzaka specjalny czujnik uruchomi urządzenie pirotechniczne, które w ciągu 22 milisekund na wysokość około 50 mm uniesie maskę w części znajdującej się blisko przedniej szyby. Dzięki temu zwiększa się odległość pomiędzy twardymi elementami znajdującymi się po</w:t>
      </w:r>
      <w:r w:rsidR="006A5997" w:rsidRPr="00065B65">
        <w:rPr>
          <w:rFonts w:ascii="Arial" w:hAnsi="Arial"/>
          <w:sz w:val="24"/>
          <w:szCs w:val="24"/>
        </w:rPr>
        <w:t>d</w:t>
      </w:r>
      <w:r w:rsidR="0046616F" w:rsidRPr="00065B65">
        <w:rPr>
          <w:rFonts w:ascii="Arial" w:hAnsi="Arial"/>
          <w:sz w:val="24"/>
          <w:szCs w:val="24"/>
        </w:rPr>
        <w:t xml:space="preserve"> pokrywą silnika, a stosunkowo miękką maską. </w:t>
      </w:r>
      <w:r w:rsidR="00AD2C66" w:rsidRPr="00065B65">
        <w:rPr>
          <w:rFonts w:ascii="Arial" w:hAnsi="Arial"/>
          <w:sz w:val="24"/>
          <w:szCs w:val="24"/>
        </w:rPr>
        <w:t>Ryzyko</w:t>
      </w:r>
      <w:r w:rsidR="0046616F" w:rsidRPr="00065B65">
        <w:rPr>
          <w:rFonts w:ascii="Arial" w:hAnsi="Arial"/>
          <w:sz w:val="24"/>
          <w:szCs w:val="24"/>
        </w:rPr>
        <w:t xml:space="preserve">, że potrącona osoba odniesie obrażenia głowy staje się </w:t>
      </w:r>
      <w:r w:rsidR="00AD2C66" w:rsidRPr="00065B65">
        <w:rPr>
          <w:rFonts w:ascii="Arial" w:hAnsi="Arial"/>
          <w:sz w:val="24"/>
          <w:szCs w:val="24"/>
        </w:rPr>
        <w:t xml:space="preserve">wtedy </w:t>
      </w:r>
      <w:r w:rsidR="006A5997" w:rsidRPr="00065B65">
        <w:rPr>
          <w:rFonts w:ascii="Arial" w:hAnsi="Arial"/>
          <w:sz w:val="24"/>
          <w:szCs w:val="24"/>
        </w:rPr>
        <w:t>mniejsze.</w:t>
      </w:r>
    </w:p>
    <w:p w14:paraId="61CD5FAF" w14:textId="77777777" w:rsidR="006A5997" w:rsidRPr="00065B65" w:rsidRDefault="006A5997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384DC2A3" w14:textId="580991C1" w:rsidR="00DD27C4" w:rsidRPr="00342256" w:rsidRDefault="00DD27C4" w:rsidP="00342256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342256">
        <w:rPr>
          <w:rFonts w:ascii="Arial" w:hAnsi="Arial"/>
          <w:b/>
          <w:sz w:val="24"/>
          <w:szCs w:val="24"/>
        </w:rPr>
        <w:t>Komfort</w:t>
      </w:r>
    </w:p>
    <w:p w14:paraId="6FDEADDF" w14:textId="77777777" w:rsidR="00DD27C4" w:rsidRPr="00065B65" w:rsidRDefault="00DD27C4" w:rsidP="00DD27C4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Najważniejsze fakty</w:t>
      </w:r>
    </w:p>
    <w:p w14:paraId="09FD8667" w14:textId="02DBAF07" w:rsidR="00DD27C4" w:rsidRPr="00065B65" w:rsidRDefault="00DD27C4" w:rsidP="00DD27C4">
      <w:pPr>
        <w:pStyle w:val="Akapitzlist"/>
        <w:numPr>
          <w:ilvl w:val="0"/>
          <w:numId w:val="14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po raz pierwszy w samochodzie kompaktowym zastosowano cyfrowy wyświetlacz Active Info </w:t>
      </w:r>
      <w:r w:rsidR="00192290">
        <w:rPr>
          <w:rFonts w:ascii="Arial" w:hAnsi="Arial"/>
          <w:b/>
          <w:sz w:val="24"/>
          <w:szCs w:val="24"/>
        </w:rPr>
        <w:t xml:space="preserve">Display </w:t>
      </w:r>
      <w:r w:rsidRPr="00065B65">
        <w:rPr>
          <w:rFonts w:ascii="Arial" w:hAnsi="Arial"/>
          <w:b/>
          <w:sz w:val="24"/>
          <w:szCs w:val="24"/>
        </w:rPr>
        <w:t>– ze specjalnym profilem terenowym</w:t>
      </w:r>
    </w:p>
    <w:p w14:paraId="5B2FB8B0" w14:textId="6CDC7AA5" w:rsidR="00DD27C4" w:rsidRPr="00065B65" w:rsidRDefault="00DD27C4" w:rsidP="00DD27C4">
      <w:pPr>
        <w:pStyle w:val="Akapitzlist"/>
        <w:numPr>
          <w:ilvl w:val="0"/>
          <w:numId w:val="14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 pełni diodowe reflektory, za dopłatą dostępne z systemem Dynamic Light Assist</w:t>
      </w:r>
    </w:p>
    <w:p w14:paraId="3E3926C7" w14:textId="79613E99" w:rsidR="00DD27C4" w:rsidRPr="00065B65" w:rsidRDefault="00DD27C4" w:rsidP="00DD27C4">
      <w:pPr>
        <w:pStyle w:val="Akapitzlist"/>
        <w:numPr>
          <w:ilvl w:val="0"/>
          <w:numId w:val="14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dzięki nowym </w:t>
      </w:r>
      <w:r w:rsidR="00463563" w:rsidRPr="00065B65">
        <w:rPr>
          <w:rFonts w:ascii="Arial" w:hAnsi="Arial"/>
          <w:b/>
          <w:sz w:val="24"/>
          <w:szCs w:val="24"/>
        </w:rPr>
        <w:t xml:space="preserve">– </w:t>
      </w:r>
      <w:r w:rsidRPr="00065B65">
        <w:rPr>
          <w:rFonts w:ascii="Arial" w:hAnsi="Arial"/>
          <w:b/>
          <w:sz w:val="24"/>
          <w:szCs w:val="24"/>
        </w:rPr>
        <w:t>konstrukcji i wypełnieniu fotele zapewniają większy komfort oraz jeszcze lepsze podparcie ciała</w:t>
      </w:r>
    </w:p>
    <w:p w14:paraId="12C7741D" w14:textId="52356B5E" w:rsidR="00DD27C4" w:rsidRPr="00065B65" w:rsidRDefault="00DD27C4" w:rsidP="00DD27C4">
      <w:pPr>
        <w:pStyle w:val="Akapitzlist"/>
        <w:numPr>
          <w:ilvl w:val="0"/>
          <w:numId w:val="14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trzystrefowa klimatyzacja z Air Care jeszcze </w:t>
      </w:r>
      <w:r w:rsidR="007229C0">
        <w:rPr>
          <w:rFonts w:ascii="Arial" w:hAnsi="Arial"/>
          <w:b/>
          <w:sz w:val="24"/>
          <w:szCs w:val="24"/>
        </w:rPr>
        <w:t xml:space="preserve">lepiej </w:t>
      </w:r>
      <w:r w:rsidRPr="00065B65">
        <w:rPr>
          <w:rFonts w:ascii="Arial" w:hAnsi="Arial"/>
          <w:b/>
          <w:sz w:val="24"/>
          <w:szCs w:val="24"/>
        </w:rPr>
        <w:t xml:space="preserve">oczyszcza powietrze </w:t>
      </w:r>
    </w:p>
    <w:p w14:paraId="4C5A34E0" w14:textId="2D830552" w:rsidR="00DD27C4" w:rsidRDefault="00DD27C4" w:rsidP="00DD27C4">
      <w:pPr>
        <w:pStyle w:val="Akapitzlist"/>
        <w:numPr>
          <w:ilvl w:val="0"/>
          <w:numId w:val="14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wygodny system zdalneg</w:t>
      </w:r>
      <w:r w:rsidR="00463563" w:rsidRPr="00065B65">
        <w:rPr>
          <w:rFonts w:ascii="Arial" w:hAnsi="Arial"/>
          <w:b/>
          <w:sz w:val="24"/>
          <w:szCs w:val="24"/>
        </w:rPr>
        <w:t>o</w:t>
      </w:r>
      <w:r w:rsidRPr="00065B65">
        <w:rPr>
          <w:rFonts w:ascii="Arial" w:hAnsi="Arial"/>
          <w:b/>
          <w:sz w:val="24"/>
          <w:szCs w:val="24"/>
        </w:rPr>
        <w:t xml:space="preserve"> odblokowywania oparcia kanapy (w opcji) umożliwia ł</w:t>
      </w:r>
      <w:r w:rsidR="00463563" w:rsidRPr="00065B65">
        <w:rPr>
          <w:rFonts w:ascii="Arial" w:hAnsi="Arial"/>
          <w:b/>
          <w:sz w:val="24"/>
          <w:szCs w:val="24"/>
        </w:rPr>
        <w:t>atwe i sprawne złożenie oparcia</w:t>
      </w:r>
    </w:p>
    <w:p w14:paraId="43D34EF9" w14:textId="77777777" w:rsidR="00342256" w:rsidRPr="00342256" w:rsidRDefault="00342256" w:rsidP="00342256">
      <w:pPr>
        <w:spacing w:line="270" w:lineRule="exact"/>
        <w:ind w:left="2061"/>
        <w:rPr>
          <w:rFonts w:ascii="Arial" w:hAnsi="Arial"/>
          <w:b/>
          <w:sz w:val="24"/>
          <w:szCs w:val="24"/>
        </w:rPr>
      </w:pPr>
    </w:p>
    <w:p w14:paraId="36979C51" w14:textId="56E5416E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Niezależnie od tego jak bardzo dynamicznym i solidnym autem jest nowy Tiguan, pod względem komfortu nie ma w nim mowy o żadnych kompromisach. W porównaniu z i tak wygodnym poprzednikiem nowy model zapewnia pasażerom jeszcze większ</w:t>
      </w:r>
      <w:r w:rsidR="007229C0">
        <w:rPr>
          <w:rFonts w:ascii="Arial" w:hAnsi="Arial"/>
          <w:sz w:val="24"/>
          <w:szCs w:val="24"/>
        </w:rPr>
        <w:t>y</w:t>
      </w:r>
      <w:r w:rsidRPr="00065B65">
        <w:rPr>
          <w:rFonts w:ascii="Arial" w:hAnsi="Arial"/>
          <w:sz w:val="24"/>
          <w:szCs w:val="24"/>
        </w:rPr>
        <w:t xml:space="preserve"> </w:t>
      </w:r>
      <w:r w:rsidR="007229C0">
        <w:rPr>
          <w:rFonts w:ascii="Arial" w:hAnsi="Arial"/>
          <w:sz w:val="24"/>
          <w:szCs w:val="24"/>
        </w:rPr>
        <w:t xml:space="preserve">komfort </w:t>
      </w:r>
      <w:r w:rsidRPr="00065B65">
        <w:rPr>
          <w:rFonts w:ascii="Arial" w:hAnsi="Arial"/>
          <w:sz w:val="24"/>
          <w:szCs w:val="24"/>
        </w:rPr>
        <w:t xml:space="preserve">– zaczynając od przestronniejszego wnętrza z materiałami wysokiej jakości i nowo zaprojektowaną tablicą rozdzielczą, po ustawny i </w:t>
      </w:r>
      <w:r w:rsidR="00463563" w:rsidRPr="00065B65">
        <w:rPr>
          <w:rFonts w:ascii="Arial" w:hAnsi="Arial"/>
          <w:sz w:val="24"/>
          <w:szCs w:val="24"/>
        </w:rPr>
        <w:t>niezwykle pojemny bagażnik.</w:t>
      </w:r>
    </w:p>
    <w:p w14:paraId="71549EB2" w14:textId="611E0D83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lastRenderedPageBreak/>
        <w:t>Absolutną nowością w klasie samochodów kompaktowych jest zastosowanie znanego z Passata, tzw. Active Info Display</w:t>
      </w:r>
      <w:r w:rsidR="00192290">
        <w:rPr>
          <w:rFonts w:ascii="Arial" w:hAnsi="Arial"/>
          <w:sz w:val="24"/>
          <w:szCs w:val="24"/>
        </w:rPr>
        <w:t>. W Tiguanie został on wzbogacony o wskazania przydatne do jazdy w terenie.</w:t>
      </w:r>
      <w:r w:rsidRPr="00065B65">
        <w:rPr>
          <w:rFonts w:ascii="Arial" w:hAnsi="Arial"/>
          <w:sz w:val="24"/>
          <w:szCs w:val="24"/>
        </w:rPr>
        <w:t xml:space="preserve"> Wraz z ekranem systemów </w:t>
      </w:r>
      <w:r w:rsidR="00463563" w:rsidRPr="00065B65">
        <w:rPr>
          <w:rFonts w:ascii="Arial" w:hAnsi="Arial"/>
          <w:b/>
          <w:sz w:val="24"/>
          <w:szCs w:val="24"/>
        </w:rPr>
        <w:t xml:space="preserve">– </w:t>
      </w:r>
      <w:r w:rsidRPr="00065B65">
        <w:rPr>
          <w:rFonts w:ascii="Arial" w:hAnsi="Arial"/>
          <w:sz w:val="24"/>
          <w:szCs w:val="24"/>
        </w:rPr>
        <w:t xml:space="preserve">radiowego i </w:t>
      </w:r>
      <w:r w:rsidR="00192290">
        <w:rPr>
          <w:rFonts w:ascii="Arial" w:hAnsi="Arial"/>
          <w:sz w:val="24"/>
          <w:szCs w:val="24"/>
        </w:rPr>
        <w:t>radiowo-</w:t>
      </w:r>
      <w:r w:rsidRPr="00065B65">
        <w:rPr>
          <w:rFonts w:ascii="Arial" w:hAnsi="Arial"/>
          <w:sz w:val="24"/>
          <w:szCs w:val="24"/>
        </w:rPr>
        <w:t>nawigacyjnego tworzy on wirtualny interfejs łączący kierowcę z samochodem (Human-Machine Interface, HMI). Informacje ukazujące się na ekranach uzupełniają się tworząc funkcjonalną całość. Active Info Display o przekąt</w:t>
      </w:r>
      <w:r w:rsidR="00463563" w:rsidRPr="00065B65">
        <w:rPr>
          <w:rFonts w:ascii="Arial" w:hAnsi="Arial"/>
          <w:sz w:val="24"/>
          <w:szCs w:val="24"/>
        </w:rPr>
        <w:t>nej 12,3 cala umożliwia wybór jednej z</w:t>
      </w:r>
      <w:r w:rsidRPr="00065B65">
        <w:rPr>
          <w:rFonts w:ascii="Arial" w:hAnsi="Arial"/>
          <w:sz w:val="24"/>
          <w:szCs w:val="24"/>
        </w:rPr>
        <w:t xml:space="preserve"> sześciu konfigur</w:t>
      </w:r>
      <w:r w:rsidR="00463563" w:rsidRPr="00065B65">
        <w:rPr>
          <w:rFonts w:ascii="Arial" w:hAnsi="Arial"/>
          <w:sz w:val="24"/>
          <w:szCs w:val="24"/>
        </w:rPr>
        <w:t>acji</w:t>
      </w:r>
      <w:r w:rsidRPr="00065B65">
        <w:rPr>
          <w:rFonts w:ascii="Arial" w:hAnsi="Arial"/>
          <w:sz w:val="24"/>
          <w:szCs w:val="24"/>
        </w:rPr>
        <w:t>. Nowością jest profil offroadowy opracowany specjalnie do Tiguana, ze wskaźn</w:t>
      </w:r>
      <w:r w:rsidR="00463563" w:rsidRPr="00065B65">
        <w:rPr>
          <w:rFonts w:ascii="Arial" w:hAnsi="Arial"/>
          <w:sz w:val="24"/>
          <w:szCs w:val="24"/>
        </w:rPr>
        <w:t>ikiem kąta skrętu kierownicy</w:t>
      </w:r>
      <w:r w:rsidRPr="00065B65">
        <w:rPr>
          <w:rFonts w:ascii="Arial" w:hAnsi="Arial"/>
          <w:sz w:val="24"/>
          <w:szCs w:val="24"/>
        </w:rPr>
        <w:t xml:space="preserve"> i z kompasem. Gdy nawigacja jest włączona obraz można, jak w Passacie, pokazać na największym ekranie. Trójwymiarowy obraz nawigacji można wtedy wyświetlić w maksymalnej wielkości bezpośrednio na monitorze Active Info</w:t>
      </w:r>
      <w:r w:rsidR="00EF1D1E" w:rsidRPr="00065B65">
        <w:rPr>
          <w:rFonts w:ascii="Arial" w:hAnsi="Arial"/>
          <w:sz w:val="24"/>
          <w:szCs w:val="24"/>
        </w:rPr>
        <w:t xml:space="preserve"> Display</w:t>
      </w:r>
      <w:r w:rsidRPr="00065B65">
        <w:rPr>
          <w:rFonts w:ascii="Arial" w:hAnsi="Arial"/>
          <w:sz w:val="24"/>
          <w:szCs w:val="24"/>
        </w:rPr>
        <w:t xml:space="preserve">. Oprócz tego obraz ten </w:t>
      </w:r>
      <w:r w:rsidR="00EF1D1E" w:rsidRPr="00065B65">
        <w:rPr>
          <w:rFonts w:ascii="Arial" w:hAnsi="Arial"/>
          <w:sz w:val="24"/>
          <w:szCs w:val="24"/>
        </w:rPr>
        <w:t xml:space="preserve">może być </w:t>
      </w:r>
      <w:r w:rsidRPr="00065B65">
        <w:rPr>
          <w:rFonts w:ascii="Arial" w:hAnsi="Arial"/>
          <w:sz w:val="24"/>
          <w:szCs w:val="24"/>
        </w:rPr>
        <w:t>widoczny także na ekranie systemu multimedialnego auta.</w:t>
      </w:r>
    </w:p>
    <w:p w14:paraId="5659199C" w14:textId="340C030F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Wysuwany Head-Up Display pomaga z kolei w przekazywaniu danych o pojeździe i otoczeniu. Informacje najbardziej potrzebne podczas prowadzenia samochodu, jak prędkość auta, ograniczenia prędkości na danym odcinku drogi, strzałki wskazujące kierunek jazdy zgodnie z nawigacją, a także wskazania pochodzące z systemów asystujących są wyświetlane na przejrzystej płytce znajdującej się w miejscu, na które spont</w:t>
      </w:r>
      <w:r w:rsidR="00463563" w:rsidRPr="00065B65">
        <w:rPr>
          <w:rFonts w:ascii="Arial" w:hAnsi="Arial"/>
          <w:sz w:val="24"/>
          <w:szCs w:val="24"/>
        </w:rPr>
        <w:t>anicznie pada wzrok kierowcy.</w:t>
      </w:r>
    </w:p>
    <w:p w14:paraId="13185D36" w14:textId="3738823B" w:rsidR="00DD27C4" w:rsidRPr="00065B65" w:rsidRDefault="00DD27C4" w:rsidP="00DD27C4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Reflektory LED</w:t>
      </w:r>
      <w:r w:rsidRPr="00065B65">
        <w:rPr>
          <w:rFonts w:ascii="Arial" w:hAnsi="Arial"/>
          <w:b/>
          <w:sz w:val="24"/>
          <w:szCs w:val="24"/>
        </w:rPr>
        <w:br/>
      </w:r>
      <w:r w:rsidRPr="00065B65">
        <w:rPr>
          <w:rFonts w:ascii="Arial" w:hAnsi="Arial"/>
          <w:sz w:val="24"/>
          <w:szCs w:val="24"/>
        </w:rPr>
        <w:t xml:space="preserve">Już podstawowe reflektory diodowe z diodowym modułem świateł mijania i drogowych, </w:t>
      </w:r>
      <w:r w:rsidR="00EF1D1E" w:rsidRPr="00065B65">
        <w:rPr>
          <w:rFonts w:ascii="Arial" w:hAnsi="Arial"/>
          <w:sz w:val="24"/>
          <w:szCs w:val="24"/>
        </w:rPr>
        <w:t xml:space="preserve">oświetlają drogę lepiej </w:t>
      </w:r>
      <w:r w:rsidRPr="00065B65">
        <w:rPr>
          <w:rFonts w:ascii="Arial" w:hAnsi="Arial"/>
          <w:sz w:val="24"/>
          <w:szCs w:val="24"/>
        </w:rPr>
        <w:t xml:space="preserve">niż reflektory halogenowe. </w:t>
      </w:r>
      <w:r w:rsidR="00EF1D1E" w:rsidRPr="00065B65">
        <w:rPr>
          <w:rFonts w:ascii="Arial" w:hAnsi="Arial"/>
          <w:sz w:val="24"/>
          <w:szCs w:val="24"/>
        </w:rPr>
        <w:t xml:space="preserve">Światło jest </w:t>
      </w:r>
      <w:r w:rsidRPr="00065B65">
        <w:rPr>
          <w:rFonts w:ascii="Arial" w:hAnsi="Arial"/>
          <w:sz w:val="24"/>
          <w:szCs w:val="24"/>
        </w:rPr>
        <w:t xml:space="preserve">znacznie bardziej białe niż światło emitowane przez podstawowe reflektory z żarówkami H7. W pełni LED-owe reflektory </w:t>
      </w:r>
      <w:r w:rsidR="00192290">
        <w:rPr>
          <w:rFonts w:ascii="Arial" w:hAnsi="Arial"/>
          <w:sz w:val="24"/>
          <w:szCs w:val="24"/>
        </w:rPr>
        <w:t xml:space="preserve">w wersji TOP </w:t>
      </w:r>
      <w:r w:rsidRPr="00065B65">
        <w:rPr>
          <w:rFonts w:ascii="Arial" w:hAnsi="Arial"/>
          <w:sz w:val="24"/>
          <w:szCs w:val="24"/>
        </w:rPr>
        <w:t xml:space="preserve">z soczewką i odbłyśnikiem zapewniają jeszcze wyższą jakość światła. Ich wydajność jest większa niż reflektorów biksenonowych, emitują też jeszcze bielsze światło. Oprócz świateł mijania i drogowych, w technologii LED </w:t>
      </w:r>
      <w:r w:rsidR="00EF1D1E" w:rsidRPr="00065B65">
        <w:rPr>
          <w:rFonts w:ascii="Arial" w:hAnsi="Arial"/>
          <w:sz w:val="24"/>
          <w:szCs w:val="24"/>
        </w:rPr>
        <w:t xml:space="preserve">wykonane są w tej wersji także </w:t>
      </w:r>
      <w:r w:rsidRPr="00065B65">
        <w:rPr>
          <w:rFonts w:ascii="Arial" w:hAnsi="Arial"/>
          <w:sz w:val="24"/>
          <w:szCs w:val="24"/>
        </w:rPr>
        <w:t>światła do jazdy dziennej</w:t>
      </w:r>
      <w:r w:rsidR="00EF1D1E" w:rsidRPr="00065B65">
        <w:rPr>
          <w:rFonts w:ascii="Arial" w:hAnsi="Arial"/>
          <w:sz w:val="24"/>
          <w:szCs w:val="24"/>
        </w:rPr>
        <w:t xml:space="preserve"> oraz kierunkowskazy</w:t>
      </w:r>
      <w:r w:rsidRPr="00065B65">
        <w:rPr>
          <w:rFonts w:ascii="Arial" w:hAnsi="Arial"/>
          <w:sz w:val="24"/>
          <w:szCs w:val="24"/>
        </w:rPr>
        <w:t xml:space="preserve">. </w:t>
      </w:r>
      <w:r w:rsidR="00192290">
        <w:rPr>
          <w:rFonts w:ascii="Arial" w:hAnsi="Arial"/>
          <w:sz w:val="24"/>
          <w:szCs w:val="24"/>
        </w:rPr>
        <w:t xml:space="preserve">Reflektory w tej wersji wyposażono w Dynamic Light Assist, który </w:t>
      </w:r>
      <w:r w:rsidR="00A546EB" w:rsidRPr="00065B65">
        <w:rPr>
          <w:rFonts w:ascii="Arial" w:hAnsi="Arial"/>
          <w:sz w:val="24"/>
          <w:szCs w:val="24"/>
        </w:rPr>
        <w:t>potrafi dostosować oświetlenie do warunków na drodze.</w:t>
      </w:r>
    </w:p>
    <w:p w14:paraId="683C0F5A" w14:textId="4674401C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Wygodniejsze fotele</w:t>
      </w:r>
      <w:r w:rsidRPr="00065B65">
        <w:rPr>
          <w:rFonts w:ascii="Arial" w:hAnsi="Arial"/>
          <w:b/>
          <w:sz w:val="24"/>
          <w:szCs w:val="24"/>
        </w:rPr>
        <w:br/>
      </w:r>
      <w:r w:rsidRPr="00065B65">
        <w:rPr>
          <w:rFonts w:ascii="Arial" w:hAnsi="Arial"/>
          <w:sz w:val="24"/>
          <w:szCs w:val="24"/>
        </w:rPr>
        <w:t>W nowym Tiguanie zastosowano po raz pierwszy fotele drugi</w:t>
      </w:r>
      <w:r w:rsidR="00A546EB" w:rsidRPr="00065B65">
        <w:rPr>
          <w:rFonts w:ascii="Arial" w:hAnsi="Arial"/>
          <w:sz w:val="24"/>
          <w:szCs w:val="24"/>
        </w:rPr>
        <w:t>ej generacji, których struktura</w:t>
      </w:r>
      <w:r w:rsidRPr="00065B65">
        <w:rPr>
          <w:rFonts w:ascii="Arial" w:hAnsi="Arial"/>
          <w:sz w:val="24"/>
          <w:szCs w:val="24"/>
        </w:rPr>
        <w:t xml:space="preserve"> zapewnia pasażerom najwyższy komfort nawet podczas jazdy po drogach o zniszczonej nawierzchni. Znacznie lżejsza </w:t>
      </w:r>
      <w:r w:rsidR="00A546EB" w:rsidRPr="00065B65">
        <w:rPr>
          <w:rFonts w:ascii="Arial" w:hAnsi="Arial"/>
          <w:sz w:val="24"/>
          <w:szCs w:val="24"/>
        </w:rPr>
        <w:t>konstrukcja</w:t>
      </w:r>
      <w:r w:rsidRPr="00065B65">
        <w:rPr>
          <w:rFonts w:ascii="Arial" w:hAnsi="Arial"/>
          <w:sz w:val="24"/>
          <w:szCs w:val="24"/>
        </w:rPr>
        <w:t xml:space="preserve"> przednich foteli została wykorzystana przez Volkswagena po raz pierwszy właśnie w Tiguanie. Dzięki nowoczesnym materiałom i procesom ich obróbki, a także dzięki nowym rozwiązaniom konstrukcyjnym masę foteli zmniejszono o 20%. Ponadto, w ich wypełnieniu zastosowano gięty drut, który tworzy rodzaj lekkiego resorowania, zwiększając wygodę podróży po nierównych drogach.</w:t>
      </w:r>
    </w:p>
    <w:p w14:paraId="6325D17A" w14:textId="3E033030" w:rsidR="00DD27C4" w:rsidRPr="00065B65" w:rsidRDefault="00192290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W nowym Tiguanie z</w:t>
      </w:r>
      <w:r w:rsidR="00DD27C4" w:rsidRPr="00065B65">
        <w:rPr>
          <w:rFonts w:ascii="Arial" w:hAnsi="Arial"/>
          <w:sz w:val="24"/>
          <w:szCs w:val="24"/>
        </w:rPr>
        <w:t>arówno kierowca, jak i pasażer mogą korzystać z wygodniejszych foteli</w:t>
      </w:r>
      <w:r>
        <w:rPr>
          <w:rFonts w:ascii="Arial" w:hAnsi="Arial"/>
          <w:sz w:val="24"/>
          <w:szCs w:val="24"/>
        </w:rPr>
        <w:t xml:space="preserve"> </w:t>
      </w:r>
      <w:r w:rsidR="00DD27C4" w:rsidRPr="00065B65">
        <w:rPr>
          <w:rFonts w:ascii="Arial" w:hAnsi="Arial"/>
          <w:sz w:val="24"/>
          <w:szCs w:val="24"/>
        </w:rPr>
        <w:t>ergoActive (w opcji)</w:t>
      </w:r>
      <w:r>
        <w:rPr>
          <w:rFonts w:ascii="Arial" w:hAnsi="Arial"/>
          <w:sz w:val="24"/>
          <w:szCs w:val="24"/>
        </w:rPr>
        <w:t>.</w:t>
      </w:r>
      <w:r w:rsidR="00DD27C4" w:rsidRPr="00065B65">
        <w:rPr>
          <w:rFonts w:ascii="Arial" w:hAnsi="Arial"/>
          <w:sz w:val="24"/>
          <w:szCs w:val="24"/>
        </w:rPr>
        <w:t xml:space="preserve"> Fotele te oznaczono sygnaturą AGR (niemieckiego stowarzyszenia „Akcja Zdrowe Plecy”), położenie ich siedziska można regulować na 14 sposobów, mają też funkcję masaż</w:t>
      </w:r>
      <w:r w:rsidR="006E6C77" w:rsidRPr="00065B65">
        <w:rPr>
          <w:rFonts w:ascii="Arial" w:hAnsi="Arial"/>
          <w:sz w:val="24"/>
          <w:szCs w:val="24"/>
        </w:rPr>
        <w:t>u (fotel kierowcy) i podgrzewania</w:t>
      </w:r>
      <w:r w:rsidR="00DD27C4" w:rsidRPr="00065B65">
        <w:rPr>
          <w:rFonts w:ascii="Arial" w:hAnsi="Arial"/>
          <w:sz w:val="24"/>
          <w:szCs w:val="24"/>
        </w:rPr>
        <w:t>. W porównaniu z poprzednim Tiguanem całkowicie zmieniono ich wyprofilowanie, dzięki czemu na dalekich dystansach pasażerowie podróżują znacznie wygodniej. Nowy profil sprawia, że ciała pasażerów są znacznie lepiej podpierane z boku, a pianka wypełniająca fotele o wiele dokładniej dopasowuje się do kształtu ciała.</w:t>
      </w:r>
    </w:p>
    <w:p w14:paraId="47A8C6DA" w14:textId="53E90AF0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Automatyczna trzystrefowa klimatyzacja</w:t>
      </w:r>
      <w:r w:rsidRPr="00065B65">
        <w:rPr>
          <w:rFonts w:ascii="Arial" w:hAnsi="Arial"/>
          <w:b/>
          <w:sz w:val="24"/>
          <w:szCs w:val="24"/>
        </w:rPr>
        <w:br/>
      </w:r>
      <w:r w:rsidRPr="00065B65">
        <w:rPr>
          <w:rFonts w:ascii="Arial" w:hAnsi="Arial"/>
          <w:sz w:val="24"/>
          <w:szCs w:val="24"/>
        </w:rPr>
        <w:t>Czystsze i wolne od alergenów powietrze oraz odpowiednia temperatura – nowa trzystrefowa klimatyzacja w Tiguanie pozwala wybrać kierowcy i pasażerom  temperaturę, która każdemu z nich odpowiada najlepiej. Czujnik jakości powietrza z filtrem antyalergicznym zapobiega przedostaniu się szkodliwych substancji do wnętrza auta. Czujnik</w:t>
      </w:r>
      <w:r w:rsidR="00A546EB" w:rsidRPr="00065B65">
        <w:rPr>
          <w:rFonts w:ascii="Arial" w:hAnsi="Arial"/>
          <w:sz w:val="24"/>
          <w:szCs w:val="24"/>
        </w:rPr>
        <w:t>i –</w:t>
      </w:r>
      <w:r w:rsidRPr="00065B65">
        <w:rPr>
          <w:rFonts w:ascii="Arial" w:hAnsi="Arial"/>
          <w:sz w:val="24"/>
          <w:szCs w:val="24"/>
        </w:rPr>
        <w:t xml:space="preserve"> </w:t>
      </w:r>
      <w:r w:rsidR="00A546EB" w:rsidRPr="00065B65">
        <w:rPr>
          <w:rFonts w:ascii="Arial" w:hAnsi="Arial"/>
          <w:sz w:val="24"/>
          <w:szCs w:val="24"/>
        </w:rPr>
        <w:t>nasłonecznienia</w:t>
      </w:r>
      <w:r w:rsidRPr="00065B65">
        <w:rPr>
          <w:rFonts w:ascii="Arial" w:hAnsi="Arial"/>
          <w:sz w:val="24"/>
          <w:szCs w:val="24"/>
        </w:rPr>
        <w:t xml:space="preserve"> i wilgotności pomaga</w:t>
      </w:r>
      <w:r w:rsidR="00A546EB" w:rsidRPr="00065B65">
        <w:rPr>
          <w:rFonts w:ascii="Arial" w:hAnsi="Arial"/>
          <w:sz w:val="24"/>
          <w:szCs w:val="24"/>
        </w:rPr>
        <w:t>ją</w:t>
      </w:r>
      <w:r w:rsidRPr="00065B65">
        <w:rPr>
          <w:rFonts w:ascii="Arial" w:hAnsi="Arial"/>
          <w:sz w:val="24"/>
          <w:szCs w:val="24"/>
        </w:rPr>
        <w:t xml:space="preserve"> w dobraniu najlepszej temp</w:t>
      </w:r>
      <w:r w:rsidR="00A546EB" w:rsidRPr="00065B65">
        <w:rPr>
          <w:rFonts w:ascii="Arial" w:hAnsi="Arial"/>
          <w:sz w:val="24"/>
          <w:szCs w:val="24"/>
        </w:rPr>
        <w:t xml:space="preserve">eratury we wnętrzu oraz pozwalają </w:t>
      </w:r>
      <w:r w:rsidRPr="00065B65">
        <w:rPr>
          <w:rFonts w:ascii="Arial" w:hAnsi="Arial"/>
          <w:sz w:val="24"/>
          <w:szCs w:val="24"/>
        </w:rPr>
        <w:t>regulować wilgotność powietrza – szyby w nowym Tiguanie bywają zaparowane jedynie w wyjątkowych wypadkach.</w:t>
      </w:r>
    </w:p>
    <w:p w14:paraId="3C759BC5" w14:textId="77777777" w:rsidR="00DD27C4" w:rsidRPr="00065B65" w:rsidRDefault="00DD27C4" w:rsidP="00DD27C4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</w:p>
    <w:p w14:paraId="30E168C5" w14:textId="5AD143ED" w:rsidR="00DD27C4" w:rsidRPr="00342256" w:rsidRDefault="00DD27C4" w:rsidP="00342256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342256">
        <w:rPr>
          <w:rFonts w:ascii="Arial" w:hAnsi="Arial"/>
          <w:b/>
          <w:sz w:val="24"/>
          <w:szCs w:val="24"/>
        </w:rPr>
        <w:t>Multimedia</w:t>
      </w:r>
    </w:p>
    <w:p w14:paraId="38A9F9F7" w14:textId="77777777" w:rsidR="00DD27C4" w:rsidRPr="00065B65" w:rsidRDefault="00DD27C4" w:rsidP="00DD27C4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Najważniejsze fakty</w:t>
      </w:r>
    </w:p>
    <w:p w14:paraId="1A29F302" w14:textId="1DF4332F" w:rsidR="00DD27C4" w:rsidRPr="00065B65" w:rsidRDefault="00DD27C4" w:rsidP="00DD27C4">
      <w:pPr>
        <w:pStyle w:val="Akapitzlist"/>
        <w:numPr>
          <w:ilvl w:val="0"/>
          <w:numId w:val="15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dzięki App-Connect niemal każd</w:t>
      </w:r>
      <w:r w:rsidR="00A546EB" w:rsidRPr="00065B65">
        <w:rPr>
          <w:rFonts w:ascii="Arial" w:hAnsi="Arial"/>
          <w:b/>
          <w:sz w:val="24"/>
          <w:szCs w:val="24"/>
        </w:rPr>
        <w:t>y smartfon z oprogramowaniem</w:t>
      </w:r>
      <w:r w:rsidRPr="00065B65">
        <w:rPr>
          <w:rFonts w:ascii="Arial" w:hAnsi="Arial"/>
          <w:b/>
          <w:sz w:val="24"/>
          <w:szCs w:val="24"/>
        </w:rPr>
        <w:t xml:space="preserve"> iOS, Android lub Mirrorlink może zostać podłączony do multimediów na pokładzie Tiguana</w:t>
      </w:r>
    </w:p>
    <w:p w14:paraId="1FB54692" w14:textId="6117471B" w:rsidR="00DD27C4" w:rsidRPr="00D6788F" w:rsidRDefault="00D6788F" w:rsidP="00DD27C4">
      <w:pPr>
        <w:pStyle w:val="Akapitzlist"/>
        <w:numPr>
          <w:ilvl w:val="0"/>
          <w:numId w:val="15"/>
        </w:numPr>
        <w:spacing w:line="270" w:lineRule="exact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r</w:t>
      </w:r>
      <w:r w:rsidR="00DD27C4" w:rsidRPr="00D6788F">
        <w:rPr>
          <w:rFonts w:ascii="Arial" w:hAnsi="Arial"/>
          <w:b/>
          <w:sz w:val="24"/>
          <w:szCs w:val="24"/>
        </w:rPr>
        <w:t xml:space="preserve">adio Composition Media </w:t>
      </w:r>
      <w:r w:rsidRPr="00D6788F">
        <w:rPr>
          <w:rFonts w:ascii="Arial" w:hAnsi="Arial"/>
          <w:b/>
          <w:sz w:val="24"/>
          <w:szCs w:val="24"/>
        </w:rPr>
        <w:t>ora</w:t>
      </w:r>
      <w:r>
        <w:rPr>
          <w:rFonts w:ascii="Arial" w:hAnsi="Arial"/>
          <w:b/>
          <w:sz w:val="24"/>
          <w:szCs w:val="24"/>
        </w:rPr>
        <w:t>z</w:t>
      </w:r>
      <w:r w:rsidRPr="00D6788F">
        <w:rPr>
          <w:rFonts w:ascii="Arial" w:hAnsi="Arial"/>
          <w:b/>
          <w:sz w:val="24"/>
          <w:szCs w:val="24"/>
        </w:rPr>
        <w:t xml:space="preserve"> nawigacja </w:t>
      </w:r>
      <w:r w:rsidR="00DD27C4" w:rsidRPr="00D6788F">
        <w:rPr>
          <w:rFonts w:ascii="Arial" w:hAnsi="Arial"/>
          <w:b/>
          <w:sz w:val="24"/>
          <w:szCs w:val="24"/>
        </w:rPr>
        <w:t>Discover Media</w:t>
      </w:r>
      <w:r w:rsidRPr="00D6788F">
        <w:rPr>
          <w:rFonts w:ascii="Arial" w:hAnsi="Arial"/>
          <w:b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z</w:t>
      </w:r>
      <w:r w:rsidRPr="00D6788F">
        <w:rPr>
          <w:rFonts w:ascii="Arial" w:hAnsi="Arial"/>
          <w:b/>
          <w:sz w:val="24"/>
          <w:szCs w:val="24"/>
        </w:rPr>
        <w:t xml:space="preserve"> ekranem o przek</w:t>
      </w:r>
      <w:r>
        <w:rPr>
          <w:rFonts w:ascii="Arial" w:hAnsi="Arial"/>
          <w:b/>
          <w:sz w:val="24"/>
          <w:szCs w:val="24"/>
        </w:rPr>
        <w:t>ątnej oś</w:t>
      </w:r>
      <w:r w:rsidRPr="00D6788F">
        <w:rPr>
          <w:rFonts w:ascii="Arial" w:hAnsi="Arial"/>
          <w:b/>
          <w:sz w:val="24"/>
          <w:szCs w:val="24"/>
        </w:rPr>
        <w:t>miu cali</w:t>
      </w:r>
    </w:p>
    <w:p w14:paraId="4E72ADE9" w14:textId="77777777" w:rsidR="00DD27C4" w:rsidRPr="00065B65" w:rsidRDefault="00DD27C4" w:rsidP="00DD27C4">
      <w:pPr>
        <w:pStyle w:val="Akapitzlist"/>
        <w:numPr>
          <w:ilvl w:val="0"/>
          <w:numId w:val="15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dzięki CAM Connect kierowca może wyświetlać na ekranie obraz z tylnych miejsc w aucie albo z przyczepy ciągniętej przez Tiguana</w:t>
      </w:r>
    </w:p>
    <w:p w14:paraId="68F24227" w14:textId="55C536EA" w:rsidR="00DD27C4" w:rsidRPr="00065B65" w:rsidRDefault="00DD27C4" w:rsidP="00DD27C4">
      <w:pPr>
        <w:pStyle w:val="Akapitzlist"/>
        <w:numPr>
          <w:ilvl w:val="0"/>
          <w:numId w:val="15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premierę w nowym Tiguanie </w:t>
      </w:r>
      <w:r w:rsidR="00D6788F">
        <w:rPr>
          <w:rFonts w:ascii="Arial" w:hAnsi="Arial"/>
          <w:b/>
          <w:sz w:val="24"/>
          <w:szCs w:val="24"/>
        </w:rPr>
        <w:t xml:space="preserve">mają </w:t>
      </w:r>
      <w:r w:rsidR="005B3E48" w:rsidRPr="00065B65">
        <w:rPr>
          <w:rFonts w:ascii="Arial" w:hAnsi="Arial"/>
          <w:b/>
          <w:sz w:val="24"/>
          <w:szCs w:val="24"/>
        </w:rPr>
        <w:t>schowek</w:t>
      </w:r>
      <w:r w:rsidRPr="00065B65">
        <w:rPr>
          <w:rFonts w:ascii="Arial" w:hAnsi="Arial"/>
          <w:b/>
          <w:sz w:val="24"/>
          <w:szCs w:val="24"/>
        </w:rPr>
        <w:t xml:space="preserve"> do indukcyjnego ładowania smartfonów oraz nowy Car-Net Security &amp; Service</w:t>
      </w:r>
    </w:p>
    <w:p w14:paraId="30E0BF0A" w14:textId="77777777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390DB98D" w14:textId="7A6A0F93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Nowego Tiguana Volkswagen wyposaża </w:t>
      </w:r>
      <w:r w:rsidR="00E05EB4">
        <w:rPr>
          <w:rFonts w:ascii="Arial" w:hAnsi="Arial"/>
          <w:sz w:val="24"/>
          <w:szCs w:val="24"/>
        </w:rPr>
        <w:t xml:space="preserve">seryjnie </w:t>
      </w:r>
      <w:r w:rsidRPr="00065B65">
        <w:rPr>
          <w:rFonts w:ascii="Arial" w:hAnsi="Arial"/>
          <w:sz w:val="24"/>
          <w:szCs w:val="24"/>
        </w:rPr>
        <w:t>w system multimedialny MIB najnowszej generacji</w:t>
      </w:r>
      <w:r w:rsidR="00A82638">
        <w:rPr>
          <w:rFonts w:ascii="Arial" w:hAnsi="Arial"/>
          <w:sz w:val="24"/>
          <w:szCs w:val="24"/>
        </w:rPr>
        <w:t xml:space="preserve"> </w:t>
      </w:r>
      <w:r w:rsidRPr="00065B65">
        <w:rPr>
          <w:rFonts w:ascii="Arial" w:hAnsi="Arial"/>
          <w:sz w:val="24"/>
          <w:szCs w:val="24"/>
        </w:rPr>
        <w:t xml:space="preserve">Composition Touch. Do tego dochodzą (w opcji) Radio Composition Colour z 5-calowym kolorowym ekranem dotykowym oraz Composition Media z kolorowym dotykowym ekranem o przekątnej 8 cali. Urządzenia nawigacyjne Discover Media oraz Discover Pro mają monitory 8-calowe, są one wyposażane seryjnie w system usług internetowych Guide &amp; Inform. Aby z nich korzystać wystarczy, </w:t>
      </w:r>
      <w:r w:rsidR="00C27EEE" w:rsidRPr="00065B65">
        <w:rPr>
          <w:rFonts w:ascii="Arial" w:hAnsi="Arial"/>
          <w:sz w:val="24"/>
          <w:szCs w:val="24"/>
        </w:rPr>
        <w:t xml:space="preserve">zarejestrować Car-Net wykorzystując własną kartę SIM włożoną do przygotowanego </w:t>
      </w:r>
      <w:r w:rsidR="00C27EEE" w:rsidRPr="00065B65">
        <w:rPr>
          <w:rFonts w:ascii="Arial" w:hAnsi="Arial"/>
          <w:sz w:val="24"/>
          <w:szCs w:val="24"/>
        </w:rPr>
        <w:lastRenderedPageBreak/>
        <w:t>gniazda lub  poprzez</w:t>
      </w:r>
      <w:r w:rsidRPr="00065B65">
        <w:rPr>
          <w:rFonts w:ascii="Arial" w:hAnsi="Arial"/>
          <w:sz w:val="24"/>
          <w:szCs w:val="24"/>
        </w:rPr>
        <w:t xml:space="preserve"> CarStick, </w:t>
      </w:r>
      <w:r w:rsidR="00C27EEE" w:rsidRPr="00065B65">
        <w:rPr>
          <w:rFonts w:ascii="Arial" w:hAnsi="Arial"/>
          <w:sz w:val="24"/>
          <w:szCs w:val="24"/>
        </w:rPr>
        <w:t>czy też HotSpot</w:t>
      </w:r>
      <w:r w:rsidRPr="00065B65">
        <w:rPr>
          <w:rFonts w:ascii="Arial" w:hAnsi="Arial"/>
          <w:sz w:val="24"/>
          <w:szCs w:val="24"/>
        </w:rPr>
        <w:t xml:space="preserve"> WLAN </w:t>
      </w:r>
      <w:r w:rsidR="00C27EEE" w:rsidRPr="00065B65">
        <w:rPr>
          <w:rFonts w:ascii="Arial" w:hAnsi="Arial"/>
          <w:sz w:val="24"/>
          <w:szCs w:val="24"/>
        </w:rPr>
        <w:t xml:space="preserve">udostępniony przez </w:t>
      </w:r>
      <w:r w:rsidRPr="00065B65">
        <w:rPr>
          <w:rFonts w:ascii="Arial" w:hAnsi="Arial"/>
          <w:sz w:val="24"/>
          <w:szCs w:val="24"/>
        </w:rPr>
        <w:t>smartfona</w:t>
      </w:r>
      <w:r w:rsidR="00C27EEE" w:rsidRPr="00065B65">
        <w:rPr>
          <w:rFonts w:ascii="Arial" w:hAnsi="Arial"/>
          <w:sz w:val="24"/>
          <w:szCs w:val="24"/>
        </w:rPr>
        <w:t>.</w:t>
      </w:r>
      <w:r w:rsidRPr="00065B65">
        <w:rPr>
          <w:rFonts w:ascii="Arial" w:hAnsi="Arial"/>
          <w:sz w:val="24"/>
          <w:szCs w:val="24"/>
        </w:rPr>
        <w:t xml:space="preserve"> </w:t>
      </w:r>
    </w:p>
    <w:p w14:paraId="5E9424AC" w14:textId="77777777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 xml:space="preserve">W nowym Tiguanie najwyższej jakości dźwięk zapewnia opcjonalny 400-watowy sprzęt nagłośnieniowy DYNAUDIO Excite Surround z cyfrowym wzmacniaczem 10-kanałowym, subwooferem oraz głośnikiem centralnym w kokpicie auta. Aby zapewnić perfekcyjną przestrzenną jakość dźwięku zastosowano głośniki o zmniejszonym rezonansie dopasowując je do specyfiki Tiguana. </w:t>
      </w:r>
    </w:p>
    <w:p w14:paraId="31CB3A0F" w14:textId="53C877EF" w:rsidR="00DD27C4" w:rsidRPr="00065B65" w:rsidRDefault="00DD27C4" w:rsidP="00DD27C4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>Media Control i App Connect</w:t>
      </w:r>
      <w:r w:rsidRPr="00065B65">
        <w:rPr>
          <w:rFonts w:ascii="Arial" w:hAnsi="Arial"/>
          <w:b/>
          <w:sz w:val="24"/>
          <w:szCs w:val="24"/>
        </w:rPr>
        <w:br/>
      </w:r>
      <w:r w:rsidRPr="00065B65">
        <w:rPr>
          <w:rFonts w:ascii="Arial" w:hAnsi="Arial"/>
          <w:sz w:val="24"/>
          <w:szCs w:val="24"/>
        </w:rPr>
        <w:t>Opcjonalny pakiet składający się z Media Control oraz App Connect zapewnia możliwość sprawnego podłączenia przenośnych urządzeń elektronicznych. Kilka przykładów zastosowania: za pośrednictwem Media Control pasażer obok kierowcy, a nawet osoba siedząca z tyłu, może wygodnie, używając tabletu, wpisać cel do nawigacji samochodu albo zaktualizować playlistę. Korzystając z App Connect niemal każd</w:t>
      </w:r>
      <w:r w:rsidR="00193B89" w:rsidRPr="00065B65">
        <w:rPr>
          <w:rFonts w:ascii="Arial" w:hAnsi="Arial"/>
          <w:sz w:val="24"/>
          <w:szCs w:val="24"/>
        </w:rPr>
        <w:t>ego</w:t>
      </w:r>
      <w:r w:rsidRPr="00065B65">
        <w:rPr>
          <w:rFonts w:ascii="Arial" w:hAnsi="Arial"/>
          <w:sz w:val="24"/>
          <w:szCs w:val="24"/>
        </w:rPr>
        <w:t xml:space="preserve"> smartfon</w:t>
      </w:r>
      <w:r w:rsidR="00193B89" w:rsidRPr="00065B65">
        <w:rPr>
          <w:rFonts w:ascii="Arial" w:hAnsi="Arial"/>
          <w:sz w:val="24"/>
          <w:szCs w:val="24"/>
        </w:rPr>
        <w:t>a</w:t>
      </w:r>
      <w:r w:rsidRPr="00065B65">
        <w:rPr>
          <w:rFonts w:ascii="Arial" w:hAnsi="Arial"/>
          <w:sz w:val="24"/>
          <w:szCs w:val="24"/>
        </w:rPr>
        <w:t xml:space="preserve"> poprzez Apple CarPlay, Android Auto albo Mirrorlink można podłączyć do samochodowego sprzętu multimedialnego. Niebezpieczeństwo odwrócenia uwagi kierowcy zmniejsza się, ponieważ aby wyświetlić obraz ze smartfona na samochodowym ekranie wystarczy skorzystać z wejścia USB znajdującego się na konsoli środkowej w aucie. Dzięki MirrorLink App Cam Connect kierowca może wyświetlać na ekranie systemu radiowego lub nawigacyjnego w samochodzie obraz z kamery GoPro zamontowanej np. w przyczepie, którą ciągnie Tiguan. </w:t>
      </w:r>
    </w:p>
    <w:p w14:paraId="4E9EAC88" w14:textId="48A0A1CA" w:rsidR="00DD27C4" w:rsidRPr="00065B65" w:rsidRDefault="00DD27C4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065B65">
        <w:rPr>
          <w:rFonts w:ascii="Arial" w:hAnsi="Arial"/>
          <w:sz w:val="24"/>
          <w:szCs w:val="24"/>
        </w:rPr>
        <w:t>Zestaw urządzeń podnoszących komfort podróży nowym Tiguanem uzupełniają zastosowan</w:t>
      </w:r>
      <w:r w:rsidR="003C40A9" w:rsidRPr="00065B65">
        <w:rPr>
          <w:rFonts w:ascii="Arial" w:hAnsi="Arial"/>
          <w:sz w:val="24"/>
          <w:szCs w:val="24"/>
        </w:rPr>
        <w:t>y</w:t>
      </w:r>
      <w:r w:rsidRPr="00065B65">
        <w:rPr>
          <w:rFonts w:ascii="Arial" w:hAnsi="Arial"/>
          <w:sz w:val="24"/>
          <w:szCs w:val="24"/>
        </w:rPr>
        <w:t xml:space="preserve"> po raz pierwszy przez Volkswagena </w:t>
      </w:r>
      <w:r w:rsidR="003C40A9" w:rsidRPr="00065B65">
        <w:rPr>
          <w:rFonts w:ascii="Arial" w:hAnsi="Arial"/>
          <w:sz w:val="24"/>
          <w:szCs w:val="24"/>
        </w:rPr>
        <w:t>schowek</w:t>
      </w:r>
      <w:r w:rsidRPr="00065B65">
        <w:rPr>
          <w:rFonts w:ascii="Arial" w:hAnsi="Arial"/>
          <w:sz w:val="24"/>
          <w:szCs w:val="24"/>
        </w:rPr>
        <w:t xml:space="preserve"> do indukcyjnego (bezprzewodowego) ładowania smartfonów w standardzie Qi oraz Car-Net „Security &amp; Service”. Dzięki tej nowej usłudze kierowca może po</w:t>
      </w:r>
      <w:r w:rsidR="003C40A9" w:rsidRPr="00065B65">
        <w:rPr>
          <w:rFonts w:ascii="Arial" w:hAnsi="Arial"/>
          <w:sz w:val="24"/>
          <w:szCs w:val="24"/>
        </w:rPr>
        <w:t xml:space="preserve">dróżować jeszcze bezpieczniej – </w:t>
      </w:r>
      <w:r w:rsidRPr="00065B65">
        <w:rPr>
          <w:rFonts w:ascii="Arial" w:hAnsi="Arial"/>
          <w:sz w:val="24"/>
          <w:szCs w:val="24"/>
        </w:rPr>
        <w:t xml:space="preserve">oferta zawiera m.in. sygnał ostrzegający o przekroczeniu prędkości, zdalne informowanie odpowiednich służb o awarii </w:t>
      </w:r>
      <w:r w:rsidR="00A82638">
        <w:rPr>
          <w:rFonts w:ascii="Arial" w:hAnsi="Arial"/>
          <w:sz w:val="24"/>
          <w:szCs w:val="24"/>
        </w:rPr>
        <w:t xml:space="preserve">lub wypadku, </w:t>
      </w:r>
      <w:r w:rsidRPr="00065B65">
        <w:rPr>
          <w:rFonts w:ascii="Arial" w:hAnsi="Arial"/>
          <w:sz w:val="24"/>
          <w:szCs w:val="24"/>
        </w:rPr>
        <w:t>czy np. możliwość określenia miejsca, w którym znajduje się pojazd.</w:t>
      </w:r>
    </w:p>
    <w:p w14:paraId="480A61EB" w14:textId="77777777" w:rsidR="001D0767" w:rsidRDefault="001D0767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1834452F" w14:textId="77777777" w:rsidR="00E50BC1" w:rsidRPr="00065B65" w:rsidRDefault="00E50BC1" w:rsidP="00DD27C4">
      <w:pPr>
        <w:spacing w:line="270" w:lineRule="exact"/>
        <w:ind w:left="1701"/>
        <w:rPr>
          <w:rFonts w:ascii="Arial" w:hAnsi="Arial"/>
          <w:sz w:val="24"/>
          <w:szCs w:val="24"/>
        </w:rPr>
      </w:pPr>
    </w:p>
    <w:p w14:paraId="515B4B36" w14:textId="4C6BCA89" w:rsidR="001D0767" w:rsidRDefault="001D0767" w:rsidP="009D43D1">
      <w:pPr>
        <w:pStyle w:val="Akapitzlist"/>
        <w:numPr>
          <w:ilvl w:val="0"/>
          <w:numId w:val="7"/>
        </w:numPr>
        <w:spacing w:line="270" w:lineRule="exact"/>
        <w:rPr>
          <w:rFonts w:ascii="Arial" w:hAnsi="Arial"/>
          <w:b/>
          <w:sz w:val="24"/>
          <w:szCs w:val="24"/>
        </w:rPr>
      </w:pPr>
      <w:r w:rsidRPr="009D43D1">
        <w:rPr>
          <w:rFonts w:ascii="Arial" w:hAnsi="Arial"/>
          <w:b/>
          <w:sz w:val="24"/>
          <w:szCs w:val="24"/>
        </w:rPr>
        <w:t>Bogate wyposażenie seryjne</w:t>
      </w:r>
    </w:p>
    <w:p w14:paraId="1B5C7057" w14:textId="77777777" w:rsidR="00192290" w:rsidRPr="009D43D1" w:rsidRDefault="00192290" w:rsidP="00192290">
      <w:pPr>
        <w:pStyle w:val="Akapitzlist"/>
        <w:spacing w:line="270" w:lineRule="exact"/>
        <w:ind w:left="2061"/>
        <w:rPr>
          <w:rFonts w:ascii="Arial" w:hAnsi="Arial"/>
          <w:b/>
          <w:sz w:val="24"/>
          <w:szCs w:val="24"/>
        </w:rPr>
      </w:pPr>
    </w:p>
    <w:p w14:paraId="3CA56A8B" w14:textId="284EE009" w:rsidR="001D0767" w:rsidRPr="00065B65" w:rsidRDefault="00065B65" w:rsidP="001D0767">
      <w:pPr>
        <w:pStyle w:val="Akapitzlist"/>
        <w:numPr>
          <w:ilvl w:val="0"/>
          <w:numId w:val="16"/>
        </w:numPr>
        <w:spacing w:line="270" w:lineRule="exact"/>
        <w:rPr>
          <w:rFonts w:ascii="Arial" w:hAnsi="Arial"/>
          <w:b/>
          <w:sz w:val="24"/>
          <w:szCs w:val="24"/>
        </w:rPr>
      </w:pPr>
      <w:r w:rsidRPr="00065B65">
        <w:rPr>
          <w:rFonts w:ascii="Arial" w:hAnsi="Arial"/>
          <w:b/>
          <w:sz w:val="24"/>
          <w:szCs w:val="24"/>
        </w:rPr>
        <w:t xml:space="preserve">7 poduszek powietrznych, systemy – ESP </w:t>
      </w:r>
      <w:r w:rsidRPr="00065B65">
        <w:rPr>
          <w:rFonts w:ascii="Arial" w:hAnsi="Arial" w:cs="Arial"/>
          <w:b/>
          <w:sz w:val="24"/>
          <w:szCs w:val="24"/>
        </w:rPr>
        <w:t>wraz z ASR, ABS, EDS, MSR, asystentem siły hamowania i stabilizacją toru jazdy z przyczepą oraz</w:t>
      </w:r>
      <w:r>
        <w:rPr>
          <w:rFonts w:ascii="Arial" w:hAnsi="Arial" w:cs="Arial"/>
          <w:b/>
          <w:sz w:val="24"/>
          <w:szCs w:val="24"/>
        </w:rPr>
        <w:t xml:space="preserve"> „Lane Assist” i „Front Assist” w standardzie </w:t>
      </w:r>
    </w:p>
    <w:p w14:paraId="168BC7A6" w14:textId="241D417A" w:rsidR="002230B4" w:rsidRPr="002230B4" w:rsidRDefault="00E50BC1" w:rsidP="002230B4">
      <w:pPr>
        <w:pStyle w:val="Akapitzlist"/>
        <w:numPr>
          <w:ilvl w:val="0"/>
          <w:numId w:val="16"/>
        </w:numPr>
        <w:spacing w:line="270" w:lineRule="exact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atrakcyjny </w:t>
      </w:r>
      <w:r w:rsidR="00065B65">
        <w:rPr>
          <w:rFonts w:ascii="Arial" w:hAnsi="Arial"/>
          <w:b/>
          <w:sz w:val="24"/>
          <w:szCs w:val="24"/>
        </w:rPr>
        <w:t>P</w:t>
      </w:r>
      <w:r w:rsidR="00EE3DF1" w:rsidRPr="00065B65">
        <w:rPr>
          <w:rFonts w:ascii="Arial" w:hAnsi="Arial"/>
          <w:b/>
          <w:sz w:val="24"/>
          <w:szCs w:val="24"/>
        </w:rPr>
        <w:t xml:space="preserve">akiet </w:t>
      </w:r>
      <w:r w:rsidR="00065B65">
        <w:rPr>
          <w:rFonts w:ascii="Arial" w:hAnsi="Arial"/>
          <w:b/>
          <w:sz w:val="24"/>
          <w:szCs w:val="24"/>
        </w:rPr>
        <w:t>P</w:t>
      </w:r>
      <w:r w:rsidR="00EE3DF1" w:rsidRPr="00065B65">
        <w:rPr>
          <w:rFonts w:ascii="Arial" w:hAnsi="Arial"/>
          <w:b/>
          <w:sz w:val="24"/>
          <w:szCs w:val="24"/>
        </w:rPr>
        <w:t xml:space="preserve">remium, dzięki któremu można zaoszczędzić do nawet 9.150 zł, </w:t>
      </w:r>
      <w:r w:rsidR="00065B65">
        <w:rPr>
          <w:rFonts w:ascii="Arial" w:hAnsi="Arial"/>
          <w:b/>
          <w:sz w:val="24"/>
          <w:szCs w:val="24"/>
        </w:rPr>
        <w:t>oferowany w cenie samochodu</w:t>
      </w:r>
      <w:r>
        <w:rPr>
          <w:rFonts w:ascii="Arial" w:hAnsi="Arial"/>
          <w:b/>
          <w:sz w:val="24"/>
          <w:szCs w:val="24"/>
        </w:rPr>
        <w:t xml:space="preserve"> </w:t>
      </w:r>
      <w:r w:rsidRPr="00065B65">
        <w:rPr>
          <w:rFonts w:ascii="Arial" w:hAnsi="Arial"/>
          <w:b/>
          <w:sz w:val="24"/>
          <w:szCs w:val="24"/>
        </w:rPr>
        <w:t>w ofercie premierowej</w:t>
      </w:r>
    </w:p>
    <w:p w14:paraId="0B76EBAC" w14:textId="77777777" w:rsidR="002230B4" w:rsidRPr="002230B4" w:rsidRDefault="002230B4" w:rsidP="002230B4">
      <w:pPr>
        <w:spacing w:line="270" w:lineRule="exact"/>
        <w:ind w:left="1701"/>
        <w:rPr>
          <w:rFonts w:ascii="Arial" w:hAnsi="Arial"/>
          <w:b/>
          <w:sz w:val="24"/>
          <w:szCs w:val="24"/>
        </w:rPr>
      </w:pPr>
    </w:p>
    <w:p w14:paraId="0A8166FB" w14:textId="329F6A0D" w:rsidR="00395301" w:rsidRDefault="00615A67" w:rsidP="002230B4">
      <w:pPr>
        <w:spacing w:line="270" w:lineRule="exact"/>
        <w:ind w:left="1701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 xml:space="preserve">Już w podstawowej wersji – </w:t>
      </w:r>
      <w:r w:rsidR="00721EF0">
        <w:rPr>
          <w:rFonts w:ascii="Arial" w:hAnsi="Arial"/>
          <w:sz w:val="24"/>
          <w:szCs w:val="24"/>
        </w:rPr>
        <w:t xml:space="preserve">Trendline </w:t>
      </w:r>
      <w:r>
        <w:rPr>
          <w:rFonts w:ascii="Arial" w:hAnsi="Arial"/>
          <w:sz w:val="24"/>
          <w:szCs w:val="24"/>
        </w:rPr>
        <w:t xml:space="preserve">– </w:t>
      </w:r>
      <w:r w:rsidR="00721EF0">
        <w:rPr>
          <w:rFonts w:ascii="Arial" w:hAnsi="Arial"/>
          <w:sz w:val="24"/>
          <w:szCs w:val="24"/>
        </w:rPr>
        <w:t>n</w:t>
      </w:r>
      <w:r w:rsidR="002230B4" w:rsidRPr="002230B4">
        <w:rPr>
          <w:rFonts w:ascii="Arial" w:hAnsi="Arial"/>
          <w:sz w:val="24"/>
          <w:szCs w:val="24"/>
        </w:rPr>
        <w:t>ow</w:t>
      </w:r>
      <w:r w:rsidR="002230B4">
        <w:rPr>
          <w:rFonts w:ascii="Arial" w:hAnsi="Arial"/>
          <w:sz w:val="24"/>
          <w:szCs w:val="24"/>
        </w:rPr>
        <w:t xml:space="preserve">y </w:t>
      </w:r>
      <w:r w:rsidR="00721EF0">
        <w:rPr>
          <w:rFonts w:ascii="Arial" w:hAnsi="Arial"/>
          <w:sz w:val="24"/>
          <w:szCs w:val="24"/>
        </w:rPr>
        <w:t xml:space="preserve">Tiguan jest bardzo bogato wyposażony zarówno w elementy z zakresu bezpieczeństwa, jak i poprawiające komfort podróżowania, funkcjonalność </w:t>
      </w:r>
      <w:r>
        <w:rPr>
          <w:rFonts w:ascii="Arial" w:hAnsi="Arial"/>
          <w:sz w:val="24"/>
          <w:szCs w:val="24"/>
        </w:rPr>
        <w:t>oraz</w:t>
      </w:r>
      <w:r w:rsidR="00721EF0">
        <w:rPr>
          <w:rFonts w:ascii="Arial" w:hAnsi="Arial"/>
          <w:sz w:val="24"/>
          <w:szCs w:val="24"/>
        </w:rPr>
        <w:t xml:space="preserve"> wygląd samochodu. </w:t>
      </w:r>
      <w:r>
        <w:rPr>
          <w:rFonts w:ascii="Arial" w:hAnsi="Arial"/>
          <w:sz w:val="24"/>
          <w:szCs w:val="24"/>
        </w:rPr>
        <w:t>Zderzaki, obudowy lusterek (zintegrowane z kierunkowskazami) i klamki lakierowane w kolorze nadwozia należą w Tiguanie do wyposażenia seryjnego. Podobnie jak tylne światła wykonane w technologii LED</w:t>
      </w:r>
      <w:r w:rsidR="00395301">
        <w:rPr>
          <w:rFonts w:ascii="Arial" w:hAnsi="Arial"/>
          <w:sz w:val="24"/>
          <w:szCs w:val="24"/>
        </w:rPr>
        <w:t>. We wnętrzu na uwagę zasługują asymetrycznie dzielona i przesuwana kanapa z regulacją pochylenia oparcia</w:t>
      </w:r>
      <w:r w:rsidR="00E50BC1">
        <w:rPr>
          <w:rFonts w:ascii="Arial" w:hAnsi="Arial"/>
          <w:sz w:val="24"/>
          <w:szCs w:val="24"/>
        </w:rPr>
        <w:t xml:space="preserve"> oraz </w:t>
      </w:r>
      <w:r w:rsidR="00395301">
        <w:rPr>
          <w:rFonts w:ascii="Arial" w:hAnsi="Arial"/>
          <w:sz w:val="24"/>
          <w:szCs w:val="24"/>
        </w:rPr>
        <w:t xml:space="preserve">podłokietnik z przodu z regulacją wysokości </w:t>
      </w:r>
      <w:r w:rsidR="0021460E">
        <w:rPr>
          <w:rFonts w:ascii="Arial" w:hAnsi="Arial"/>
          <w:sz w:val="24"/>
          <w:szCs w:val="24"/>
        </w:rPr>
        <w:t>oraz</w:t>
      </w:r>
      <w:r w:rsidR="00395301">
        <w:rPr>
          <w:rFonts w:ascii="Arial" w:hAnsi="Arial"/>
          <w:sz w:val="24"/>
          <w:szCs w:val="24"/>
        </w:rPr>
        <w:t xml:space="preserve"> wzdłużną, ze schowkiem i z dwoma nawiewami dla pasażerów podróżujących z tyłu.</w:t>
      </w:r>
    </w:p>
    <w:p w14:paraId="11455E96" w14:textId="0986C26F" w:rsidR="00192290" w:rsidRDefault="0021542F" w:rsidP="002230B4">
      <w:pPr>
        <w:spacing w:line="270" w:lineRule="exact"/>
        <w:ind w:left="1701"/>
        <w:rPr>
          <w:rFonts w:ascii="Arial" w:hAnsi="Arial"/>
          <w:sz w:val="24"/>
          <w:szCs w:val="24"/>
        </w:rPr>
      </w:pPr>
      <w:r w:rsidRPr="0021542F">
        <w:rPr>
          <w:rFonts w:ascii="Arial" w:hAnsi="Arial"/>
          <w:sz w:val="24"/>
          <w:szCs w:val="24"/>
        </w:rPr>
        <w:t xml:space="preserve">Nowego Tiguana seryjnie wyposażono </w:t>
      </w:r>
      <w:r>
        <w:rPr>
          <w:rFonts w:ascii="Arial" w:hAnsi="Arial"/>
          <w:sz w:val="24"/>
          <w:szCs w:val="24"/>
        </w:rPr>
        <w:t xml:space="preserve">także </w:t>
      </w:r>
      <w:r w:rsidRPr="0021542F">
        <w:rPr>
          <w:rFonts w:ascii="Arial" w:hAnsi="Arial"/>
          <w:sz w:val="24"/>
          <w:szCs w:val="24"/>
        </w:rPr>
        <w:t>w nowoczesne rozwiązania z dziedziny bezpieczeństwa. Są wśród nich Front Assist z funkcją hamowania awaryjnego City oraz z funkcją rozpoznawania pieszych, Lane Assist, system proaktywnej ochrony pasażerów, a także aktywna maska silnika chroniąca pieszych i rowerzystów przed skutkami ewentualnego potrącenia</w:t>
      </w:r>
      <w:r>
        <w:rPr>
          <w:rFonts w:ascii="Arial" w:hAnsi="Arial"/>
          <w:sz w:val="24"/>
          <w:szCs w:val="24"/>
        </w:rPr>
        <w:t>.</w:t>
      </w:r>
    </w:p>
    <w:p w14:paraId="0DD17309" w14:textId="3C14B8F1" w:rsidR="0021460E" w:rsidRDefault="0021460E" w:rsidP="002230B4">
      <w:pPr>
        <w:spacing w:line="270" w:lineRule="exact"/>
        <w:ind w:left="1701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Pod względem wyposażenia podnoszącego komfort obsługi i podróżowania nowy Tiguan seryjnie jest wyposażony w między innymi, centralny i zdalnie sterowany zamek, regulowane elektrycznie i podgrzewane</w:t>
      </w:r>
      <w:r w:rsidR="00E50BC1">
        <w:rPr>
          <w:rFonts w:ascii="Arial" w:hAnsi="Arial"/>
          <w:sz w:val="24"/>
          <w:szCs w:val="24"/>
        </w:rPr>
        <w:t xml:space="preserve"> lusterka boczne</w:t>
      </w:r>
      <w:r>
        <w:rPr>
          <w:rFonts w:ascii="Arial" w:hAnsi="Arial"/>
          <w:sz w:val="24"/>
          <w:szCs w:val="24"/>
        </w:rPr>
        <w:t>, automatycznie przyciemniane</w:t>
      </w:r>
      <w:r w:rsidR="00E50BC1">
        <w:rPr>
          <w:rFonts w:ascii="Arial" w:hAnsi="Arial"/>
          <w:sz w:val="24"/>
          <w:szCs w:val="24"/>
        </w:rPr>
        <w:t xml:space="preserve"> lusterko wsteczne</w:t>
      </w:r>
      <w:r>
        <w:rPr>
          <w:rFonts w:ascii="Arial" w:hAnsi="Arial"/>
          <w:sz w:val="24"/>
          <w:szCs w:val="24"/>
        </w:rPr>
        <w:t>, blokadę mechanizmu różnicowego XDS</w:t>
      </w:r>
      <w:r w:rsidR="00CD762C">
        <w:rPr>
          <w:rFonts w:ascii="Arial" w:hAnsi="Arial"/>
          <w:sz w:val="24"/>
          <w:szCs w:val="24"/>
        </w:rPr>
        <w:t xml:space="preserve"> oraz</w:t>
      </w:r>
      <w:r>
        <w:rPr>
          <w:rFonts w:ascii="Arial" w:hAnsi="Arial"/>
          <w:sz w:val="24"/>
          <w:szCs w:val="24"/>
        </w:rPr>
        <w:t xml:space="preserve"> system Start-Stop wyłączający silnik podczas postoju</w:t>
      </w:r>
      <w:r w:rsidR="00CD762C">
        <w:rPr>
          <w:rFonts w:ascii="Arial" w:hAnsi="Arial"/>
          <w:sz w:val="24"/>
          <w:szCs w:val="24"/>
        </w:rPr>
        <w:t xml:space="preserve"> i wyposażony w układ rekuperacji energii odzyskiwanej podczas hamowania.</w:t>
      </w:r>
    </w:p>
    <w:p w14:paraId="45BBA88E" w14:textId="71E5F968" w:rsidR="002230B4" w:rsidRPr="00CD762C" w:rsidRDefault="00CD762C" w:rsidP="00CD762C">
      <w:pPr>
        <w:spacing w:line="270" w:lineRule="exact"/>
        <w:ind w:left="1701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W chwili wprowadzania na rynek nowy Tiguan będzie oferowany w ofercie premierowej z seryjnym Pakietem Premium, który dla wersji Trendline obejmuje reflektory LED Basic, system radiowy „Composition Media”, system bezkluczykowego dostępu i uruchamiania auta „Keyless Access” oraz pokrytą skórą trójramienną i multifunkcyjną kierownicę z tempomatem. </w:t>
      </w:r>
      <w:r w:rsidR="00E50BC1">
        <w:rPr>
          <w:rFonts w:ascii="Arial" w:hAnsi="Arial"/>
          <w:sz w:val="24"/>
          <w:szCs w:val="24"/>
        </w:rPr>
        <w:t xml:space="preserve">W przypadku wersji Highline pakiet zawiera reflektory LED w wersji TOP oraz system nawigacji satelitarnej Discover Media. </w:t>
      </w:r>
      <w:r>
        <w:rPr>
          <w:rFonts w:ascii="Arial" w:hAnsi="Arial"/>
          <w:sz w:val="24"/>
          <w:szCs w:val="24"/>
        </w:rPr>
        <w:t>Korzyść dla klientów z zakupu Tiguana w ofercie premierowej seryjnie wyposażonego w Pakiet Premium będzie wynosić aż 9.150 zł.</w:t>
      </w:r>
    </w:p>
    <w:sectPr w:rsidR="002230B4" w:rsidRPr="00CD762C" w:rsidSect="00363493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9F6EAE" w14:textId="77777777" w:rsidR="002F6D4E" w:rsidRDefault="002F6D4E" w:rsidP="00B4381C">
      <w:pPr>
        <w:spacing w:after="0" w:line="240" w:lineRule="auto"/>
      </w:pPr>
      <w:r>
        <w:separator/>
      </w:r>
    </w:p>
  </w:endnote>
  <w:endnote w:type="continuationSeparator" w:id="0">
    <w:p w14:paraId="533FAA53" w14:textId="77777777" w:rsidR="002F6D4E" w:rsidRDefault="002F6D4E" w:rsidP="00B43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B8F008" w14:textId="77777777" w:rsidR="00CD762C" w:rsidRDefault="00CD762C" w:rsidP="00B438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DD473C" w14:textId="77777777" w:rsidR="00CD762C" w:rsidRDefault="00CD762C" w:rsidP="00B4381C">
    <w:pPr>
      <w:pStyle w:val="Stopk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52A89" w14:textId="77777777" w:rsidR="00CD762C" w:rsidRPr="00B4381C" w:rsidRDefault="00CD762C" w:rsidP="00B4381C">
    <w:pPr>
      <w:pStyle w:val="Stopka"/>
      <w:framePr w:wrap="around" w:vAnchor="text" w:hAnchor="margin" w:xAlign="right" w:y="1"/>
      <w:rPr>
        <w:rStyle w:val="Numerstrony"/>
        <w:rFonts w:ascii="Arial" w:hAnsi="Arial"/>
        <w:sz w:val="20"/>
        <w:szCs w:val="20"/>
      </w:rPr>
    </w:pPr>
    <w:r w:rsidRPr="00B4381C">
      <w:rPr>
        <w:rStyle w:val="Numerstrony"/>
        <w:rFonts w:ascii="Arial" w:hAnsi="Arial"/>
        <w:sz w:val="20"/>
        <w:szCs w:val="20"/>
      </w:rPr>
      <w:fldChar w:fldCharType="begin"/>
    </w:r>
    <w:r w:rsidRPr="00B4381C">
      <w:rPr>
        <w:rStyle w:val="Numerstrony"/>
        <w:rFonts w:ascii="Arial" w:hAnsi="Arial"/>
        <w:sz w:val="20"/>
        <w:szCs w:val="20"/>
      </w:rPr>
      <w:instrText xml:space="preserve">PAGE  </w:instrText>
    </w:r>
    <w:r w:rsidRPr="00B4381C">
      <w:rPr>
        <w:rStyle w:val="Numerstrony"/>
        <w:rFonts w:ascii="Arial" w:hAnsi="Arial"/>
        <w:sz w:val="20"/>
        <w:szCs w:val="20"/>
      </w:rPr>
      <w:fldChar w:fldCharType="separate"/>
    </w:r>
    <w:r w:rsidR="00F85998">
      <w:rPr>
        <w:rStyle w:val="Numerstrony"/>
        <w:rFonts w:ascii="Arial" w:hAnsi="Arial"/>
        <w:noProof/>
        <w:sz w:val="20"/>
        <w:szCs w:val="20"/>
      </w:rPr>
      <w:t>4</w:t>
    </w:r>
    <w:r w:rsidRPr="00B4381C">
      <w:rPr>
        <w:rStyle w:val="Numerstrony"/>
        <w:rFonts w:ascii="Arial" w:hAnsi="Arial"/>
        <w:sz w:val="20"/>
        <w:szCs w:val="20"/>
      </w:rPr>
      <w:fldChar w:fldCharType="end"/>
    </w:r>
  </w:p>
  <w:p w14:paraId="721D7FB7" w14:textId="02C0CE72" w:rsidR="00CD762C" w:rsidRPr="00B4381C" w:rsidRDefault="00CD762C" w:rsidP="00B4381C">
    <w:pPr>
      <w:pStyle w:val="Stopka"/>
      <w:tabs>
        <w:tab w:val="clear" w:pos="4536"/>
        <w:tab w:val="clear" w:pos="9072"/>
        <w:tab w:val="left" w:pos="5573"/>
      </w:tabs>
      <w:ind w:right="360"/>
      <w:rPr>
        <w:rFonts w:ascii="Arial" w:hAnsi="Arial"/>
        <w:sz w:val="20"/>
        <w:szCs w:val="20"/>
      </w:rPr>
    </w:pPr>
    <w:r w:rsidRPr="00B4381C">
      <w:rPr>
        <w:rFonts w:ascii="Arial" w:hAnsi="Arial"/>
        <w:sz w:val="20"/>
        <w:szCs w:val="20"/>
      </w:rPr>
      <w:t xml:space="preserve">Tiguan / </w:t>
    </w:r>
    <w:r w:rsidR="00192290">
      <w:rPr>
        <w:rFonts w:ascii="Arial" w:hAnsi="Arial"/>
        <w:sz w:val="20"/>
        <w:szCs w:val="20"/>
      </w:rPr>
      <w:t xml:space="preserve">maj </w:t>
    </w:r>
    <w:r w:rsidRPr="00B4381C">
      <w:rPr>
        <w:rFonts w:ascii="Arial" w:hAnsi="Arial"/>
        <w:sz w:val="20"/>
        <w:szCs w:val="20"/>
      </w:rPr>
      <w:t>2016</w:t>
    </w:r>
    <w:r w:rsidRPr="00B4381C">
      <w:rPr>
        <w:rFonts w:ascii="Arial" w:hAnsi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9117D0" w14:textId="77777777" w:rsidR="002F6D4E" w:rsidRDefault="002F6D4E" w:rsidP="00B4381C">
      <w:pPr>
        <w:spacing w:after="0" w:line="240" w:lineRule="auto"/>
      </w:pPr>
      <w:r>
        <w:separator/>
      </w:r>
    </w:p>
  </w:footnote>
  <w:footnote w:type="continuationSeparator" w:id="0">
    <w:p w14:paraId="499639EC" w14:textId="77777777" w:rsidR="002F6D4E" w:rsidRDefault="002F6D4E" w:rsidP="00B43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71878"/>
    <w:multiLevelType w:val="hybridMultilevel"/>
    <w:tmpl w:val="C5C22506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21AB45E1"/>
    <w:multiLevelType w:val="hybridMultilevel"/>
    <w:tmpl w:val="FF2CD83C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27A65748"/>
    <w:multiLevelType w:val="hybridMultilevel"/>
    <w:tmpl w:val="D2D0E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87189"/>
    <w:multiLevelType w:val="hybridMultilevel"/>
    <w:tmpl w:val="C5805842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2E176451"/>
    <w:multiLevelType w:val="hybridMultilevel"/>
    <w:tmpl w:val="99CEFE36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>
    <w:nsid w:val="2F4242CB"/>
    <w:multiLevelType w:val="hybridMultilevel"/>
    <w:tmpl w:val="6BEC9AC2"/>
    <w:lvl w:ilvl="0" w:tplc="040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>
    <w:nsid w:val="4B0B3C19"/>
    <w:multiLevelType w:val="hybridMultilevel"/>
    <w:tmpl w:val="74381D6C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4CE07FDE"/>
    <w:multiLevelType w:val="hybridMultilevel"/>
    <w:tmpl w:val="7B10A43C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>
    <w:nsid w:val="56FD5FCF"/>
    <w:multiLevelType w:val="hybridMultilevel"/>
    <w:tmpl w:val="C600A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9F314C"/>
    <w:multiLevelType w:val="hybridMultilevel"/>
    <w:tmpl w:val="F6F83D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E2482C"/>
    <w:multiLevelType w:val="hybridMultilevel"/>
    <w:tmpl w:val="291A1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E96FD6"/>
    <w:multiLevelType w:val="hybridMultilevel"/>
    <w:tmpl w:val="AC88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255BB5"/>
    <w:multiLevelType w:val="hybridMultilevel"/>
    <w:tmpl w:val="061E1CEC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>
    <w:nsid w:val="77E7385C"/>
    <w:multiLevelType w:val="hybridMultilevel"/>
    <w:tmpl w:val="FCCA6846"/>
    <w:lvl w:ilvl="0" w:tplc="0504CBA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>
    <w:nsid w:val="7B0713AC"/>
    <w:multiLevelType w:val="hybridMultilevel"/>
    <w:tmpl w:val="B7AE174E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>
    <w:nsid w:val="7B460A82"/>
    <w:multiLevelType w:val="hybridMultilevel"/>
    <w:tmpl w:val="B48E2348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9"/>
  </w:num>
  <w:num w:numId="5">
    <w:abstractNumId w:val="8"/>
  </w:num>
  <w:num w:numId="6">
    <w:abstractNumId w:val="12"/>
  </w:num>
  <w:num w:numId="7">
    <w:abstractNumId w:val="13"/>
  </w:num>
  <w:num w:numId="8">
    <w:abstractNumId w:val="5"/>
  </w:num>
  <w:num w:numId="9">
    <w:abstractNumId w:val="7"/>
  </w:num>
  <w:num w:numId="10">
    <w:abstractNumId w:val="15"/>
  </w:num>
  <w:num w:numId="11">
    <w:abstractNumId w:val="0"/>
  </w:num>
  <w:num w:numId="12">
    <w:abstractNumId w:val="3"/>
  </w:num>
  <w:num w:numId="13">
    <w:abstractNumId w:val="14"/>
  </w:num>
  <w:num w:numId="14">
    <w:abstractNumId w:val="4"/>
  </w:num>
  <w:num w:numId="15">
    <w:abstractNumId w:val="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801"/>
    <w:rsid w:val="00004F6B"/>
    <w:rsid w:val="00010D6A"/>
    <w:rsid w:val="00025801"/>
    <w:rsid w:val="00045B64"/>
    <w:rsid w:val="000514D3"/>
    <w:rsid w:val="000540B0"/>
    <w:rsid w:val="00065B65"/>
    <w:rsid w:val="000771F1"/>
    <w:rsid w:val="00097001"/>
    <w:rsid w:val="000A39ED"/>
    <w:rsid w:val="000A3EAA"/>
    <w:rsid w:val="000C121F"/>
    <w:rsid w:val="000E0F4F"/>
    <w:rsid w:val="000E2E2D"/>
    <w:rsid w:val="0013207E"/>
    <w:rsid w:val="00134D71"/>
    <w:rsid w:val="001916C9"/>
    <w:rsid w:val="00192290"/>
    <w:rsid w:val="00193B89"/>
    <w:rsid w:val="001B5416"/>
    <w:rsid w:val="001D0767"/>
    <w:rsid w:val="001D27BB"/>
    <w:rsid w:val="002019E3"/>
    <w:rsid w:val="0021460E"/>
    <w:rsid w:val="0021542F"/>
    <w:rsid w:val="00222651"/>
    <w:rsid w:val="002230B4"/>
    <w:rsid w:val="00227805"/>
    <w:rsid w:val="00247B49"/>
    <w:rsid w:val="002573DE"/>
    <w:rsid w:val="002769F7"/>
    <w:rsid w:val="002806EC"/>
    <w:rsid w:val="002A5143"/>
    <w:rsid w:val="002A7436"/>
    <w:rsid w:val="002B5C5F"/>
    <w:rsid w:val="002E1AC3"/>
    <w:rsid w:val="002F32B5"/>
    <w:rsid w:val="002F6D4E"/>
    <w:rsid w:val="00327CE4"/>
    <w:rsid w:val="00342256"/>
    <w:rsid w:val="003515CC"/>
    <w:rsid w:val="00363493"/>
    <w:rsid w:val="00384261"/>
    <w:rsid w:val="00384EAB"/>
    <w:rsid w:val="00395301"/>
    <w:rsid w:val="00397F47"/>
    <w:rsid w:val="003C07BD"/>
    <w:rsid w:val="003C1EE7"/>
    <w:rsid w:val="003C40A9"/>
    <w:rsid w:val="003E066A"/>
    <w:rsid w:val="003F3740"/>
    <w:rsid w:val="003F5C61"/>
    <w:rsid w:val="00425B12"/>
    <w:rsid w:val="0042613B"/>
    <w:rsid w:val="00436978"/>
    <w:rsid w:val="004372D2"/>
    <w:rsid w:val="00463563"/>
    <w:rsid w:val="0046616F"/>
    <w:rsid w:val="004C601F"/>
    <w:rsid w:val="004C63B2"/>
    <w:rsid w:val="004E3B38"/>
    <w:rsid w:val="005520C6"/>
    <w:rsid w:val="0056758F"/>
    <w:rsid w:val="005A5C5A"/>
    <w:rsid w:val="005B3E48"/>
    <w:rsid w:val="005D4B69"/>
    <w:rsid w:val="005E2584"/>
    <w:rsid w:val="005F11AF"/>
    <w:rsid w:val="00602F74"/>
    <w:rsid w:val="00615A67"/>
    <w:rsid w:val="00634D94"/>
    <w:rsid w:val="00637A00"/>
    <w:rsid w:val="0064160E"/>
    <w:rsid w:val="00656E77"/>
    <w:rsid w:val="006A5997"/>
    <w:rsid w:val="006A7097"/>
    <w:rsid w:val="006E6C77"/>
    <w:rsid w:val="00704484"/>
    <w:rsid w:val="00721BC3"/>
    <w:rsid w:val="00721EF0"/>
    <w:rsid w:val="007229C0"/>
    <w:rsid w:val="00785CC5"/>
    <w:rsid w:val="0079111C"/>
    <w:rsid w:val="007A329D"/>
    <w:rsid w:val="007C1BB2"/>
    <w:rsid w:val="007D1680"/>
    <w:rsid w:val="007E1480"/>
    <w:rsid w:val="00806CA0"/>
    <w:rsid w:val="0083017E"/>
    <w:rsid w:val="00847AC6"/>
    <w:rsid w:val="00864EFD"/>
    <w:rsid w:val="00891EF8"/>
    <w:rsid w:val="00897EFE"/>
    <w:rsid w:val="008A0496"/>
    <w:rsid w:val="008C24A6"/>
    <w:rsid w:val="008E279F"/>
    <w:rsid w:val="00925302"/>
    <w:rsid w:val="00932038"/>
    <w:rsid w:val="0097191E"/>
    <w:rsid w:val="009865F5"/>
    <w:rsid w:val="009C1C11"/>
    <w:rsid w:val="009C3868"/>
    <w:rsid w:val="009D43D1"/>
    <w:rsid w:val="00A07A7F"/>
    <w:rsid w:val="00A546EB"/>
    <w:rsid w:val="00A66F90"/>
    <w:rsid w:val="00A82638"/>
    <w:rsid w:val="00A83455"/>
    <w:rsid w:val="00AA7E90"/>
    <w:rsid w:val="00AD2C66"/>
    <w:rsid w:val="00AF49DB"/>
    <w:rsid w:val="00B00EF6"/>
    <w:rsid w:val="00B4381C"/>
    <w:rsid w:val="00B8238C"/>
    <w:rsid w:val="00B8238D"/>
    <w:rsid w:val="00B867BE"/>
    <w:rsid w:val="00B95EC1"/>
    <w:rsid w:val="00B9685F"/>
    <w:rsid w:val="00BA120D"/>
    <w:rsid w:val="00C0450E"/>
    <w:rsid w:val="00C15093"/>
    <w:rsid w:val="00C27EEE"/>
    <w:rsid w:val="00C32F95"/>
    <w:rsid w:val="00C341E4"/>
    <w:rsid w:val="00CB3834"/>
    <w:rsid w:val="00CD762C"/>
    <w:rsid w:val="00CF0805"/>
    <w:rsid w:val="00D01E5D"/>
    <w:rsid w:val="00D6788F"/>
    <w:rsid w:val="00D97F29"/>
    <w:rsid w:val="00DC3402"/>
    <w:rsid w:val="00DD27C4"/>
    <w:rsid w:val="00E05EB4"/>
    <w:rsid w:val="00E11B18"/>
    <w:rsid w:val="00E15146"/>
    <w:rsid w:val="00E3586D"/>
    <w:rsid w:val="00E50BC1"/>
    <w:rsid w:val="00E63CBE"/>
    <w:rsid w:val="00E7311B"/>
    <w:rsid w:val="00E8186A"/>
    <w:rsid w:val="00EB78DE"/>
    <w:rsid w:val="00EE3DF1"/>
    <w:rsid w:val="00EF1D1E"/>
    <w:rsid w:val="00F002C2"/>
    <w:rsid w:val="00F0034E"/>
    <w:rsid w:val="00F05C74"/>
    <w:rsid w:val="00F201BD"/>
    <w:rsid w:val="00F22E8C"/>
    <w:rsid w:val="00F270CC"/>
    <w:rsid w:val="00F27939"/>
    <w:rsid w:val="00F53169"/>
    <w:rsid w:val="00F64D2A"/>
    <w:rsid w:val="00F85998"/>
    <w:rsid w:val="00F91B5A"/>
    <w:rsid w:val="00FD2419"/>
    <w:rsid w:val="00FE49AB"/>
    <w:rsid w:val="00FF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030F5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450E"/>
    <w:pPr>
      <w:ind w:left="720"/>
      <w:contextualSpacing/>
    </w:pPr>
  </w:style>
  <w:style w:type="paragraph" w:customStyle="1" w:styleId="Textkrper-Einzug">
    <w:name w:val="Textk_rper-Einzug"/>
    <w:basedOn w:val="Normalny"/>
    <w:uiPriority w:val="99"/>
    <w:rsid w:val="00B4381C"/>
    <w:pPr>
      <w:widowControl w:val="0"/>
      <w:tabs>
        <w:tab w:val="clear" w:pos="9072"/>
      </w:tabs>
      <w:spacing w:after="0" w:line="360" w:lineRule="auto"/>
      <w:ind w:firstLine="284"/>
      <w:jc w:val="both"/>
    </w:pPr>
    <w:rPr>
      <w:rFonts w:ascii="Arial" w:eastAsia="Times" w:hAnsi="Arial" w:cs="Times New Roman"/>
      <w:sz w:val="24"/>
      <w:szCs w:val="20"/>
      <w:lang w:val="de-DE" w:eastAsia="de-DE"/>
    </w:rPr>
  </w:style>
  <w:style w:type="paragraph" w:styleId="Nagwek">
    <w:name w:val="header"/>
    <w:basedOn w:val="Normalny"/>
    <w:link w:val="NagwekZnak"/>
    <w:uiPriority w:val="99"/>
    <w:unhideWhenUsed/>
    <w:rsid w:val="00B4381C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381C"/>
  </w:style>
  <w:style w:type="paragraph" w:styleId="Stopka">
    <w:name w:val="footer"/>
    <w:basedOn w:val="Normalny"/>
    <w:link w:val="StopkaZnak"/>
    <w:uiPriority w:val="99"/>
    <w:unhideWhenUsed/>
    <w:rsid w:val="00B4381C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81C"/>
  </w:style>
  <w:style w:type="character" w:styleId="Numerstrony">
    <w:name w:val="page number"/>
    <w:basedOn w:val="Domylnaczcionkaakapitu"/>
    <w:uiPriority w:val="99"/>
    <w:semiHidden/>
    <w:unhideWhenUsed/>
    <w:rsid w:val="00B4381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450E"/>
    <w:pPr>
      <w:ind w:left="720"/>
      <w:contextualSpacing/>
    </w:pPr>
  </w:style>
  <w:style w:type="paragraph" w:customStyle="1" w:styleId="Textkrper-Einzug">
    <w:name w:val="Textk_rper-Einzug"/>
    <w:basedOn w:val="Normalny"/>
    <w:uiPriority w:val="99"/>
    <w:rsid w:val="00B4381C"/>
    <w:pPr>
      <w:widowControl w:val="0"/>
      <w:tabs>
        <w:tab w:val="clear" w:pos="9072"/>
      </w:tabs>
      <w:spacing w:after="0" w:line="360" w:lineRule="auto"/>
      <w:ind w:firstLine="284"/>
      <w:jc w:val="both"/>
    </w:pPr>
    <w:rPr>
      <w:rFonts w:ascii="Arial" w:eastAsia="Times" w:hAnsi="Arial" w:cs="Times New Roman"/>
      <w:sz w:val="24"/>
      <w:szCs w:val="20"/>
      <w:lang w:val="de-DE" w:eastAsia="de-DE"/>
    </w:rPr>
  </w:style>
  <w:style w:type="paragraph" w:styleId="Nagwek">
    <w:name w:val="header"/>
    <w:basedOn w:val="Normalny"/>
    <w:link w:val="NagwekZnak"/>
    <w:uiPriority w:val="99"/>
    <w:unhideWhenUsed/>
    <w:rsid w:val="00B4381C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381C"/>
  </w:style>
  <w:style w:type="paragraph" w:styleId="Stopka">
    <w:name w:val="footer"/>
    <w:basedOn w:val="Normalny"/>
    <w:link w:val="StopkaZnak"/>
    <w:uiPriority w:val="99"/>
    <w:unhideWhenUsed/>
    <w:rsid w:val="00B4381C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81C"/>
  </w:style>
  <w:style w:type="character" w:styleId="Numerstrony">
    <w:name w:val="page number"/>
    <w:basedOn w:val="Domylnaczcionkaakapitu"/>
    <w:uiPriority w:val="99"/>
    <w:semiHidden/>
    <w:unhideWhenUsed/>
    <w:rsid w:val="00B43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4236</Words>
  <Characters>25417</Characters>
  <Application>Microsoft Macintosh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Romek</dc:creator>
  <cp:keywords/>
  <dc:description/>
  <cp:lastModifiedBy>Paweł</cp:lastModifiedBy>
  <cp:revision>3</cp:revision>
  <dcterms:created xsi:type="dcterms:W3CDTF">2016-05-23T07:48:00Z</dcterms:created>
  <dcterms:modified xsi:type="dcterms:W3CDTF">2016-07-25T08:33:00Z</dcterms:modified>
</cp:coreProperties>
</file>