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55480628" w14:textId="77777777" w:rsidR="00D84EFA" w:rsidRDefault="00D84EFA" w:rsidP="00D84EFA">
      <w:pPr>
        <w:rPr>
          <w:b/>
          <w:sz w:val="28"/>
          <w:szCs w:val="28"/>
          <w:lang w:val="pl-PL"/>
        </w:rPr>
      </w:pPr>
      <w:r w:rsidRPr="00D84EFA">
        <w:rPr>
          <w:b/>
          <w:sz w:val="28"/>
          <w:szCs w:val="28"/>
          <w:lang w:val="pl-PL"/>
        </w:rPr>
        <w:t>VW Caddy Alltrack – gotowy na nowe wyzwania</w:t>
      </w:r>
    </w:p>
    <w:p w14:paraId="1461623D" w14:textId="77777777" w:rsidR="00F132D8" w:rsidRPr="00D84EFA" w:rsidRDefault="00F132D8" w:rsidP="00D84EFA">
      <w:pPr>
        <w:rPr>
          <w:b/>
          <w:sz w:val="28"/>
          <w:szCs w:val="28"/>
          <w:lang w:val="pl-PL"/>
        </w:rPr>
      </w:pPr>
    </w:p>
    <w:p w14:paraId="5D1D0D49" w14:textId="77777777" w:rsidR="00546D1D" w:rsidRPr="00D84EFA" w:rsidRDefault="00546D1D" w:rsidP="00927F74">
      <w:pPr>
        <w:pStyle w:val="Default"/>
        <w:ind w:right="119"/>
        <w:rPr>
          <w:b/>
          <w:bCs/>
          <w:color w:val="auto"/>
          <w:sz w:val="28"/>
          <w:szCs w:val="28"/>
        </w:rPr>
      </w:pPr>
    </w:p>
    <w:p w14:paraId="08C86499" w14:textId="272620C8" w:rsidR="002C66BA" w:rsidRDefault="002C66BA" w:rsidP="002C66BA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>Z</w:t>
      </w:r>
      <w:r w:rsidR="00D84EFA" w:rsidRPr="00D84EFA">
        <w:rPr>
          <w:rFonts w:hAnsi="Arial" w:cs="Arial"/>
          <w:b/>
          <w:sz w:val="22"/>
          <w:szCs w:val="22"/>
        </w:rPr>
        <w:t xml:space="preserve"> napęd</w:t>
      </w:r>
      <w:r w:rsidR="006B1EF7">
        <w:rPr>
          <w:rFonts w:hAnsi="Arial" w:cs="Arial"/>
          <w:b/>
          <w:sz w:val="22"/>
          <w:szCs w:val="22"/>
        </w:rPr>
        <w:t xml:space="preserve">em </w:t>
      </w:r>
      <w:r w:rsidR="00D84EFA" w:rsidRPr="00D84EFA">
        <w:rPr>
          <w:rFonts w:hAnsi="Arial" w:cs="Arial"/>
          <w:b/>
          <w:sz w:val="22"/>
          <w:szCs w:val="22"/>
        </w:rPr>
        <w:t>na cztery koła 4MOTION (</w:t>
      </w:r>
      <w:r w:rsidR="006B1EF7">
        <w:rPr>
          <w:rFonts w:hAnsi="Arial" w:cs="Arial"/>
          <w:b/>
          <w:sz w:val="22"/>
          <w:szCs w:val="22"/>
        </w:rPr>
        <w:t>opcja</w:t>
      </w:r>
      <w:r w:rsidR="00D84EFA" w:rsidRPr="00D84EFA">
        <w:rPr>
          <w:rFonts w:hAnsi="Arial" w:cs="Arial"/>
          <w:b/>
          <w:sz w:val="22"/>
          <w:szCs w:val="22"/>
        </w:rPr>
        <w:t>)</w:t>
      </w:r>
    </w:p>
    <w:p w14:paraId="0DBF5521" w14:textId="5C8BCD2B" w:rsidR="00A53699" w:rsidRPr="002C66BA" w:rsidRDefault="002C66BA" w:rsidP="002C66BA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  <w:bCs/>
          <w:color w:val="auto"/>
          <w:sz w:val="22"/>
          <w:szCs w:val="22"/>
        </w:rPr>
      </w:pPr>
      <w:r>
        <w:rPr>
          <w:rFonts w:hAnsi="Arial" w:cs="Arial"/>
          <w:b/>
          <w:sz w:val="22"/>
          <w:szCs w:val="22"/>
        </w:rPr>
        <w:t>N</w:t>
      </w:r>
      <w:r w:rsidR="00D84EFA" w:rsidRPr="002C66BA">
        <w:rPr>
          <w:rFonts w:hAnsi="Arial" w:cs="Arial"/>
          <w:b/>
          <w:sz w:val="22"/>
          <w:szCs w:val="22"/>
        </w:rPr>
        <w:t>ajnowocześniejsze technologie</w:t>
      </w:r>
      <w:r>
        <w:rPr>
          <w:rFonts w:hAnsi="Arial" w:cs="Arial"/>
          <w:b/>
          <w:sz w:val="22"/>
          <w:szCs w:val="22"/>
        </w:rPr>
        <w:t xml:space="preserve"> na pokładzie</w:t>
      </w:r>
    </w:p>
    <w:p w14:paraId="05C42322" w14:textId="77777777" w:rsidR="00546D1D" w:rsidRPr="00D84EFA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163E5143" w:rsidR="00546D1D" w:rsidRPr="00D84EFA" w:rsidRDefault="00D84EFA" w:rsidP="00927F74">
      <w:pPr>
        <w:ind w:right="119"/>
        <w:rPr>
          <w:b/>
          <w:lang w:val="pl-PL"/>
        </w:rPr>
      </w:pPr>
      <w:r w:rsidRPr="00D84EFA">
        <w:rPr>
          <w:b/>
          <w:lang w:val="pl-PL"/>
        </w:rPr>
        <w:t>Poznań, luty 2016 r. – Podziwianie uroków natury albo jazda w miejskim zgiełku – do nowego Caddy Alltracka wsiada się, by zapomnieć o troskach dnia codziennego. Alltrack daje poczucie wolności jak na urlopie, zwłaszcza gdy jest wyposażony w napęd na cztery koła 4MOTION. Zaprezentowana przed trzema laty rekreacyjna wersja Caddy z krótkim rozstawem osi, opatrzona przydomkiem</w:t>
      </w:r>
      <w:r w:rsidRPr="00D84EFA">
        <w:rPr>
          <w:lang w:val="pl-PL"/>
        </w:rPr>
        <w:t xml:space="preserve"> </w:t>
      </w:r>
      <w:r w:rsidRPr="00D84EFA">
        <w:rPr>
          <w:b/>
          <w:lang w:val="pl-PL"/>
        </w:rPr>
        <w:t>Cross, doczekała się właśnie godnego następcy w postaci Alltracka.</w:t>
      </w:r>
    </w:p>
    <w:p w14:paraId="78FAC139" w14:textId="77777777" w:rsidR="00D84EFA" w:rsidRPr="00D84EFA" w:rsidRDefault="00D84EFA" w:rsidP="00927F74">
      <w:pPr>
        <w:ind w:right="119"/>
        <w:rPr>
          <w:b/>
          <w:bCs/>
          <w:color w:val="auto"/>
          <w:lang w:val="pl-PL"/>
        </w:rPr>
      </w:pPr>
    </w:p>
    <w:p w14:paraId="1431A929" w14:textId="58511174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>Auto z elementami stylistycznymi typowymi dla samochodów terenowych można kupić w wersji furgon oraz osobowej</w:t>
      </w:r>
      <w:r w:rsidR="00F27BC2">
        <w:rPr>
          <w:lang w:val="pl-PL"/>
        </w:rPr>
        <w:t xml:space="preserve"> Trendline</w:t>
      </w:r>
      <w:r w:rsidRPr="00D84EFA">
        <w:rPr>
          <w:lang w:val="pl-PL"/>
        </w:rPr>
        <w:t xml:space="preserve">. Wśród specyficznego </w:t>
      </w:r>
      <w:r w:rsidR="002C66BA">
        <w:rPr>
          <w:lang w:val="pl-PL"/>
        </w:rPr>
        <w:t xml:space="preserve">wyposażenia Caddy Alltracka są </w:t>
      </w:r>
      <w:r w:rsidR="006B1EF7">
        <w:rPr>
          <w:lang w:val="pl-PL"/>
        </w:rPr>
        <w:t>m.in.</w:t>
      </w:r>
      <w:r w:rsidRPr="00D84EFA">
        <w:rPr>
          <w:lang w:val="pl-PL"/>
        </w:rPr>
        <w:t>17-calowe obręcze kół z lekkich stopów, czarne osłony nadkoli i progów, a także osłona podwozia, będąca jednocześnie ważnym elementem stylistycznym. Dzięki nim Caddy Alltrack wyraźnie różni się od swoich „cywilnych” braci. Dostępny za dopłatą napęd na cztery koła 4MOTION wraz z seryjnym systemem ABS dostosowanym do warunków panujących na drogach złej jakości pozwalają kierowcy poruszać się bezpiecznie także po nieutwardzonych traktach.</w:t>
      </w:r>
    </w:p>
    <w:p w14:paraId="7BFB1A50" w14:textId="77777777" w:rsidR="00D84EFA" w:rsidRPr="00D84EFA" w:rsidRDefault="00D84EFA" w:rsidP="00D84EFA">
      <w:pPr>
        <w:rPr>
          <w:lang w:val="pl-PL"/>
        </w:rPr>
      </w:pPr>
    </w:p>
    <w:p w14:paraId="50333D25" w14:textId="651C2291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Caddy Alltrack został zaprezentowany </w:t>
      </w:r>
      <w:r w:rsidR="006B1EF7">
        <w:rPr>
          <w:lang w:val="pl-PL"/>
        </w:rPr>
        <w:t xml:space="preserve">podczas </w:t>
      </w:r>
      <w:r w:rsidRPr="00D84EFA">
        <w:rPr>
          <w:lang w:val="pl-PL"/>
        </w:rPr>
        <w:t>wystaw</w:t>
      </w:r>
      <w:r w:rsidR="006B1EF7">
        <w:rPr>
          <w:lang w:val="pl-PL"/>
        </w:rPr>
        <w:t>y</w:t>
      </w:r>
      <w:r w:rsidRPr="00D84EFA">
        <w:rPr>
          <w:lang w:val="pl-PL"/>
        </w:rPr>
        <w:t xml:space="preserve"> samochodowej IAA w 2015 roku. </w:t>
      </w:r>
      <w:r w:rsidR="006B1EF7">
        <w:rPr>
          <w:lang w:val="pl-PL"/>
        </w:rPr>
        <w:t xml:space="preserve">Aktualnie </w:t>
      </w:r>
      <w:r w:rsidRPr="00D84EFA">
        <w:rPr>
          <w:lang w:val="pl-PL"/>
        </w:rPr>
        <w:t xml:space="preserve">można </w:t>
      </w:r>
      <w:r w:rsidR="006B1EF7">
        <w:rPr>
          <w:lang w:val="pl-PL"/>
        </w:rPr>
        <w:t xml:space="preserve">już </w:t>
      </w:r>
      <w:r w:rsidRPr="00D84EFA">
        <w:rPr>
          <w:lang w:val="pl-PL"/>
        </w:rPr>
        <w:t xml:space="preserve">składać na niego zamówienia. Nowy model opracowano na bazie Caddy </w:t>
      </w:r>
      <w:r w:rsidR="006B1EF7">
        <w:rPr>
          <w:lang w:val="pl-PL"/>
        </w:rPr>
        <w:t xml:space="preserve">najnowszej </w:t>
      </w:r>
      <w:r w:rsidRPr="00D84EFA">
        <w:rPr>
          <w:lang w:val="pl-PL"/>
        </w:rPr>
        <w:t xml:space="preserve">generacji, </w:t>
      </w:r>
      <w:r w:rsidR="002C66BA">
        <w:rPr>
          <w:lang w:val="pl-PL"/>
        </w:rPr>
        <w:t xml:space="preserve">który </w:t>
      </w:r>
      <w:r w:rsidRPr="00D84EFA">
        <w:rPr>
          <w:lang w:val="pl-PL"/>
        </w:rPr>
        <w:t>wyróżnia</w:t>
      </w:r>
      <w:r w:rsidR="002C66BA">
        <w:rPr>
          <w:lang w:val="pl-PL"/>
        </w:rPr>
        <w:t xml:space="preserve"> </w:t>
      </w:r>
      <w:r w:rsidRPr="00D84EFA">
        <w:rPr>
          <w:lang w:val="pl-PL"/>
        </w:rPr>
        <w:t>się ostrymi konturami nadwozia</w:t>
      </w:r>
      <w:r w:rsidR="006B1EF7">
        <w:rPr>
          <w:lang w:val="pl-PL"/>
        </w:rPr>
        <w:t xml:space="preserve">. </w:t>
      </w:r>
      <w:r w:rsidRPr="00D84EFA">
        <w:rPr>
          <w:lang w:val="pl-PL"/>
        </w:rPr>
        <w:t xml:space="preserve">Do wyposażenia </w:t>
      </w:r>
      <w:r w:rsidR="006B1EF7">
        <w:rPr>
          <w:lang w:val="pl-PL"/>
        </w:rPr>
        <w:t xml:space="preserve">seryjnego </w:t>
      </w:r>
      <w:r w:rsidRPr="00D84EFA">
        <w:rPr>
          <w:lang w:val="pl-PL"/>
        </w:rPr>
        <w:t>Alltracka należą przyciemniane szyby, osłona chłodnicy z chromowanymi szczeblinkami, jak również lakierowane na srebrno obudowy lusterek zewnętrznych. Wygląd auta wzbogacają ponadto reflektory z żarówkami H7, światła przeciwmgłowe oraz przyciemniane lampy z tyłu.</w:t>
      </w:r>
    </w:p>
    <w:p w14:paraId="6B2D6E83" w14:textId="77777777" w:rsidR="00D84EFA" w:rsidRPr="00D84EFA" w:rsidRDefault="00D84EFA" w:rsidP="00D84EFA">
      <w:pPr>
        <w:rPr>
          <w:lang w:val="pl-PL"/>
        </w:rPr>
      </w:pPr>
    </w:p>
    <w:p w14:paraId="58BD9792" w14:textId="194A9F5E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Inne wyróżniki Caddy Alltracka to odpowiednie </w:t>
      </w:r>
      <w:r w:rsidR="006B1EF7">
        <w:rPr>
          <w:lang w:val="pl-PL"/>
        </w:rPr>
        <w:t xml:space="preserve">logotypy </w:t>
      </w:r>
      <w:r w:rsidRPr="00D84EFA">
        <w:rPr>
          <w:lang w:val="pl-PL"/>
        </w:rPr>
        <w:t>z przodu i z tyłu nadwozia, srebr</w:t>
      </w:r>
      <w:r w:rsidR="006B1EF7">
        <w:rPr>
          <w:lang w:val="pl-PL"/>
        </w:rPr>
        <w:t>ne</w:t>
      </w:r>
      <w:r w:rsidRPr="00D84EFA">
        <w:rPr>
          <w:lang w:val="pl-PL"/>
        </w:rPr>
        <w:t xml:space="preserve"> reling</w:t>
      </w:r>
      <w:r w:rsidR="006B1EF7">
        <w:rPr>
          <w:lang w:val="pl-PL"/>
        </w:rPr>
        <w:t>i</w:t>
      </w:r>
      <w:r w:rsidRPr="00D84EFA">
        <w:rPr>
          <w:lang w:val="pl-PL"/>
        </w:rPr>
        <w:t xml:space="preserve"> na dachu, jak również matowa srebrna listwa na progu z napisem „Alltrack”. Wszystkie te specyficzne elementy już na pierwszy rzut oka świadczą o tym, że </w:t>
      </w:r>
      <w:r w:rsidR="0050681B" w:rsidRPr="00D84EFA">
        <w:rPr>
          <w:lang w:val="pl-PL"/>
        </w:rPr>
        <w:t xml:space="preserve">wyglądający </w:t>
      </w:r>
      <w:r w:rsidRPr="00D84EFA">
        <w:rPr>
          <w:lang w:val="pl-PL"/>
        </w:rPr>
        <w:t>szczególnie solidnie Alltrack jest specjalną wersją Caddy.</w:t>
      </w:r>
    </w:p>
    <w:p w14:paraId="48F596BE" w14:textId="77777777" w:rsidR="00D84EFA" w:rsidRPr="00D84EFA" w:rsidRDefault="00D84EFA" w:rsidP="00D84EFA">
      <w:pPr>
        <w:rPr>
          <w:lang w:val="pl-PL"/>
        </w:rPr>
      </w:pPr>
    </w:p>
    <w:p w14:paraId="1F57AFAA" w14:textId="77777777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>Wnętrze auta urządzono bardzo ergonomicznie nie zapominając o dużej liczbie schowków. Włączniki ogrzewania, nawiewu i klimatyzacji (seryjna w osobowej wersji Alltracka) znajdują się pośrodku tablicy rozdzielczej, więc zarówno kierowca, jak i pasażer mogą do nich łatwo sięgnąć.</w:t>
      </w:r>
    </w:p>
    <w:p w14:paraId="7C6CA1CA" w14:textId="5A5CBE4D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Opatrzono je czytelnymi symbolami, a sama obsługa jest intuicyjna. W ramach wyposażenia dodatkowego można dokupić ogrzewaną przednią </w:t>
      </w:r>
      <w:r w:rsidRPr="00D84EFA">
        <w:rPr>
          <w:lang w:val="pl-PL"/>
        </w:rPr>
        <w:lastRenderedPageBreak/>
        <w:t xml:space="preserve">szybę. Fotele z przodu można </w:t>
      </w:r>
      <w:r w:rsidR="007B6824">
        <w:rPr>
          <w:lang w:val="pl-PL"/>
        </w:rPr>
        <w:t>regulować</w:t>
      </w:r>
      <w:r w:rsidRPr="00D84EFA">
        <w:rPr>
          <w:lang w:val="pl-PL"/>
        </w:rPr>
        <w:t xml:space="preserve"> w szerokim zakresie, a wyprofilowano je tak, by dobrze przytrzymywały ciało. Dzięki temu oraz dzięki seryjnej  regulacji wysokości </w:t>
      </w:r>
      <w:r w:rsidR="007B6824">
        <w:rPr>
          <w:lang w:val="pl-PL"/>
        </w:rPr>
        <w:t>ustawienie</w:t>
      </w:r>
      <w:r w:rsidRPr="00D84EFA">
        <w:rPr>
          <w:lang w:val="pl-PL"/>
        </w:rPr>
        <w:t xml:space="preserve"> fotel</w:t>
      </w:r>
      <w:r w:rsidR="007B6824">
        <w:rPr>
          <w:lang w:val="pl-PL"/>
        </w:rPr>
        <w:t>a</w:t>
      </w:r>
      <w:r w:rsidRPr="00D84EFA">
        <w:rPr>
          <w:lang w:val="pl-PL"/>
        </w:rPr>
        <w:t xml:space="preserve"> bez trudu daje się dopasować do wymagań kierowców o różnej posturze.</w:t>
      </w:r>
    </w:p>
    <w:p w14:paraId="0C35BE9F" w14:textId="77777777" w:rsidR="00D84EFA" w:rsidRPr="00D84EFA" w:rsidRDefault="00D84EFA" w:rsidP="00D84EFA">
      <w:pPr>
        <w:rPr>
          <w:lang w:val="pl-PL"/>
        </w:rPr>
      </w:pPr>
    </w:p>
    <w:p w14:paraId="6E87B5D8" w14:textId="3EE39FC2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Specjalna tapicerka, dobrane kolorystycznie wewnętrzne obicia drzwi i słupków, a także składane stoliki </w:t>
      </w:r>
      <w:r w:rsidR="008310E7">
        <w:rPr>
          <w:lang w:val="pl-PL"/>
        </w:rPr>
        <w:t>umieszczone na</w:t>
      </w:r>
      <w:r w:rsidRPr="00D84EFA">
        <w:rPr>
          <w:lang w:val="pl-PL"/>
        </w:rPr>
        <w:t xml:space="preserve"> opar</w:t>
      </w:r>
      <w:r w:rsidR="008310E7">
        <w:rPr>
          <w:lang w:val="pl-PL"/>
        </w:rPr>
        <w:t>ciach</w:t>
      </w:r>
      <w:r w:rsidRPr="00D84EFA">
        <w:rPr>
          <w:lang w:val="pl-PL"/>
        </w:rPr>
        <w:t xml:space="preserve"> przednich foteli należą do specyficznego wyposażenia wnętrza Caddy Alltracka. Jego elementem jest również pakiet skórzany (kierownica, dźwignia hamulca ręcznego i osłona dźwigni zmiany biegów) z kolorowymi szwami. Wersja osobowa ma jeszcze więcej atrakcyjnych elementów dodatkowych – są to regulowany podłokietnik oraz chromowane </w:t>
      </w:r>
      <w:r w:rsidR="008310E7">
        <w:rPr>
          <w:lang w:val="pl-PL"/>
        </w:rPr>
        <w:t>elementy</w:t>
      </w:r>
      <w:r w:rsidRPr="00D84EFA">
        <w:rPr>
          <w:lang w:val="pl-PL"/>
        </w:rPr>
        <w:t xml:space="preserve"> na włącznikach świateł, przyciskach do regulacji lusterek, opuszczania i podnoszenia szyb, a także na gałce dźwigni zmiany biegów. Specjalne dywaniki i pedały wyglądające jak aluminiowe oraz dekoracyjne panele w kolorze „</w:t>
      </w:r>
      <w:proofErr w:type="spellStart"/>
      <w:r w:rsidRPr="00D84EFA">
        <w:rPr>
          <w:lang w:val="pl-PL"/>
        </w:rPr>
        <w:t>carbon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square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dark</w:t>
      </w:r>
      <w:proofErr w:type="spellEnd"/>
      <w:r w:rsidRPr="00D84EFA">
        <w:rPr>
          <w:lang w:val="pl-PL"/>
        </w:rPr>
        <w:t>” podkreślają indywidualny charakter wnętrza.</w:t>
      </w:r>
    </w:p>
    <w:p w14:paraId="17919B48" w14:textId="77777777" w:rsidR="00D84EFA" w:rsidRPr="00D84EFA" w:rsidRDefault="00D84EFA" w:rsidP="00D84EFA">
      <w:pPr>
        <w:rPr>
          <w:lang w:val="pl-PL"/>
        </w:rPr>
      </w:pPr>
    </w:p>
    <w:p w14:paraId="67581C39" w14:textId="32FD7DBE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>Caddy Alltrack jest seryjnie wyposażany w liczne systemy asystujące oraz informacyjne. Znajdują się wśród nich urządzeni</w:t>
      </w:r>
      <w:r w:rsidR="00F20150">
        <w:rPr>
          <w:lang w:val="pl-PL"/>
        </w:rPr>
        <w:t xml:space="preserve">e </w:t>
      </w:r>
      <w:r w:rsidR="007F7E67">
        <w:rPr>
          <w:lang w:val="pl-PL"/>
        </w:rPr>
        <w:t xml:space="preserve">automatycznie </w:t>
      </w:r>
      <w:r w:rsidR="00F20150">
        <w:rPr>
          <w:lang w:val="pl-PL"/>
        </w:rPr>
        <w:t xml:space="preserve">regulujące pracę wycieraczek </w:t>
      </w:r>
      <w:r w:rsidRPr="00D84EFA">
        <w:rPr>
          <w:lang w:val="pl-PL"/>
        </w:rPr>
        <w:t>wraz z czujnikiem deszczu, system ułatwiający podjazd na wzniesienie oraz pa</w:t>
      </w:r>
      <w:r w:rsidR="00F20150">
        <w:rPr>
          <w:lang w:val="pl-PL"/>
        </w:rPr>
        <w:t>kiet poprawiający widoczność</w:t>
      </w:r>
      <w:r w:rsidRPr="00D84EFA">
        <w:rPr>
          <w:lang w:val="pl-PL"/>
        </w:rPr>
        <w:t>, w którego skład wchodzą m.in. lusterko zewnętrzne automatycznie odbijające refleksy światła or</w:t>
      </w:r>
      <w:r w:rsidR="007F7E67">
        <w:rPr>
          <w:lang w:val="pl-PL"/>
        </w:rPr>
        <w:t xml:space="preserve">az automatyczny włącznik, który – </w:t>
      </w:r>
      <w:r w:rsidRPr="00D84EFA">
        <w:rPr>
          <w:lang w:val="pl-PL"/>
        </w:rPr>
        <w:t xml:space="preserve">stosownie do tego, jak jasno jest na zewnątrz </w:t>
      </w:r>
      <w:r w:rsidR="007F7E67">
        <w:rPr>
          <w:lang w:val="pl-PL"/>
        </w:rPr>
        <w:t xml:space="preserve">– </w:t>
      </w:r>
      <w:r w:rsidRPr="00D84EFA">
        <w:rPr>
          <w:lang w:val="pl-PL"/>
        </w:rPr>
        <w:t>przełącza światła mijania na światła do jazdy dziennej. Reflektory Alltracka mają też funkcje „</w:t>
      </w:r>
      <w:proofErr w:type="spellStart"/>
      <w:r w:rsidRPr="00D84EFA">
        <w:rPr>
          <w:lang w:val="pl-PL"/>
        </w:rPr>
        <w:t>leaving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home</w:t>
      </w:r>
      <w:proofErr w:type="spellEnd"/>
      <w:r w:rsidRPr="00D84EFA">
        <w:rPr>
          <w:lang w:val="pl-PL"/>
        </w:rPr>
        <w:t>” i „</w:t>
      </w:r>
      <w:proofErr w:type="spellStart"/>
      <w:r w:rsidRPr="00D84EFA">
        <w:rPr>
          <w:lang w:val="pl-PL"/>
        </w:rPr>
        <w:t>coming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home</w:t>
      </w:r>
      <w:proofErr w:type="spellEnd"/>
      <w:r w:rsidRPr="00D84EFA">
        <w:rPr>
          <w:lang w:val="pl-PL"/>
        </w:rPr>
        <w:t>” – przez pewien czas po zaparkowaniu auta i wyłączeniu silnika reflektory oświetlają jeszcze obszar przed autem, ułatwiając kierowcy np. dojście do domu.</w:t>
      </w:r>
    </w:p>
    <w:p w14:paraId="17EE52A5" w14:textId="77777777" w:rsidR="00D84EFA" w:rsidRPr="00D84EFA" w:rsidRDefault="00D84EFA" w:rsidP="00D84EFA">
      <w:pPr>
        <w:rPr>
          <w:lang w:val="pl-PL"/>
        </w:rPr>
      </w:pPr>
    </w:p>
    <w:p w14:paraId="3A3FA12E" w14:textId="26774BDD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Nowy model w wyposażeniu seryjnym ma ponadto system „Front </w:t>
      </w:r>
      <w:proofErr w:type="spellStart"/>
      <w:r w:rsidRPr="00D84EFA">
        <w:rPr>
          <w:lang w:val="pl-PL"/>
        </w:rPr>
        <w:t>Assist</w:t>
      </w:r>
      <w:proofErr w:type="spellEnd"/>
      <w:r w:rsidRPr="00D84EFA">
        <w:rPr>
          <w:lang w:val="pl-PL"/>
        </w:rPr>
        <w:t>” monitorujący otoczenie wokół samochodu, funkcję hamowan</w:t>
      </w:r>
      <w:r w:rsidR="005F2E3B">
        <w:rPr>
          <w:lang w:val="pl-PL"/>
        </w:rPr>
        <w:t>i</w:t>
      </w:r>
      <w:r w:rsidRPr="00D84EFA">
        <w:rPr>
          <w:lang w:val="pl-PL"/>
        </w:rPr>
        <w:t>a awaryjnego w mieście (</w:t>
      </w:r>
      <w:r w:rsidR="00775412" w:rsidRPr="00775412">
        <w:rPr>
          <w:lang w:val="pl-PL"/>
        </w:rPr>
        <w:t xml:space="preserve">City </w:t>
      </w:r>
      <w:proofErr w:type="spellStart"/>
      <w:r w:rsidR="00775412" w:rsidRPr="00775412">
        <w:rPr>
          <w:lang w:val="pl-PL"/>
        </w:rPr>
        <w:t>Emergency</w:t>
      </w:r>
      <w:proofErr w:type="spellEnd"/>
      <w:r w:rsidR="00775412" w:rsidRPr="00775412">
        <w:rPr>
          <w:lang w:val="pl-PL"/>
        </w:rPr>
        <w:t xml:space="preserve"> </w:t>
      </w:r>
      <w:proofErr w:type="spellStart"/>
      <w:r w:rsidR="00775412" w:rsidRPr="00775412">
        <w:rPr>
          <w:lang w:val="pl-PL"/>
        </w:rPr>
        <w:t>Braking</w:t>
      </w:r>
      <w:proofErr w:type="spellEnd"/>
      <w:r w:rsidRPr="00D84EFA">
        <w:rPr>
          <w:lang w:val="pl-PL"/>
        </w:rPr>
        <w:t xml:space="preserve">), a także </w:t>
      </w:r>
      <w:r w:rsidR="005F2E3B">
        <w:rPr>
          <w:lang w:val="pl-PL"/>
        </w:rPr>
        <w:t xml:space="preserve">system automatycznego </w:t>
      </w:r>
      <w:r w:rsidRPr="00D84EFA">
        <w:rPr>
          <w:lang w:val="pl-PL"/>
        </w:rPr>
        <w:t>ham</w:t>
      </w:r>
      <w:r w:rsidR="005F2E3B"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 w:rsidR="005F2E3B">
        <w:rPr>
          <w:lang w:val="pl-PL"/>
        </w:rPr>
        <w:t>ji</w:t>
      </w:r>
      <w:r w:rsidRPr="00D84EFA">
        <w:rPr>
          <w:lang w:val="pl-PL"/>
        </w:rPr>
        <w:t xml:space="preserve">. Front </w:t>
      </w:r>
      <w:proofErr w:type="spellStart"/>
      <w:r w:rsidRPr="00D84EFA">
        <w:rPr>
          <w:lang w:val="pl-PL"/>
        </w:rPr>
        <w:t>Assist</w:t>
      </w:r>
      <w:proofErr w:type="spellEnd"/>
      <w:r w:rsidRPr="00D84EFA">
        <w:rPr>
          <w:lang w:val="pl-PL"/>
        </w:rPr>
        <w:t xml:space="preserve"> ostrzega kierowcę przed grożącym niebezpieczeństwem, w wypadku zagrożenia przygotowuje pojazd do awaryjnego hamowania, wspiera działanie hamulców i sam automatycznie inicjuje hamowanie samochodu. Gdy jadąc z prędkością do 30 km/h kierowca nie zauważy przeszkody, dzięki funkcji hamowania awaryjnego </w:t>
      </w:r>
      <w:r w:rsidR="00775412" w:rsidRPr="00775412">
        <w:rPr>
          <w:lang w:val="pl-PL"/>
        </w:rPr>
        <w:t xml:space="preserve">City </w:t>
      </w:r>
      <w:proofErr w:type="spellStart"/>
      <w:r w:rsidR="00775412" w:rsidRPr="00775412">
        <w:rPr>
          <w:lang w:val="pl-PL"/>
        </w:rPr>
        <w:t>Emergency</w:t>
      </w:r>
      <w:proofErr w:type="spellEnd"/>
      <w:r w:rsidR="00775412" w:rsidRPr="00775412">
        <w:rPr>
          <w:lang w:val="pl-PL"/>
        </w:rPr>
        <w:t xml:space="preserve"> </w:t>
      </w:r>
      <w:proofErr w:type="spellStart"/>
      <w:r w:rsidR="00775412" w:rsidRPr="00775412">
        <w:rPr>
          <w:lang w:val="pl-PL"/>
        </w:rPr>
        <w:t>Braking</w:t>
      </w:r>
      <w:proofErr w:type="spellEnd"/>
      <w:r w:rsidR="00C97D85">
        <w:rPr>
          <w:lang w:val="pl-PL"/>
        </w:rPr>
        <w:t>,</w:t>
      </w:r>
      <w:r w:rsidRPr="00D84EFA">
        <w:rPr>
          <w:lang w:val="pl-PL"/>
        </w:rPr>
        <w:t xml:space="preserve"> Alltrack sam automatycznie zahamuje. W idealnym przypadku można więc dzięki temu systemowi całkowicie wyeliminować kolizje polegające na najechaniu na inny samochód. Z kolei </w:t>
      </w:r>
      <w:r w:rsidR="005F2E3B">
        <w:rPr>
          <w:lang w:val="pl-PL"/>
        </w:rPr>
        <w:t xml:space="preserve">system automatycznego </w:t>
      </w:r>
      <w:r w:rsidRPr="00D84EFA">
        <w:rPr>
          <w:lang w:val="pl-PL"/>
        </w:rPr>
        <w:t>ham</w:t>
      </w:r>
      <w:r w:rsidR="005F2E3B"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 w:rsidR="005F2E3B">
        <w:rPr>
          <w:lang w:val="pl-PL"/>
        </w:rPr>
        <w:t xml:space="preserve">ji </w:t>
      </w:r>
      <w:r w:rsidRPr="00D84EFA">
        <w:rPr>
          <w:lang w:val="pl-PL"/>
        </w:rPr>
        <w:t>zmniejsza lub całkowicie eliminuje ryzyko uderzenia auta po wypadku w kolejną przeszkodę. Do zderzenia z więcej niż tylko jedną przeszkodą dochodzi aż w jednej czwartej wypadków, w których pasażerowie doznali obrażeń. Aby temu zapobiec</w:t>
      </w:r>
      <w:r w:rsidR="005F2E3B">
        <w:rPr>
          <w:lang w:val="pl-PL"/>
        </w:rPr>
        <w:t>,</w:t>
      </w:r>
      <w:r w:rsidRPr="00D84EFA">
        <w:rPr>
          <w:lang w:val="pl-PL"/>
        </w:rPr>
        <w:t xml:space="preserve"> </w:t>
      </w:r>
      <w:r w:rsidR="005F2E3B">
        <w:rPr>
          <w:lang w:val="pl-PL"/>
        </w:rPr>
        <w:t xml:space="preserve">system automatycznego </w:t>
      </w:r>
      <w:r w:rsidRPr="00D84EFA">
        <w:rPr>
          <w:lang w:val="pl-PL"/>
        </w:rPr>
        <w:t>ham</w:t>
      </w:r>
      <w:r w:rsidR="005F2E3B">
        <w:rPr>
          <w:lang w:val="pl-PL"/>
        </w:rPr>
        <w:t xml:space="preserve">owania po </w:t>
      </w:r>
      <w:r w:rsidRPr="00D84EFA">
        <w:rPr>
          <w:lang w:val="pl-PL"/>
        </w:rPr>
        <w:t>koliz</w:t>
      </w:r>
      <w:r w:rsidR="005F2E3B">
        <w:rPr>
          <w:lang w:val="pl-PL"/>
        </w:rPr>
        <w:t>ji</w:t>
      </w:r>
      <w:r w:rsidRPr="00D84EFA">
        <w:rPr>
          <w:lang w:val="pl-PL"/>
        </w:rPr>
        <w:t xml:space="preserve"> po pierwszym zderzeniu</w:t>
      </w:r>
      <w:r w:rsidR="00C97D85">
        <w:rPr>
          <w:lang w:val="pl-PL"/>
        </w:rPr>
        <w:t>,</w:t>
      </w:r>
      <w:r w:rsidRPr="00D84EFA">
        <w:rPr>
          <w:lang w:val="pl-PL"/>
        </w:rPr>
        <w:t xml:space="preserve"> automatycznie powoduje hamowanie, jeśli kierowca sam nie jest w stanie tego zrobić.</w:t>
      </w:r>
    </w:p>
    <w:p w14:paraId="6FA5DFE3" w14:textId="77777777" w:rsidR="00D84EFA" w:rsidRPr="00D84EFA" w:rsidRDefault="00D84EFA" w:rsidP="00D84EFA">
      <w:pPr>
        <w:rPr>
          <w:lang w:val="pl-PL"/>
        </w:rPr>
      </w:pPr>
    </w:p>
    <w:p w14:paraId="36173FD2" w14:textId="33862299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Oferowany w ramach wyposażenia dodatkowego system ACC regulujący  automatycznie odstęp od poprzedzającego auta </w:t>
      </w:r>
      <w:r w:rsidR="00235705" w:rsidRPr="00D84EFA">
        <w:rPr>
          <w:lang w:val="pl-PL"/>
        </w:rPr>
        <w:t>–</w:t>
      </w:r>
      <w:r w:rsidRPr="00D84EFA">
        <w:rPr>
          <w:lang w:val="pl-PL"/>
        </w:rPr>
        <w:t xml:space="preserve"> aktywny podczas jazdy z prędkościami od 0 do 160 km/h (auta z DSG) lub od 30 do 160 km/h (</w:t>
      </w:r>
      <w:r w:rsidR="00235705">
        <w:rPr>
          <w:lang w:val="pl-PL"/>
        </w:rPr>
        <w:t xml:space="preserve">samochody z </w:t>
      </w:r>
      <w:r w:rsidR="00663F4B">
        <w:rPr>
          <w:lang w:val="pl-PL"/>
        </w:rPr>
        <w:t xml:space="preserve">manualną </w:t>
      </w:r>
      <w:r w:rsidR="00235705">
        <w:rPr>
          <w:lang w:val="pl-PL"/>
        </w:rPr>
        <w:t>skrzynią biegów</w:t>
      </w:r>
      <w:r w:rsidRPr="00D84EFA">
        <w:rPr>
          <w:lang w:val="pl-PL"/>
        </w:rPr>
        <w:t xml:space="preserve">) – mierzy odległość i </w:t>
      </w:r>
      <w:r w:rsidR="00235705">
        <w:rPr>
          <w:lang w:val="pl-PL"/>
        </w:rPr>
        <w:t xml:space="preserve">różnicę </w:t>
      </w:r>
      <w:r w:rsidRPr="00D84EFA">
        <w:rPr>
          <w:lang w:val="pl-PL"/>
        </w:rPr>
        <w:t>prędkoś</w:t>
      </w:r>
      <w:r w:rsidR="00235705">
        <w:rPr>
          <w:lang w:val="pl-PL"/>
        </w:rPr>
        <w:t xml:space="preserve">ci </w:t>
      </w:r>
      <w:r w:rsidRPr="00D84EFA">
        <w:rPr>
          <w:lang w:val="pl-PL"/>
        </w:rPr>
        <w:t xml:space="preserve">w stosunku do pojazdu jadącego z przodu. Pomiaru tego dokonuje radarowy czujnik. W autach wyposażonych w </w:t>
      </w:r>
      <w:r w:rsidR="00F27D12">
        <w:rPr>
          <w:lang w:val="pl-PL"/>
        </w:rPr>
        <w:t>przekładnię</w:t>
      </w:r>
      <w:r w:rsidRPr="00D84EFA">
        <w:rPr>
          <w:lang w:val="pl-PL"/>
        </w:rPr>
        <w:t xml:space="preserve"> DSG </w:t>
      </w:r>
      <w:r w:rsidRPr="00D84EFA">
        <w:rPr>
          <w:lang w:val="pl-PL"/>
        </w:rPr>
        <w:lastRenderedPageBreak/>
        <w:t>system ACC przyhamowuje pojazd np. podczas jazdy w kolumnie albo w korku, powodując na</w:t>
      </w:r>
      <w:r w:rsidR="00F27D12">
        <w:rPr>
          <w:lang w:val="pl-PL"/>
        </w:rPr>
        <w:t>wet jego całkowite zatrzymanie.</w:t>
      </w:r>
      <w:r w:rsidRPr="00D84EFA">
        <w:rPr>
          <w:lang w:val="pl-PL"/>
        </w:rPr>
        <w:t xml:space="preserve"> Ponadto w osobowych wersjach Caddy Alltracka sprzedawanych w Europie, seryjnie  </w:t>
      </w:r>
      <w:r w:rsidR="00F27D12" w:rsidRPr="00D84EFA">
        <w:rPr>
          <w:lang w:val="pl-PL"/>
        </w:rPr>
        <w:t>–</w:t>
      </w:r>
      <w:r w:rsidRPr="00D84EFA">
        <w:rPr>
          <w:lang w:val="pl-PL"/>
        </w:rPr>
        <w:t xml:space="preserve"> obok bocznych poduszek powietrznych </w:t>
      </w:r>
      <w:r w:rsidR="00F27D12" w:rsidRPr="00D84EFA">
        <w:rPr>
          <w:lang w:val="pl-PL"/>
        </w:rPr>
        <w:t>–</w:t>
      </w:r>
      <w:r w:rsidRPr="00D84EFA">
        <w:rPr>
          <w:lang w:val="pl-PL"/>
        </w:rPr>
        <w:t xml:space="preserve"> są też montowane poduszki kurtynowe.</w:t>
      </w:r>
    </w:p>
    <w:p w14:paraId="19622C68" w14:textId="77777777" w:rsidR="00D84EFA" w:rsidRPr="00D84EFA" w:rsidRDefault="00D84EFA" w:rsidP="00D84EFA">
      <w:pPr>
        <w:rPr>
          <w:lang w:val="pl-PL"/>
        </w:rPr>
      </w:pPr>
    </w:p>
    <w:p w14:paraId="34F83A86" w14:textId="52C806FB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>Caddy Alltracka można także wyposażyć (opcjonalnie) w</w:t>
      </w:r>
      <w:r w:rsidR="001031CD">
        <w:rPr>
          <w:lang w:val="pl-PL"/>
        </w:rPr>
        <w:t xml:space="preserve"> asystenta świateł drogowych</w:t>
      </w:r>
      <w:r w:rsidRPr="00D84EFA">
        <w:rPr>
          <w:lang w:val="pl-PL"/>
        </w:rPr>
        <w:t xml:space="preserve"> „</w:t>
      </w:r>
      <w:proofErr w:type="spellStart"/>
      <w:r w:rsidRPr="00D84EFA">
        <w:rPr>
          <w:lang w:val="pl-PL"/>
        </w:rPr>
        <w:t>Light</w:t>
      </w:r>
      <w:proofErr w:type="spellEnd"/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Assist</w:t>
      </w:r>
      <w:proofErr w:type="spellEnd"/>
      <w:r w:rsidRPr="00D84EFA">
        <w:rPr>
          <w:lang w:val="pl-PL"/>
        </w:rPr>
        <w:t xml:space="preserve">” oraz w czujnik rozpoznawania zmęczenia kierowcy. Ten ostatni rejestruje odstępstwa od typowego stylu jazdy i proponuje kierowcy zrobienie przerwy, gdy uzna, że jest to konieczne. Do egzemplarzy wyposażonych seryjnie w system radiowy „Composition </w:t>
      </w:r>
      <w:proofErr w:type="spellStart"/>
      <w:r w:rsidRPr="00D84EFA">
        <w:rPr>
          <w:lang w:val="pl-PL"/>
        </w:rPr>
        <w:t>Color</w:t>
      </w:r>
      <w:proofErr w:type="spellEnd"/>
      <w:r w:rsidRPr="00D84EFA">
        <w:rPr>
          <w:lang w:val="pl-PL"/>
        </w:rPr>
        <w:t>” albo w dostępny za dopłatą system „Composition Media” lub radiowo-nawigacyjny „</w:t>
      </w:r>
      <w:proofErr w:type="spellStart"/>
      <w:r w:rsidRPr="00D84EFA">
        <w:rPr>
          <w:lang w:val="pl-PL"/>
        </w:rPr>
        <w:t>Discover</w:t>
      </w:r>
      <w:proofErr w:type="spellEnd"/>
      <w:r w:rsidRPr="00D84EFA">
        <w:rPr>
          <w:lang w:val="pl-PL"/>
        </w:rPr>
        <w:t xml:space="preserve"> Media” można zamówić kamerę cofania. Opcjonalny </w:t>
      </w:r>
      <w:r w:rsidR="001031CD">
        <w:rPr>
          <w:lang w:val="pl-PL"/>
        </w:rPr>
        <w:t xml:space="preserve">system </w:t>
      </w:r>
      <w:r w:rsidRPr="00D84EFA">
        <w:rPr>
          <w:lang w:val="pl-PL"/>
        </w:rPr>
        <w:t xml:space="preserve">„Park </w:t>
      </w:r>
      <w:proofErr w:type="spellStart"/>
      <w:r w:rsidRPr="00D84EFA">
        <w:rPr>
          <w:lang w:val="pl-PL"/>
        </w:rPr>
        <w:t>Assist</w:t>
      </w:r>
      <w:proofErr w:type="spellEnd"/>
      <w:r w:rsidRPr="00D84EFA">
        <w:rPr>
          <w:lang w:val="pl-PL"/>
        </w:rPr>
        <w:t>” ułatwia parkowanie „w zatoczkach” oraz prostopadle do krawędzi jezdni i jest urządzeniem szczególnie przydatnym w autach wykorzystywanych do transportu towarów.</w:t>
      </w:r>
    </w:p>
    <w:p w14:paraId="2F128BB5" w14:textId="77777777" w:rsidR="00D84EFA" w:rsidRPr="00D84EFA" w:rsidRDefault="00D84EFA" w:rsidP="00D84EFA">
      <w:pPr>
        <w:rPr>
          <w:lang w:val="pl-PL"/>
        </w:rPr>
      </w:pPr>
    </w:p>
    <w:p w14:paraId="31E9FB5A" w14:textId="0308F893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Takiemu przeznaczeniu Caddy Alltracka </w:t>
      </w:r>
      <w:r w:rsidR="00663F4B">
        <w:rPr>
          <w:lang w:val="pl-PL"/>
        </w:rPr>
        <w:t xml:space="preserve">Furgon </w:t>
      </w:r>
      <w:r w:rsidRPr="00D84EFA">
        <w:rPr>
          <w:lang w:val="pl-PL"/>
        </w:rPr>
        <w:t>sprzyja przedział bagażowy o długości 1,78 m i objętości 3,2 m</w:t>
      </w:r>
      <w:r w:rsidRPr="00D84EFA">
        <w:rPr>
          <w:vertAlign w:val="superscript"/>
          <w:lang w:val="pl-PL"/>
        </w:rPr>
        <w:t>3</w:t>
      </w:r>
      <w:r w:rsidR="00140A33">
        <w:rPr>
          <w:lang w:val="pl-PL"/>
        </w:rPr>
        <w:t>.</w:t>
      </w:r>
      <w:r w:rsidRPr="00D84EFA">
        <w:rPr>
          <w:lang w:val="pl-PL"/>
        </w:rPr>
        <w:t xml:space="preserve"> Dostać się do niego można unosząc blaszane drzwi z tyłu </w:t>
      </w:r>
      <w:r w:rsidR="00C97D85">
        <w:rPr>
          <w:lang w:val="pl-PL"/>
        </w:rPr>
        <w:t xml:space="preserve">lub </w:t>
      </w:r>
      <w:r w:rsidRPr="00D84EFA">
        <w:rPr>
          <w:lang w:val="pl-PL"/>
        </w:rPr>
        <w:t>dzięki dwojgu drzwi rozsuwanych znajdujących się z obydwu boków nadwozia. Otwór powstający po ich przesunięciu ma szerokość 0,7 m. Na ż</w:t>
      </w:r>
      <w:r w:rsidR="00140A33">
        <w:rPr>
          <w:lang w:val="pl-PL"/>
        </w:rPr>
        <w:t>yczenie są też dostępne tylne</w:t>
      </w:r>
      <w:r w:rsidRPr="00D84EFA">
        <w:rPr>
          <w:lang w:val="pl-PL"/>
        </w:rPr>
        <w:t xml:space="preserve"> drzwi złożone z dwóch asymetrycznych skrzydeł. </w:t>
      </w:r>
      <w:r w:rsidR="00663F4B">
        <w:rPr>
          <w:lang w:val="pl-PL"/>
        </w:rPr>
        <w:t>W</w:t>
      </w:r>
      <w:r w:rsidRPr="00D84EFA">
        <w:rPr>
          <w:lang w:val="pl-PL"/>
        </w:rPr>
        <w:t xml:space="preserve"> wersji z oknem z tyłu (w opcji) dostępne są wycieraczka ze spryskiwaczem oraz ogrzewanie szyby. Dwuskrzydłowe drzwi otwierają się pod kątem 90 stopni, a po odblokowaniu </w:t>
      </w:r>
      <w:r w:rsidR="00140A33" w:rsidRPr="00D84EFA">
        <w:rPr>
          <w:lang w:val="pl-PL"/>
        </w:rPr>
        <w:t>–</w:t>
      </w:r>
      <w:r w:rsidRPr="00D84EFA">
        <w:rPr>
          <w:lang w:val="pl-PL"/>
        </w:rPr>
        <w:t xml:space="preserve"> pod kątem 180 stopni. Maksymalna wysokość przedziału bagażowego wynosi (w każdej wersji) 1,26 m. Bez problemu we wnętrzu Caddy Alltracka </w:t>
      </w:r>
      <w:r w:rsidR="00663F4B">
        <w:rPr>
          <w:lang w:val="pl-PL"/>
        </w:rPr>
        <w:t xml:space="preserve">Furgon </w:t>
      </w:r>
      <w:r w:rsidRPr="00D84EFA">
        <w:rPr>
          <w:lang w:val="pl-PL"/>
        </w:rPr>
        <w:t xml:space="preserve">można przewozić przedmioty o znacznej długości – wystarczy zamówić fotel typu </w:t>
      </w:r>
      <w:proofErr w:type="spellStart"/>
      <w:r w:rsidRPr="00D84EFA">
        <w:rPr>
          <w:lang w:val="pl-PL"/>
        </w:rPr>
        <w:t>Flex</w:t>
      </w:r>
      <w:proofErr w:type="spellEnd"/>
      <w:r w:rsidRPr="00D84EFA">
        <w:rPr>
          <w:lang w:val="pl-PL"/>
        </w:rPr>
        <w:t xml:space="preserve"> (opcja). Jest on montowany z przodu po stronie pasażera, ma składane oparcie i częściowo daje się schować w podłodze, umożliwiając w ten sposób (po otwarciu przegrody we wnętrzu kabiny) przewożenie przedmiotów sięgających od podłogi przed pasażerem do drzwi </w:t>
      </w:r>
      <w:r w:rsidR="00663F4B">
        <w:rPr>
          <w:lang w:val="pl-PL"/>
        </w:rPr>
        <w:t>w tylnej części przestrzeni ładunkowej</w:t>
      </w:r>
      <w:r w:rsidRPr="00D84EFA">
        <w:rPr>
          <w:lang w:val="pl-PL"/>
        </w:rPr>
        <w:t>.</w:t>
      </w:r>
    </w:p>
    <w:p w14:paraId="49CD733B" w14:textId="77777777" w:rsidR="00D84EFA" w:rsidRPr="00D84EFA" w:rsidRDefault="00D84EFA" w:rsidP="00D84EFA">
      <w:pPr>
        <w:rPr>
          <w:lang w:val="pl-PL"/>
        </w:rPr>
      </w:pPr>
    </w:p>
    <w:p w14:paraId="1A17DC6D" w14:textId="140697CE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Caddy Alltrack w </w:t>
      </w:r>
      <w:r w:rsidR="00663F4B">
        <w:rPr>
          <w:lang w:val="pl-PL"/>
        </w:rPr>
        <w:t xml:space="preserve">obu </w:t>
      </w:r>
      <w:r w:rsidRPr="00D84EFA">
        <w:rPr>
          <w:lang w:val="pl-PL"/>
        </w:rPr>
        <w:t>wersjach</w:t>
      </w:r>
      <w:r w:rsidR="00663F4B">
        <w:rPr>
          <w:lang w:val="pl-PL"/>
        </w:rPr>
        <w:t>: Furgon i</w:t>
      </w:r>
      <w:r w:rsidRPr="00D84EFA">
        <w:rPr>
          <w:lang w:val="pl-PL"/>
        </w:rPr>
        <w:t xml:space="preserve"> </w:t>
      </w:r>
      <w:proofErr w:type="spellStart"/>
      <w:r w:rsidRPr="00D84EFA">
        <w:rPr>
          <w:lang w:val="pl-PL"/>
        </w:rPr>
        <w:t>Trend</w:t>
      </w:r>
      <w:r w:rsidR="007C62DC">
        <w:rPr>
          <w:lang w:val="pl-PL"/>
        </w:rPr>
        <w:t>line</w:t>
      </w:r>
      <w:proofErr w:type="spellEnd"/>
      <w:r w:rsidRPr="00D84EFA">
        <w:rPr>
          <w:lang w:val="pl-PL"/>
        </w:rPr>
        <w:t xml:space="preserve"> jest oferowany z wieloma silnikami i różnymi skrzyniami biegów. Do wyboru są cztery wydajne </w:t>
      </w:r>
      <w:proofErr w:type="spellStart"/>
      <w:r w:rsidRPr="00D84EFA">
        <w:rPr>
          <w:lang w:val="pl-PL"/>
        </w:rPr>
        <w:t>diesle</w:t>
      </w:r>
      <w:proofErr w:type="spellEnd"/>
      <w:r w:rsidRPr="00D84EFA">
        <w:rPr>
          <w:lang w:val="pl-PL"/>
        </w:rPr>
        <w:t xml:space="preserve"> 2.0 TDI o moc</w:t>
      </w:r>
      <w:r w:rsidR="00DC0575">
        <w:rPr>
          <w:lang w:val="pl-PL"/>
        </w:rPr>
        <w:t>ach</w:t>
      </w:r>
      <w:r w:rsidRPr="00D84EFA">
        <w:rPr>
          <w:lang w:val="pl-PL"/>
        </w:rPr>
        <w:t xml:space="preserve"> 55 kW/75 KM, 75 kW/102 KM, 90 kW/122 KM i 110 kW/150 KM, trzy benzynowe jednostki </w:t>
      </w:r>
      <w:r w:rsidR="007C62DC">
        <w:rPr>
          <w:lang w:val="pl-PL"/>
        </w:rPr>
        <w:t xml:space="preserve">napędowe </w:t>
      </w:r>
      <w:r w:rsidRPr="00D84EFA">
        <w:rPr>
          <w:lang w:val="pl-PL"/>
        </w:rPr>
        <w:t>TSI o pojemnościach 1,0 l, 1,2 l i 1,4 l i mocy 75 kW/102 KM (1.0), 62 kW/84 KM (1.2) i 92 kW/125 KM (1.4); dostępny jest też oszczędny silnik 1.4 TGI o mocy 81 kW/110 KM zasilany gazem ziemnym.</w:t>
      </w:r>
    </w:p>
    <w:p w14:paraId="052796C5" w14:textId="77777777" w:rsidR="00D84EFA" w:rsidRPr="00D84EFA" w:rsidRDefault="00D84EFA" w:rsidP="00D84EFA">
      <w:pPr>
        <w:rPr>
          <w:lang w:val="pl-PL"/>
        </w:rPr>
      </w:pPr>
    </w:p>
    <w:p w14:paraId="66348834" w14:textId="17C9B3BF" w:rsidR="00D84EFA" w:rsidRPr="00D84EFA" w:rsidRDefault="00D84EFA" w:rsidP="00D84EFA">
      <w:pPr>
        <w:rPr>
          <w:lang w:val="pl-PL"/>
        </w:rPr>
      </w:pPr>
      <w:r w:rsidRPr="00D84EFA">
        <w:rPr>
          <w:lang w:val="pl-PL"/>
        </w:rPr>
        <w:t xml:space="preserve">Zależnie od rodzaju silnika można wybierać między następującymi </w:t>
      </w:r>
      <w:r w:rsidR="007C62DC">
        <w:rPr>
          <w:lang w:val="pl-PL"/>
        </w:rPr>
        <w:t>przekładniami</w:t>
      </w:r>
      <w:r w:rsidRPr="00D84EFA">
        <w:rPr>
          <w:lang w:val="pl-PL"/>
        </w:rPr>
        <w:t xml:space="preserve">:  5- i 6-biegowymi </w:t>
      </w:r>
      <w:r w:rsidR="00663F4B">
        <w:rPr>
          <w:lang w:val="pl-PL"/>
        </w:rPr>
        <w:t>manualnymi</w:t>
      </w:r>
      <w:r w:rsidR="00663F4B" w:rsidRPr="00D84EFA">
        <w:rPr>
          <w:lang w:val="pl-PL"/>
        </w:rPr>
        <w:t xml:space="preserve"> </w:t>
      </w:r>
      <w:r w:rsidRPr="00D84EFA">
        <w:rPr>
          <w:lang w:val="pl-PL"/>
        </w:rPr>
        <w:t>lub 6- albo 7-</w:t>
      </w:r>
      <w:r w:rsidR="007C62DC">
        <w:rPr>
          <w:lang w:val="pl-PL"/>
        </w:rPr>
        <w:t>stopniowymi</w:t>
      </w:r>
      <w:r w:rsidRPr="00D84EFA">
        <w:rPr>
          <w:lang w:val="pl-PL"/>
        </w:rPr>
        <w:t xml:space="preserve"> dwusprzęgłowymi</w:t>
      </w:r>
      <w:r w:rsidR="00663F4B">
        <w:rPr>
          <w:lang w:val="pl-PL"/>
        </w:rPr>
        <w:t xml:space="preserve"> DSG</w:t>
      </w:r>
      <w:r w:rsidRPr="00D84EFA">
        <w:rPr>
          <w:lang w:val="pl-PL"/>
        </w:rPr>
        <w:t>. Za dopłatą można też wyposażyć Caddy Alltracka w napęd na cztery koła 4MOTION (tylko do aut z silnikami 2.0 TDI o mocach 90 kW/122 KM i 110 kW/150 KM). Napęd na cztery koła poprawia trakcję Alltracka zarówno na asfaltowych drogach, jak i poza nimi i dobrze pasuje do zewnętrznego stylu tego auta.</w:t>
      </w:r>
      <w:r w:rsidR="00DC0575">
        <w:rPr>
          <w:lang w:val="pl-PL"/>
        </w:rPr>
        <w:t xml:space="preserve"> </w:t>
      </w:r>
      <w:r w:rsidRPr="00D84EFA">
        <w:rPr>
          <w:lang w:val="pl-PL"/>
        </w:rPr>
        <w:t xml:space="preserve">Zawieszenie Caddy Alltracka zestrojono tak, by mogło sprostać dużemu obciążeniu. Koła przedniej osi mają niezależne zawieszenie, z tyłu zaś jest oś sztywna z </w:t>
      </w:r>
      <w:r w:rsidR="007C62DC">
        <w:rPr>
          <w:lang w:val="pl-PL"/>
        </w:rPr>
        <w:t>resorami</w:t>
      </w:r>
      <w:r w:rsidRPr="00D84EFA">
        <w:rPr>
          <w:lang w:val="pl-PL"/>
        </w:rPr>
        <w:t xml:space="preserve"> piórowymi i amortyzatorami zmieniającymi </w:t>
      </w:r>
      <w:r w:rsidR="007C62DC">
        <w:rPr>
          <w:lang w:val="pl-PL"/>
        </w:rPr>
        <w:lastRenderedPageBreak/>
        <w:t>charakterystykę tłumienia</w:t>
      </w:r>
      <w:r w:rsidRPr="00D84EFA">
        <w:rPr>
          <w:lang w:val="pl-PL"/>
        </w:rPr>
        <w:t xml:space="preserve"> zależnie od działającego n</w:t>
      </w:r>
      <w:r w:rsidR="007C62DC">
        <w:rPr>
          <w:lang w:val="pl-PL"/>
        </w:rPr>
        <w:t>a nie obciążenia. Stabilizatory</w:t>
      </w:r>
      <w:r w:rsidRPr="00D84EFA">
        <w:rPr>
          <w:lang w:val="pl-PL"/>
        </w:rPr>
        <w:t xml:space="preserve"> przy osiach przedniej i tylnej zmniejszają </w:t>
      </w:r>
      <w:r w:rsidR="007C62DC">
        <w:rPr>
          <w:lang w:val="pl-PL"/>
        </w:rPr>
        <w:t>przechyły nadwozia</w:t>
      </w:r>
      <w:r w:rsidRPr="00D84EFA">
        <w:rPr>
          <w:lang w:val="pl-PL"/>
        </w:rPr>
        <w:t xml:space="preserve"> i wraz z elektromechanicznym wspomaganiem układu kierowniczego </w:t>
      </w:r>
      <w:r w:rsidR="00663F4B">
        <w:rPr>
          <w:lang w:val="pl-PL"/>
        </w:rPr>
        <w:t xml:space="preserve">z funkcją </w:t>
      </w:r>
      <w:proofErr w:type="spellStart"/>
      <w:r w:rsidR="00663F4B">
        <w:rPr>
          <w:lang w:val="pl-PL"/>
        </w:rPr>
        <w:t>Servotronic</w:t>
      </w:r>
      <w:proofErr w:type="spellEnd"/>
      <w:r w:rsidR="00663F4B">
        <w:rPr>
          <w:lang w:val="pl-PL"/>
        </w:rPr>
        <w:t xml:space="preserve"> </w:t>
      </w:r>
      <w:r w:rsidRPr="00D84EFA">
        <w:rPr>
          <w:lang w:val="pl-PL"/>
        </w:rPr>
        <w:t xml:space="preserve">zwiększają precyzję </w:t>
      </w:r>
      <w:r w:rsidR="007C62DC">
        <w:rPr>
          <w:lang w:val="pl-PL"/>
        </w:rPr>
        <w:t>prowadzenia</w:t>
      </w:r>
      <w:r w:rsidR="0040302D">
        <w:rPr>
          <w:lang w:val="pl-PL"/>
        </w:rPr>
        <w:t>.</w:t>
      </w:r>
    </w:p>
    <w:p w14:paraId="1A1589EF" w14:textId="77777777" w:rsidR="00D84EFA" w:rsidRPr="00D84EFA" w:rsidRDefault="00D84EFA" w:rsidP="00D84EFA">
      <w:pPr>
        <w:rPr>
          <w:lang w:val="pl-PL"/>
        </w:rPr>
      </w:pPr>
    </w:p>
    <w:p w14:paraId="2268A152" w14:textId="0C6A0AD3" w:rsidR="00352FDE" w:rsidRPr="00D84EFA" w:rsidRDefault="00D84EFA" w:rsidP="00D84EFA">
      <w:pPr>
        <w:widowControl w:val="0"/>
        <w:autoSpaceDE w:val="0"/>
        <w:autoSpaceDN w:val="0"/>
        <w:adjustRightInd w:val="0"/>
        <w:rPr>
          <w:color w:val="auto"/>
          <w:lang w:val="pl-PL"/>
        </w:rPr>
      </w:pPr>
      <w:r w:rsidRPr="00D84EFA">
        <w:rPr>
          <w:lang w:val="pl-PL"/>
        </w:rPr>
        <w:t>Ceny nowego Caddy Alltracka zaczyn</w:t>
      </w:r>
      <w:r w:rsidR="0040302D">
        <w:rPr>
          <w:lang w:val="pl-PL"/>
        </w:rPr>
        <w:t xml:space="preserve">ają się w </w:t>
      </w:r>
      <w:r w:rsidR="00DC0575">
        <w:rPr>
          <w:lang w:val="pl-PL"/>
        </w:rPr>
        <w:t xml:space="preserve">Polsce </w:t>
      </w:r>
      <w:r w:rsidR="0040302D">
        <w:rPr>
          <w:lang w:val="pl-PL"/>
        </w:rPr>
        <w:t xml:space="preserve">od </w:t>
      </w:r>
      <w:r w:rsidR="00E41A4B">
        <w:rPr>
          <w:lang w:val="pl-PL"/>
        </w:rPr>
        <w:t xml:space="preserve"> </w:t>
      </w:r>
      <w:r w:rsidR="00663F4B">
        <w:rPr>
          <w:lang w:val="pl-PL"/>
        </w:rPr>
        <w:t xml:space="preserve">59.450 </w:t>
      </w:r>
      <w:r w:rsidR="00DC0575">
        <w:rPr>
          <w:lang w:val="pl-PL"/>
        </w:rPr>
        <w:t xml:space="preserve">zł </w:t>
      </w:r>
      <w:r w:rsidRPr="00D84EFA">
        <w:rPr>
          <w:lang w:val="pl-PL"/>
        </w:rPr>
        <w:t>netto za model z nadwoziem typu furgon (</w:t>
      </w:r>
      <w:r w:rsidR="00E41A4B">
        <w:rPr>
          <w:lang w:val="pl-PL"/>
        </w:rPr>
        <w:t>73.124</w:t>
      </w:r>
      <w:r w:rsidR="0040302D">
        <w:rPr>
          <w:lang w:val="pl-PL"/>
        </w:rPr>
        <w:t xml:space="preserve"> </w:t>
      </w:r>
      <w:r w:rsidR="00DC0575">
        <w:rPr>
          <w:lang w:val="pl-PL"/>
        </w:rPr>
        <w:t>zł</w:t>
      </w:r>
      <w:r w:rsidR="00E41A4B">
        <w:rPr>
          <w:lang w:val="pl-PL"/>
        </w:rPr>
        <w:t xml:space="preserve"> </w:t>
      </w:r>
      <w:r w:rsidR="0040302D">
        <w:rPr>
          <w:lang w:val="pl-PL"/>
        </w:rPr>
        <w:t xml:space="preserve">brutto) i </w:t>
      </w:r>
      <w:r w:rsidR="00E41A4B">
        <w:rPr>
          <w:lang w:val="pl-PL"/>
        </w:rPr>
        <w:t xml:space="preserve">76.100 </w:t>
      </w:r>
      <w:r w:rsidR="00DC0575">
        <w:rPr>
          <w:lang w:val="pl-PL"/>
        </w:rPr>
        <w:t>zł</w:t>
      </w:r>
      <w:r w:rsidRPr="00D84EFA">
        <w:rPr>
          <w:lang w:val="pl-PL"/>
        </w:rPr>
        <w:t xml:space="preserve"> netto za wersję osobową </w:t>
      </w:r>
      <w:proofErr w:type="spellStart"/>
      <w:r w:rsidR="00E41A4B">
        <w:rPr>
          <w:lang w:val="pl-PL"/>
        </w:rPr>
        <w:t>Trendline</w:t>
      </w:r>
      <w:proofErr w:type="spellEnd"/>
      <w:r w:rsidR="00E41A4B">
        <w:rPr>
          <w:lang w:val="pl-PL"/>
        </w:rPr>
        <w:t xml:space="preserve"> </w:t>
      </w:r>
      <w:r w:rsidRPr="00D84EFA">
        <w:rPr>
          <w:lang w:val="pl-PL"/>
        </w:rPr>
        <w:t>(</w:t>
      </w:r>
      <w:r w:rsidR="00E41A4B">
        <w:rPr>
          <w:lang w:val="pl-PL"/>
        </w:rPr>
        <w:t xml:space="preserve">93.603 </w:t>
      </w:r>
      <w:r w:rsidR="00DC0575">
        <w:rPr>
          <w:lang w:val="pl-PL"/>
        </w:rPr>
        <w:t>zł</w:t>
      </w:r>
      <w:r w:rsidRPr="00D84EFA">
        <w:rPr>
          <w:lang w:val="pl-PL"/>
        </w:rPr>
        <w:t xml:space="preserve"> brutto) – w obydwu przypadkach chodzi o modele z podstawowym silnikiem TSI o mocy 84 KM.</w:t>
      </w:r>
    </w:p>
    <w:p w14:paraId="428B6FA8" w14:textId="77777777" w:rsidR="00FC3F16" w:rsidRDefault="00FC3F16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5B2E0044" w14:textId="77777777" w:rsidR="00DC0575" w:rsidRDefault="00DC0575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  <w:bookmarkStart w:id="0" w:name="_GoBack"/>
      <w:bookmarkEnd w:id="0"/>
    </w:p>
    <w:p w14:paraId="6C539A12" w14:textId="77777777" w:rsidR="00DC0575" w:rsidRPr="00D84EFA" w:rsidRDefault="00DC0575" w:rsidP="0001286B">
      <w:pPr>
        <w:pStyle w:val="Nagwek4"/>
        <w:spacing w:after="200"/>
        <w:ind w:right="119"/>
        <w:rPr>
          <w:rFonts w:ascii="Arial" w:hAnsi="Arial" w:cs="Arial"/>
          <w:color w:val="auto"/>
          <w:sz w:val="22"/>
          <w:szCs w:val="22"/>
        </w:rPr>
      </w:pPr>
    </w:p>
    <w:p w14:paraId="7A4763E8" w14:textId="7439AA06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41C23" w14:textId="77777777" w:rsidR="003D4896" w:rsidRDefault="003D4896">
      <w:pPr>
        <w:spacing w:line="240" w:lineRule="auto"/>
      </w:pPr>
      <w:r>
        <w:separator/>
      </w:r>
    </w:p>
  </w:endnote>
  <w:endnote w:type="continuationSeparator" w:id="0">
    <w:p w14:paraId="6DDBEB5F" w14:textId="77777777" w:rsidR="003D4896" w:rsidRDefault="003D48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7C62DC" w:rsidRDefault="007C62DC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815C59">
      <w:rPr>
        <w:noProof/>
      </w:rPr>
      <w:t>4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815C5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8A629" w14:textId="77777777" w:rsidR="003D4896" w:rsidRDefault="003D4896">
      <w:pPr>
        <w:spacing w:line="240" w:lineRule="auto"/>
      </w:pPr>
      <w:r>
        <w:separator/>
      </w:r>
    </w:p>
  </w:footnote>
  <w:footnote w:type="continuationSeparator" w:id="0">
    <w:p w14:paraId="2AE05ACE" w14:textId="77777777" w:rsidR="003D4896" w:rsidRDefault="003D48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7C62DC" w:rsidRDefault="007C62DC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1443E"/>
    <w:rsid w:val="000230AB"/>
    <w:rsid w:val="00044E6E"/>
    <w:rsid w:val="00047400"/>
    <w:rsid w:val="00076103"/>
    <w:rsid w:val="000A5859"/>
    <w:rsid w:val="000D63AC"/>
    <w:rsid w:val="001031CD"/>
    <w:rsid w:val="00130F84"/>
    <w:rsid w:val="001348AA"/>
    <w:rsid w:val="00140A33"/>
    <w:rsid w:val="00190D5A"/>
    <w:rsid w:val="001A04FE"/>
    <w:rsid w:val="001B7D85"/>
    <w:rsid w:val="001C2C8F"/>
    <w:rsid w:val="00207B1F"/>
    <w:rsid w:val="00224BDE"/>
    <w:rsid w:val="00235705"/>
    <w:rsid w:val="002C66BA"/>
    <w:rsid w:val="00302BD9"/>
    <w:rsid w:val="00340FAC"/>
    <w:rsid w:val="00341483"/>
    <w:rsid w:val="00352FDE"/>
    <w:rsid w:val="003D2B3B"/>
    <w:rsid w:val="003D4896"/>
    <w:rsid w:val="0040302D"/>
    <w:rsid w:val="00412A76"/>
    <w:rsid w:val="00413EA3"/>
    <w:rsid w:val="00423D3B"/>
    <w:rsid w:val="00450F1B"/>
    <w:rsid w:val="0045553F"/>
    <w:rsid w:val="0050681B"/>
    <w:rsid w:val="00531BEE"/>
    <w:rsid w:val="00534621"/>
    <w:rsid w:val="00546D1D"/>
    <w:rsid w:val="00562D75"/>
    <w:rsid w:val="005B0BE0"/>
    <w:rsid w:val="005F2E3B"/>
    <w:rsid w:val="00601691"/>
    <w:rsid w:val="00657C92"/>
    <w:rsid w:val="00663F4B"/>
    <w:rsid w:val="00672F60"/>
    <w:rsid w:val="00683DD6"/>
    <w:rsid w:val="006B1EF7"/>
    <w:rsid w:val="00766971"/>
    <w:rsid w:val="00775412"/>
    <w:rsid w:val="007775E9"/>
    <w:rsid w:val="00793321"/>
    <w:rsid w:val="007A0630"/>
    <w:rsid w:val="007B6824"/>
    <w:rsid w:val="007C62DC"/>
    <w:rsid w:val="007F7E67"/>
    <w:rsid w:val="00815C59"/>
    <w:rsid w:val="00820932"/>
    <w:rsid w:val="008310E7"/>
    <w:rsid w:val="0087499F"/>
    <w:rsid w:val="0089410B"/>
    <w:rsid w:val="008B2924"/>
    <w:rsid w:val="00927F74"/>
    <w:rsid w:val="009A120A"/>
    <w:rsid w:val="009E2D20"/>
    <w:rsid w:val="00A44DBC"/>
    <w:rsid w:val="00A53699"/>
    <w:rsid w:val="00B34393"/>
    <w:rsid w:val="00B441B5"/>
    <w:rsid w:val="00B47BE4"/>
    <w:rsid w:val="00B7001F"/>
    <w:rsid w:val="00BB5606"/>
    <w:rsid w:val="00BC1291"/>
    <w:rsid w:val="00BF3DCA"/>
    <w:rsid w:val="00C0538A"/>
    <w:rsid w:val="00C41DD0"/>
    <w:rsid w:val="00C91629"/>
    <w:rsid w:val="00C97D85"/>
    <w:rsid w:val="00CA06BB"/>
    <w:rsid w:val="00CB7EC0"/>
    <w:rsid w:val="00CC32ED"/>
    <w:rsid w:val="00CD291A"/>
    <w:rsid w:val="00D17EA2"/>
    <w:rsid w:val="00D773DD"/>
    <w:rsid w:val="00D84EFA"/>
    <w:rsid w:val="00DB6C8C"/>
    <w:rsid w:val="00DC0575"/>
    <w:rsid w:val="00E41A4B"/>
    <w:rsid w:val="00E42B29"/>
    <w:rsid w:val="00E46816"/>
    <w:rsid w:val="00E7111A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73F9C"/>
    <w:rsid w:val="00FC3F16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1383</Words>
  <Characters>8300</Characters>
  <Application>Microsoft Macintosh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9664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3</cp:revision>
  <cp:lastPrinted>2016-02-17T11:06:00Z</cp:lastPrinted>
  <dcterms:created xsi:type="dcterms:W3CDTF">2016-02-17T11:06:00Z</dcterms:created>
  <dcterms:modified xsi:type="dcterms:W3CDTF">2016-02-17T11:06:00Z</dcterms:modified>
</cp:coreProperties>
</file>