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C2" w:rsidRPr="00DC64F7" w:rsidRDefault="008E633C" w:rsidP="00645DB0">
      <w:pPr>
        <w:spacing w:line="270" w:lineRule="exact"/>
        <w:jc w:val="both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8E633C">
        <w:rPr>
          <w:b/>
          <w:sz w:val="28"/>
          <w:szCs w:val="28"/>
          <w:lang w:val="pl-PL"/>
        </w:rPr>
        <w:t xml:space="preserve">Koncern Volkswagen </w:t>
      </w:r>
      <w:r w:rsidR="00D36528">
        <w:rPr>
          <w:b/>
          <w:sz w:val="28"/>
          <w:szCs w:val="28"/>
          <w:lang w:val="pl-PL"/>
        </w:rPr>
        <w:t xml:space="preserve">sprzedał </w:t>
      </w:r>
      <w:r w:rsidRPr="008E633C">
        <w:rPr>
          <w:b/>
          <w:sz w:val="28"/>
          <w:szCs w:val="28"/>
          <w:lang w:val="pl-PL"/>
        </w:rPr>
        <w:t>w 2015 roku 9,93 miliona samochodów</w:t>
      </w:r>
    </w:p>
    <w:p w:rsidR="009F5E7B" w:rsidRPr="00DC64F7" w:rsidRDefault="008E633C" w:rsidP="00645DB0">
      <w:pPr>
        <w:pStyle w:val="Teksttreci30"/>
        <w:numPr>
          <w:ilvl w:val="0"/>
          <w:numId w:val="3"/>
        </w:numPr>
        <w:shd w:val="clear" w:color="auto" w:fill="auto"/>
        <w:spacing w:before="0" w:line="270" w:lineRule="exact"/>
        <w:ind w:left="567" w:hanging="283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Prezes Z</w:t>
      </w:r>
      <w:r w:rsidRPr="008E633C">
        <w:rPr>
          <w:sz w:val="22"/>
          <w:szCs w:val="22"/>
          <w:lang w:val="pl-PL"/>
        </w:rPr>
        <w:t xml:space="preserve">arządu </w:t>
      </w:r>
      <w:proofErr w:type="spellStart"/>
      <w:r w:rsidRPr="008E633C">
        <w:rPr>
          <w:sz w:val="22"/>
          <w:szCs w:val="22"/>
          <w:lang w:val="pl-PL"/>
        </w:rPr>
        <w:t>Matthias</w:t>
      </w:r>
      <w:proofErr w:type="spellEnd"/>
      <w:r w:rsidRPr="008E633C">
        <w:rPr>
          <w:sz w:val="22"/>
          <w:szCs w:val="22"/>
          <w:lang w:val="pl-PL"/>
        </w:rPr>
        <w:t xml:space="preserve"> Müller: „Przygotowujemy koncern do wyzwań jakie niesie przyszłość”.</w:t>
      </w:r>
    </w:p>
    <w:p w:rsidR="00DE4147" w:rsidRPr="00DC64F7" w:rsidRDefault="00DE4147" w:rsidP="00645DB0">
      <w:pPr>
        <w:pStyle w:val="Kolorowalistaakcent11"/>
        <w:spacing w:line="270" w:lineRule="exact"/>
        <w:ind w:left="360"/>
        <w:rPr>
          <w:rFonts w:ascii="Arial" w:hAnsi="Arial"/>
          <w:b/>
        </w:rPr>
      </w:pPr>
    </w:p>
    <w:p w:rsidR="009F5E7B" w:rsidRPr="00DC64F7" w:rsidRDefault="008E633C" w:rsidP="00645DB0">
      <w:pPr>
        <w:spacing w:line="270" w:lineRule="exact"/>
        <w:jc w:val="both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1</w:t>
      </w:r>
      <w:r w:rsidR="00D36528">
        <w:rPr>
          <w:rFonts w:cs="Arial"/>
          <w:b/>
          <w:lang w:val="pl-PL"/>
        </w:rPr>
        <w:t>9</w:t>
      </w:r>
      <w:r w:rsidR="009F5E7B" w:rsidRPr="00DC64F7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>stycznia 2016</w:t>
      </w:r>
      <w:r w:rsidR="00E41803" w:rsidRPr="00DC64F7">
        <w:rPr>
          <w:rFonts w:cs="Arial"/>
          <w:b/>
          <w:lang w:val="pl-PL"/>
        </w:rPr>
        <w:t xml:space="preserve"> </w:t>
      </w:r>
      <w:r w:rsidR="0004787B">
        <w:rPr>
          <w:rFonts w:cs="Arial"/>
          <w:b/>
          <w:lang w:val="pl-PL"/>
        </w:rPr>
        <w:t xml:space="preserve">r. </w:t>
      </w:r>
      <w:r w:rsidR="009F5E7B" w:rsidRPr="00DC64F7">
        <w:rPr>
          <w:rFonts w:cs="Arial"/>
          <w:b/>
          <w:lang w:val="pl-PL"/>
        </w:rPr>
        <w:t xml:space="preserve">– </w:t>
      </w:r>
      <w:r w:rsidRPr="008E633C">
        <w:rPr>
          <w:b/>
          <w:lang w:val="pl-PL"/>
        </w:rPr>
        <w:t xml:space="preserve">W 2015 roku koncern Volkswagen przekazał klientom na całym świecie </w:t>
      </w:r>
      <w:r w:rsidR="00B15827">
        <w:rPr>
          <w:b/>
          <w:lang w:val="pl-PL"/>
        </w:rPr>
        <w:t xml:space="preserve">ponad </w:t>
      </w:r>
      <w:r w:rsidRPr="008E633C">
        <w:rPr>
          <w:b/>
          <w:lang w:val="pl-PL"/>
        </w:rPr>
        <w:t xml:space="preserve">9,93 miliona samochodów. „Prawie dziesięć milionów sprzedanych aut to w obliczu utrzymującej się trudnej sytuacji na niektórych rynkach, a także ze względu na sprawę </w:t>
      </w:r>
      <w:r>
        <w:rPr>
          <w:b/>
          <w:lang w:val="pl-PL"/>
        </w:rPr>
        <w:t>z silnikami diesla</w:t>
      </w:r>
      <w:r w:rsidRPr="008E633C">
        <w:rPr>
          <w:b/>
          <w:lang w:val="pl-PL"/>
        </w:rPr>
        <w:t xml:space="preserve"> trwającą od ostatniego kwartału 2015 roku, świetny wynik”, powiedział </w:t>
      </w:r>
      <w:proofErr w:type="spellStart"/>
      <w:r w:rsidRPr="008E633C">
        <w:rPr>
          <w:b/>
          <w:lang w:val="pl-PL"/>
        </w:rPr>
        <w:t>Matthias</w:t>
      </w:r>
      <w:proofErr w:type="spellEnd"/>
      <w:r w:rsidRPr="008E633C">
        <w:rPr>
          <w:b/>
          <w:lang w:val="pl-PL"/>
        </w:rPr>
        <w:t xml:space="preserve"> Mü</w:t>
      </w:r>
      <w:r>
        <w:rPr>
          <w:b/>
          <w:lang w:val="pl-PL"/>
        </w:rPr>
        <w:t>ller, Prezes Zarządu Volkswagen AG</w:t>
      </w:r>
      <w:r w:rsidRPr="008E633C">
        <w:rPr>
          <w:b/>
          <w:lang w:val="pl-PL"/>
        </w:rPr>
        <w:t xml:space="preserve">. Müller dodał: „Na sprzedaży aut naszego koncernu mocno odbiła się trudna sytuacja na rynkach </w:t>
      </w:r>
      <w:r>
        <w:rPr>
          <w:b/>
          <w:lang w:val="pl-PL"/>
        </w:rPr>
        <w:t xml:space="preserve">w </w:t>
      </w:r>
      <w:r w:rsidRPr="008E633C">
        <w:rPr>
          <w:b/>
          <w:lang w:val="pl-PL"/>
        </w:rPr>
        <w:t xml:space="preserve">Brazylii i Rosji, za to w Europie sprzedaż wzrosła. Także w całym regionie Ameryki Północnej i w USA odnotowaliśmy dalszy wzrost”. W roku 2016 wyzwania, według Müllera, </w:t>
      </w:r>
      <w:r w:rsidR="00622B0C">
        <w:rPr>
          <w:b/>
          <w:lang w:val="pl-PL"/>
        </w:rPr>
        <w:t xml:space="preserve">nie </w:t>
      </w:r>
      <w:r w:rsidRPr="008E633C">
        <w:rPr>
          <w:b/>
          <w:lang w:val="pl-PL"/>
        </w:rPr>
        <w:t>będą mniejsze. „Z jednej strony, jako koncern działający na całym świecie nadal będziemy konfrontowani z trudną sytuacją na wielu rynkach, z drugiej zaś chcemy przygotować i przygotujemy koncern na wyzwania, jakie niesie przyszłość”. Oznacza to nie tylko konieczność przezwyciężenia kryzysu, lecz przede wszystkim dokonanie zasadniczych zmian w koncernie. Müller stwierdził dale</w:t>
      </w:r>
      <w:r w:rsidR="00B15827">
        <w:rPr>
          <w:b/>
          <w:lang w:val="pl-PL"/>
        </w:rPr>
        <w:t xml:space="preserve">j: </w:t>
      </w:r>
      <w:r w:rsidRPr="008E633C">
        <w:rPr>
          <w:b/>
          <w:lang w:val="pl-PL"/>
        </w:rPr>
        <w:t>„Pracujemy teraz nad naszą „strategią 2025”, która dla mnie jest najważniejszym krokiem na drodze ku uczynieniu Volkswagena nowoczesnym przedsiębiorstwem”.</w:t>
      </w:r>
    </w:p>
    <w:p w:rsidR="008E633C" w:rsidRPr="008E633C" w:rsidRDefault="008E633C" w:rsidP="008E633C">
      <w:pPr>
        <w:spacing w:line="270" w:lineRule="exact"/>
        <w:jc w:val="both"/>
        <w:rPr>
          <w:lang w:val="pl-PL"/>
        </w:rPr>
      </w:pPr>
      <w:r w:rsidRPr="008E633C">
        <w:rPr>
          <w:lang w:val="pl-PL"/>
        </w:rPr>
        <w:t>W minionym roku w regionie Europy Zachodniej nowy samochód koncernu Volkswagen odebrało 3,43 miliona klientów</w:t>
      </w:r>
      <w:r w:rsidR="00622B0C">
        <w:rPr>
          <w:lang w:val="pl-PL"/>
        </w:rPr>
        <w:t>,</w:t>
      </w:r>
      <w:r w:rsidRPr="008E633C">
        <w:rPr>
          <w:lang w:val="pl-PL"/>
        </w:rPr>
        <w:t xml:space="preserve"> oznacza to wzrost o 4,8%. Sprzedaż w Niemczech do końca roku rozwijała się pozytywnie (+ 4,0%). Koncern Volkswagen odnotował także wzrosty na innych rynkach Europy Zachodniej – </w:t>
      </w:r>
      <w:r>
        <w:rPr>
          <w:lang w:val="pl-PL"/>
        </w:rPr>
        <w:t>przede wszystkim w Hiszpanii (+16,1%) oraz we Włoszech (+</w:t>
      </w:r>
      <w:r w:rsidRPr="008E633C">
        <w:rPr>
          <w:lang w:val="pl-PL"/>
        </w:rPr>
        <w:t xml:space="preserve">8,8%). Na rozwój w Europie Środkowej i Wschodniej nadal niekorzystny wpływ miała sytuacja w Rosji (- 36,8%). </w:t>
      </w:r>
      <w:r w:rsidR="00622B0C">
        <w:rPr>
          <w:lang w:val="pl-PL"/>
        </w:rPr>
        <w:t xml:space="preserve">W Polsce zarejestrowano </w:t>
      </w:r>
      <w:r w:rsidR="00622B0C" w:rsidRPr="00622B0C">
        <w:rPr>
          <w:lang w:val="pl-PL"/>
        </w:rPr>
        <w:t xml:space="preserve">96.276 </w:t>
      </w:r>
      <w:r w:rsidR="00622B0C">
        <w:rPr>
          <w:lang w:val="pl-PL"/>
        </w:rPr>
        <w:t xml:space="preserve">samochodów </w:t>
      </w:r>
      <w:r w:rsidR="00622B0C" w:rsidRPr="00622B0C">
        <w:rPr>
          <w:lang w:val="pl-PL"/>
        </w:rPr>
        <w:t>marek zrzeszonych w Grupie Volkswagena. To o 8423 auta więcej niż w 2014 roku, co przekłada się na wzrost o 9,59%.</w:t>
      </w:r>
      <w:r w:rsidR="00622B0C">
        <w:rPr>
          <w:lang w:val="pl-PL"/>
        </w:rPr>
        <w:t xml:space="preserve"> </w:t>
      </w:r>
      <w:r w:rsidRPr="008E633C">
        <w:rPr>
          <w:lang w:val="pl-PL"/>
        </w:rPr>
        <w:t xml:space="preserve">Łącznie w całym regionie Europy po raz pierwszy w ciągu jednego roku sprzedano ponad 4 miliony samochodów koncernu Volkswagen. </w:t>
      </w:r>
    </w:p>
    <w:p w:rsidR="008E633C" w:rsidRPr="008E633C" w:rsidRDefault="008E633C" w:rsidP="008E633C">
      <w:pPr>
        <w:spacing w:line="270" w:lineRule="exact"/>
        <w:jc w:val="both"/>
        <w:rPr>
          <w:lang w:val="pl-PL"/>
        </w:rPr>
      </w:pPr>
      <w:r w:rsidRPr="008E633C">
        <w:rPr>
          <w:lang w:val="pl-PL"/>
        </w:rPr>
        <w:t>W 2015 roku przedsiębiorstwo odnotowało również wzrost w Ameryce Północnej, gdzie zbyt znalazło 931.800 aut. Najwięcej, bo 607.100, sprzedano w USA, co oznacza wzrost o 1,2%. W kryzysowym regionie Ameryki Połudn</w:t>
      </w:r>
      <w:r w:rsidR="00B15827">
        <w:rPr>
          <w:lang w:val="pl-PL"/>
        </w:rPr>
        <w:t>iowej sprzedaż nadal malała</w:t>
      </w:r>
      <w:r>
        <w:rPr>
          <w:lang w:val="pl-PL"/>
        </w:rPr>
        <w:t xml:space="preserve"> (-</w:t>
      </w:r>
      <w:r w:rsidRPr="008E633C">
        <w:rPr>
          <w:lang w:val="pl-PL"/>
        </w:rPr>
        <w:t xml:space="preserve">29,8%). Najbardziej odbił się na niej spadek sprzedaży w Brazylii, w której nabywców znalazło 389.900 samochodów.   </w:t>
      </w:r>
    </w:p>
    <w:p w:rsidR="00271A66" w:rsidRDefault="008E633C" w:rsidP="008E633C">
      <w:pPr>
        <w:spacing w:line="270" w:lineRule="exact"/>
        <w:jc w:val="both"/>
        <w:rPr>
          <w:lang w:val="pl-PL"/>
        </w:rPr>
      </w:pPr>
      <w:r w:rsidRPr="008E633C">
        <w:rPr>
          <w:lang w:val="pl-PL"/>
        </w:rPr>
        <w:t>W regionie Azji i Pacyfiku w ciągu 12 miesięcy sprzedano 3,93 miliona aut. Z tej liczby w Chinach, które są dla koncernu największym pojedynczym rynkiem, zbyt znalazło 3,55 milionów samochodów.</w:t>
      </w:r>
    </w:p>
    <w:p w:rsidR="00AB169D" w:rsidRPr="00AB169D" w:rsidRDefault="00AB169D" w:rsidP="00AB169D">
      <w:pPr>
        <w:spacing w:line="270" w:lineRule="exact"/>
        <w:jc w:val="both"/>
        <w:rPr>
          <w:lang w:val="pl-PL"/>
        </w:rPr>
      </w:pPr>
      <w:r>
        <w:rPr>
          <w:b/>
          <w:bCs/>
          <w:lang w:val="pl-PL"/>
        </w:rPr>
        <w:lastRenderedPageBreak/>
        <w:t>Przegląd danych dotyczących poszczególnych regionów i marek</w:t>
      </w:r>
      <w:r w:rsidRPr="00AB169D">
        <w:rPr>
          <w:b/>
          <w:bCs/>
          <w:lang w:val="pl-PL"/>
        </w:rPr>
        <w:t>:</w:t>
      </w:r>
    </w:p>
    <w:p w:rsidR="005740C9" w:rsidRDefault="005740C9">
      <w:pPr>
        <w:spacing w:after="0" w:line="240" w:lineRule="auto"/>
        <w:rPr>
          <w:lang w:val="pl-PL"/>
        </w:rPr>
      </w:pPr>
    </w:p>
    <w:tbl>
      <w:tblPr>
        <w:tblW w:w="902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1007"/>
        <w:gridCol w:w="1007"/>
        <w:gridCol w:w="841"/>
        <w:gridCol w:w="1030"/>
        <w:gridCol w:w="1160"/>
        <w:gridCol w:w="841"/>
      </w:tblGrid>
      <w:tr w:rsidR="0099624D" w:rsidRPr="0099624D" w:rsidTr="0099624D">
        <w:trPr>
          <w:trHeight w:val="300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 xml:space="preserve">Sprzedaż </w:t>
            </w:r>
          </w:p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rynki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Grudzień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Grudzień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Zmiana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Sty-</w:t>
            </w:r>
            <w:proofErr w:type="spellStart"/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Sty-</w:t>
            </w:r>
            <w:proofErr w:type="spellStart"/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Zmiana</w:t>
            </w:r>
          </w:p>
        </w:tc>
      </w:tr>
      <w:tr w:rsidR="0099624D" w:rsidRPr="0099624D" w:rsidTr="0099624D">
        <w:trPr>
          <w:trHeight w:val="444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(%)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(%)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Europa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311,200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312,600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-0.5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4,045,400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3,945,200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+2.5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Europa Zachodnia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257,500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256,200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+0.5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3,430,200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3,274,300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+4.8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      Niemcy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95,200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93,200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+2.1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1,289,100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1,239,300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+4.0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Europa Centralna i  Wschodnia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53,700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56,400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-4.7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615,100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670,900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-8.3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      Rosja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16,300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26,100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-37.5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174,300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275,800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-36.8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Ameryka Płn.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85,100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83,200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+2.3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931,800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892,800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+4.4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      USA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56,000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57,100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-2.0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607,100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599,700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+1.2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Ameryka Pd.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34,500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67,800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-49.2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558,300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794,800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-29.8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      Brazylia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25,100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55,500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-54.8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389,900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629,800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-38.1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Azja i Oceania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360,900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372,900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-3.2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3,934,900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4,057,700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-3.0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      Chiny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329,200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336,200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-2.1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3,548,600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3,675,300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-3.4</w:t>
            </w:r>
          </w:p>
        </w:tc>
      </w:tr>
      <w:tr w:rsidR="0099624D" w:rsidRPr="0099624D" w:rsidTr="0099624D">
        <w:trPr>
          <w:trHeight w:val="128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</w:tr>
      <w:tr w:rsidR="0099624D" w:rsidRPr="0099624D" w:rsidTr="0099624D">
        <w:trPr>
          <w:trHeight w:val="30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Ś</w:t>
            </w: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wiat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834,800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881,000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-5.2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9,930,600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10.137.400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624D" w:rsidRPr="0099624D" w:rsidRDefault="0099624D" w:rsidP="0099624D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-2.0</w:t>
            </w:r>
          </w:p>
        </w:tc>
      </w:tr>
    </w:tbl>
    <w:p w:rsidR="00AB169D" w:rsidRDefault="00AB169D" w:rsidP="00AB169D">
      <w:pPr>
        <w:spacing w:line="270" w:lineRule="exact"/>
        <w:jc w:val="both"/>
        <w:rPr>
          <w:lang w:val="pl-PL"/>
        </w:rPr>
      </w:pPr>
    </w:p>
    <w:tbl>
      <w:tblPr>
        <w:tblW w:w="8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1007"/>
        <w:gridCol w:w="1007"/>
        <w:gridCol w:w="841"/>
        <w:gridCol w:w="1030"/>
        <w:gridCol w:w="1141"/>
        <w:gridCol w:w="841"/>
      </w:tblGrid>
      <w:tr w:rsidR="0099624D" w:rsidRPr="0099624D" w:rsidTr="00287621">
        <w:trPr>
          <w:trHeight w:val="300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624D" w:rsidRDefault="0099624D" w:rsidP="00287621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 xml:space="preserve">Sprzedaż </w:t>
            </w:r>
          </w:p>
          <w:p w:rsidR="0099624D" w:rsidRPr="0099624D" w:rsidRDefault="0099624D" w:rsidP="00287621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marki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Grudzień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Grudzień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Zmiana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Sty-</w:t>
            </w:r>
            <w:proofErr w:type="spellStart"/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Sty-</w:t>
            </w:r>
            <w:proofErr w:type="spellStart"/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Gru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Zmiana</w:t>
            </w:r>
          </w:p>
        </w:tc>
      </w:tr>
      <w:tr w:rsidR="0099624D" w:rsidRPr="0099624D" w:rsidTr="00287621">
        <w:trPr>
          <w:trHeight w:val="320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2015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2014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(%)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622B0C" w:rsidP="00622B0C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Volkswagen S</w:t>
            </w:r>
            <w:r w:rsidR="0099624D"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 xml:space="preserve">am. </w:t>
            </w:r>
            <w:r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Osobowe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487,700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529,500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-7.9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5,823,400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6,118,700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-4.8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Audi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158,400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150,000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+5.6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1,803,200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1,741,100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+3.6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ŠKODA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86,600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81,900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+5.7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1,055,500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1,037,200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+1.8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SEAT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28,300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31,200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-9.2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400,000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390,500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+2.4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Porsche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15,200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20,600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-26.2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225,100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189,800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+18.6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622B0C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Volkswagen Sam. Użytkowe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40,500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45,200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-10.5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430,800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446,600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-3.5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MAN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9,800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12,400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-21.4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102,500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120,100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-14.7</w:t>
            </w:r>
          </w:p>
        </w:tc>
      </w:tr>
      <w:tr w:rsidR="0099624D" w:rsidRPr="0099624D" w:rsidTr="00622B0C">
        <w:trPr>
          <w:trHeight w:val="32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Scania (</w:t>
            </w:r>
            <w:r w:rsidRPr="0099624D">
              <w:rPr>
                <w:rFonts w:cs="Arial"/>
                <w:i/>
                <w:iCs/>
                <w:color w:val="000000"/>
                <w:kern w:val="0"/>
                <w:sz w:val="20"/>
                <w:szCs w:val="20"/>
                <w:lang w:val="pl-PL" w:eastAsia="pl-PL"/>
              </w:rPr>
              <w:t>prognozy</w:t>
            </w: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6,500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8,500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-23.4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76,600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79,800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sz w:val="20"/>
                <w:szCs w:val="20"/>
                <w:lang w:val="pl-PL" w:eastAsia="pl-PL"/>
              </w:rPr>
              <w:t>-4.0</w:t>
            </w:r>
          </w:p>
        </w:tc>
      </w:tr>
      <w:tr w:rsidR="0099624D" w:rsidRPr="0099624D" w:rsidTr="00287621">
        <w:trPr>
          <w:trHeight w:val="18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color w:val="000000"/>
                <w:kern w:val="0"/>
                <w:lang w:val="pl-PL" w:eastAsia="pl-PL"/>
              </w:rPr>
            </w:pPr>
            <w:r w:rsidRPr="0099624D">
              <w:rPr>
                <w:rFonts w:cs="Arial"/>
                <w:color w:val="000000"/>
                <w:kern w:val="0"/>
                <w:lang w:val="pl-PL" w:eastAsia="pl-PL"/>
              </w:rPr>
              <w:t> </w:t>
            </w:r>
          </w:p>
        </w:tc>
      </w:tr>
      <w:tr w:rsidR="0099624D" w:rsidRPr="0099624D" w:rsidTr="00287621">
        <w:trPr>
          <w:trHeight w:val="30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both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Volkswagen (łącznie)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834,800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881,000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-5.2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9,930,600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10,137,400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624D" w:rsidRPr="0099624D" w:rsidRDefault="0099624D" w:rsidP="00287621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</w:pPr>
            <w:r w:rsidRPr="0099624D">
              <w:rPr>
                <w:rFonts w:cs="Arial"/>
                <w:b/>
                <w:bCs/>
                <w:color w:val="000000"/>
                <w:kern w:val="0"/>
                <w:sz w:val="20"/>
                <w:szCs w:val="20"/>
                <w:lang w:val="pl-PL" w:eastAsia="pl-PL"/>
              </w:rPr>
              <w:t>-2.0</w:t>
            </w:r>
          </w:p>
        </w:tc>
      </w:tr>
    </w:tbl>
    <w:p w:rsidR="00622B0C" w:rsidRDefault="00622B0C" w:rsidP="009F5E7B">
      <w:pPr>
        <w:tabs>
          <w:tab w:val="left" w:pos="902"/>
        </w:tabs>
        <w:spacing w:after="240" w:line="270" w:lineRule="exact"/>
        <w:rPr>
          <w:b/>
        </w:rPr>
      </w:pPr>
    </w:p>
    <w:p w:rsidR="00415C77" w:rsidRPr="005740C9" w:rsidRDefault="001C2EC2" w:rsidP="009F5E7B">
      <w:pPr>
        <w:tabs>
          <w:tab w:val="left" w:pos="902"/>
        </w:tabs>
        <w:spacing w:after="240" w:line="270" w:lineRule="exact"/>
        <w:rPr>
          <w:noProof/>
        </w:rPr>
      </w:pPr>
      <w:r w:rsidRPr="005740C9">
        <w:rPr>
          <w:b/>
        </w:rPr>
        <w:t>Volkswagen Group Polska</w:t>
      </w:r>
      <w:r w:rsidR="00C91ED0" w:rsidRPr="005740C9">
        <w:rPr>
          <w:b/>
        </w:rPr>
        <w:br/>
      </w:r>
      <w:r w:rsidR="00C25EF0" w:rsidRPr="005740C9">
        <w:t xml:space="preserve">Volkswagen </w:t>
      </w:r>
      <w:r w:rsidR="00C91ED0" w:rsidRPr="005740C9">
        <w:t xml:space="preserve">PR </w:t>
      </w:r>
      <w:r w:rsidR="00C25EF0" w:rsidRPr="005740C9">
        <w:t>Manager</w:t>
      </w:r>
      <w:r w:rsidR="004413E5" w:rsidRPr="005740C9">
        <w:br/>
      </w:r>
      <w:r w:rsidR="00C91ED0" w:rsidRPr="005740C9">
        <w:t xml:space="preserve">Tomasz </w:t>
      </w:r>
      <w:r w:rsidR="00C25EF0" w:rsidRPr="005740C9">
        <w:t>Tonder</w:t>
      </w:r>
      <w:r w:rsidR="00C91ED0" w:rsidRPr="005740C9">
        <w:br/>
        <w:t>tel.</w:t>
      </w:r>
      <w:proofErr w:type="gramStart"/>
      <w:r w:rsidR="00C91ED0" w:rsidRPr="005740C9">
        <w:t>+</w:t>
      </w:r>
      <w:proofErr w:type="gramEnd"/>
      <w:r w:rsidR="00C91ED0" w:rsidRPr="005740C9">
        <w:t>48 61</w:t>
      </w:r>
      <w:r w:rsidR="00C25EF0" w:rsidRPr="005740C9">
        <w:t> </w:t>
      </w:r>
      <w:r w:rsidR="00C91ED0" w:rsidRPr="005740C9">
        <w:t>627</w:t>
      </w:r>
      <w:r w:rsidR="00C25EF0" w:rsidRPr="005740C9">
        <w:t xml:space="preserve"> </w:t>
      </w:r>
      <w:r w:rsidR="00C91ED0" w:rsidRPr="005740C9">
        <w:t>3</w:t>
      </w:r>
      <w:r w:rsidR="00C25EF0" w:rsidRPr="005740C9">
        <w:t>4 01</w:t>
      </w:r>
      <w:r w:rsidR="00C91ED0" w:rsidRPr="005740C9">
        <w:br/>
      </w:r>
      <w:proofErr w:type="spellStart"/>
      <w:r w:rsidR="00C91ED0" w:rsidRPr="005740C9">
        <w:t>e-mail</w:t>
      </w:r>
      <w:proofErr w:type="spellEnd"/>
      <w:r w:rsidR="00C91ED0" w:rsidRPr="005740C9">
        <w:t>:</w:t>
      </w:r>
      <w:r w:rsidR="00C91ED0" w:rsidRPr="005740C9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5740C9">
          <w:rPr>
            <w:rStyle w:val="Hipercze"/>
          </w:rPr>
          <w:t>tomasz.tonder@volkswagen.pl</w:t>
        </w:r>
      </w:hyperlink>
      <w:r w:rsidR="00C25EF0" w:rsidRPr="005740C9">
        <w:rPr>
          <w:rStyle w:val="Hipercze"/>
        </w:rPr>
        <w:br/>
      </w:r>
      <w:hyperlink r:id="rId9" w:history="1">
        <w:r w:rsidR="00C25EF0" w:rsidRPr="005740C9">
          <w:rPr>
            <w:rStyle w:val="Hipercze"/>
            <w:noProof/>
          </w:rPr>
          <w:t>www.vw.press-bank.pl</w:t>
        </w:r>
      </w:hyperlink>
    </w:p>
    <w:sectPr w:rsidR="00415C77" w:rsidRPr="005740C9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EC3" w:rsidRDefault="00156EC3">
      <w:pPr>
        <w:spacing w:after="0" w:line="240" w:lineRule="auto"/>
      </w:pPr>
      <w:r>
        <w:separator/>
      </w:r>
    </w:p>
  </w:endnote>
  <w:endnote w:type="continuationSeparator" w:id="0">
    <w:p w:rsidR="00156EC3" w:rsidRDefault="00156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EC3" w:rsidRDefault="00156EC3">
      <w:pPr>
        <w:spacing w:after="0" w:line="240" w:lineRule="auto"/>
      </w:pPr>
      <w:r>
        <w:separator/>
      </w:r>
    </w:p>
  </w:footnote>
  <w:footnote w:type="continuationSeparator" w:id="0">
    <w:p w:rsidR="00156EC3" w:rsidRDefault="00156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1C5" w:rsidRPr="003B0400" w:rsidRDefault="00BE61C5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B57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E61C5" w:rsidRDefault="00BE61C5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F5DC938" wp14:editId="280D980B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1C5" w:rsidRDefault="00BE61C5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6BFD26DC" wp14:editId="25D1EEEC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69C8A4A1" wp14:editId="22546CAE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CD87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73D06"/>
    <w:multiLevelType w:val="hybridMultilevel"/>
    <w:tmpl w:val="C32A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DC27D5"/>
    <w:multiLevelType w:val="multilevel"/>
    <w:tmpl w:val="A67EA85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61F9"/>
    <w:rsid w:val="000209D5"/>
    <w:rsid w:val="00022FAE"/>
    <w:rsid w:val="000245EF"/>
    <w:rsid w:val="0002547D"/>
    <w:rsid w:val="00026EEF"/>
    <w:rsid w:val="000324B7"/>
    <w:rsid w:val="000353E3"/>
    <w:rsid w:val="00046EF8"/>
    <w:rsid w:val="0004787B"/>
    <w:rsid w:val="00054237"/>
    <w:rsid w:val="0006692B"/>
    <w:rsid w:val="00080B63"/>
    <w:rsid w:val="00080FA6"/>
    <w:rsid w:val="00087B4B"/>
    <w:rsid w:val="0009120B"/>
    <w:rsid w:val="000A417C"/>
    <w:rsid w:val="000B10D5"/>
    <w:rsid w:val="000B2D85"/>
    <w:rsid w:val="000C7C9E"/>
    <w:rsid w:val="000D7483"/>
    <w:rsid w:val="000E092E"/>
    <w:rsid w:val="000E7BFA"/>
    <w:rsid w:val="000F2C3C"/>
    <w:rsid w:val="00111224"/>
    <w:rsid w:val="00156EC3"/>
    <w:rsid w:val="00157F20"/>
    <w:rsid w:val="0016359A"/>
    <w:rsid w:val="00171F3D"/>
    <w:rsid w:val="00172998"/>
    <w:rsid w:val="00175E1B"/>
    <w:rsid w:val="0018223E"/>
    <w:rsid w:val="00183352"/>
    <w:rsid w:val="0019141D"/>
    <w:rsid w:val="001967F6"/>
    <w:rsid w:val="001A6C39"/>
    <w:rsid w:val="001A725D"/>
    <w:rsid w:val="001B075F"/>
    <w:rsid w:val="001B53BF"/>
    <w:rsid w:val="001B637F"/>
    <w:rsid w:val="001C1A2B"/>
    <w:rsid w:val="001C2EC2"/>
    <w:rsid w:val="001D1015"/>
    <w:rsid w:val="001D3E79"/>
    <w:rsid w:val="001E6AF6"/>
    <w:rsid w:val="001F6D31"/>
    <w:rsid w:val="00221F09"/>
    <w:rsid w:val="00225E25"/>
    <w:rsid w:val="00247C54"/>
    <w:rsid w:val="00271A66"/>
    <w:rsid w:val="002748BC"/>
    <w:rsid w:val="00275E4D"/>
    <w:rsid w:val="00281C67"/>
    <w:rsid w:val="0029470E"/>
    <w:rsid w:val="002973CF"/>
    <w:rsid w:val="002B5745"/>
    <w:rsid w:val="002C0BFC"/>
    <w:rsid w:val="002C2853"/>
    <w:rsid w:val="002C5B37"/>
    <w:rsid w:val="002E2DBE"/>
    <w:rsid w:val="002E5B9B"/>
    <w:rsid w:val="002F1FAF"/>
    <w:rsid w:val="002F679A"/>
    <w:rsid w:val="00314214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1FFE"/>
    <w:rsid w:val="003D43BA"/>
    <w:rsid w:val="003F6C3E"/>
    <w:rsid w:val="00415C77"/>
    <w:rsid w:val="0043617B"/>
    <w:rsid w:val="004413E5"/>
    <w:rsid w:val="004571AA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D70A0"/>
    <w:rsid w:val="00503EEA"/>
    <w:rsid w:val="0053217C"/>
    <w:rsid w:val="005359D7"/>
    <w:rsid w:val="00543ACC"/>
    <w:rsid w:val="00552EEF"/>
    <w:rsid w:val="00556920"/>
    <w:rsid w:val="005636B3"/>
    <w:rsid w:val="005740C9"/>
    <w:rsid w:val="00577048"/>
    <w:rsid w:val="00577456"/>
    <w:rsid w:val="00582537"/>
    <w:rsid w:val="005827BE"/>
    <w:rsid w:val="00582C77"/>
    <w:rsid w:val="005929DF"/>
    <w:rsid w:val="005A31F5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2B0C"/>
    <w:rsid w:val="00627B38"/>
    <w:rsid w:val="00645DB0"/>
    <w:rsid w:val="0065655F"/>
    <w:rsid w:val="00656FDA"/>
    <w:rsid w:val="00664CCD"/>
    <w:rsid w:val="00670283"/>
    <w:rsid w:val="00671059"/>
    <w:rsid w:val="00685342"/>
    <w:rsid w:val="00693234"/>
    <w:rsid w:val="00693601"/>
    <w:rsid w:val="00694676"/>
    <w:rsid w:val="00695163"/>
    <w:rsid w:val="0069603A"/>
    <w:rsid w:val="0069798C"/>
    <w:rsid w:val="006A043B"/>
    <w:rsid w:val="006B39E7"/>
    <w:rsid w:val="006B7881"/>
    <w:rsid w:val="006C1F48"/>
    <w:rsid w:val="006C40D6"/>
    <w:rsid w:val="006C73C2"/>
    <w:rsid w:val="006D4105"/>
    <w:rsid w:val="006D61F9"/>
    <w:rsid w:val="006D6436"/>
    <w:rsid w:val="006F6652"/>
    <w:rsid w:val="007056E4"/>
    <w:rsid w:val="0070683A"/>
    <w:rsid w:val="0071136C"/>
    <w:rsid w:val="00711CB7"/>
    <w:rsid w:val="00731174"/>
    <w:rsid w:val="00733B20"/>
    <w:rsid w:val="00734ED2"/>
    <w:rsid w:val="00744096"/>
    <w:rsid w:val="00744358"/>
    <w:rsid w:val="00757FCE"/>
    <w:rsid w:val="0076598D"/>
    <w:rsid w:val="00767ECF"/>
    <w:rsid w:val="00770604"/>
    <w:rsid w:val="0078270D"/>
    <w:rsid w:val="00784714"/>
    <w:rsid w:val="007875B9"/>
    <w:rsid w:val="007A64E2"/>
    <w:rsid w:val="007B45D2"/>
    <w:rsid w:val="007C0312"/>
    <w:rsid w:val="007D0FD3"/>
    <w:rsid w:val="007E550B"/>
    <w:rsid w:val="007E590F"/>
    <w:rsid w:val="007F271A"/>
    <w:rsid w:val="007F6FD3"/>
    <w:rsid w:val="00803E57"/>
    <w:rsid w:val="00804E02"/>
    <w:rsid w:val="00805F89"/>
    <w:rsid w:val="00810222"/>
    <w:rsid w:val="008237BF"/>
    <w:rsid w:val="00833516"/>
    <w:rsid w:val="00834CFC"/>
    <w:rsid w:val="00840CEB"/>
    <w:rsid w:val="008508FE"/>
    <w:rsid w:val="008512AA"/>
    <w:rsid w:val="008612CD"/>
    <w:rsid w:val="00873387"/>
    <w:rsid w:val="00877053"/>
    <w:rsid w:val="00881A18"/>
    <w:rsid w:val="00883BB7"/>
    <w:rsid w:val="00894CE2"/>
    <w:rsid w:val="008A15DC"/>
    <w:rsid w:val="008A5BF6"/>
    <w:rsid w:val="008C3498"/>
    <w:rsid w:val="008C65EC"/>
    <w:rsid w:val="008D6E0E"/>
    <w:rsid w:val="008D6F5A"/>
    <w:rsid w:val="008E633C"/>
    <w:rsid w:val="008E63FD"/>
    <w:rsid w:val="008E7D12"/>
    <w:rsid w:val="008F57C7"/>
    <w:rsid w:val="00901014"/>
    <w:rsid w:val="0090175B"/>
    <w:rsid w:val="00906925"/>
    <w:rsid w:val="009212FF"/>
    <w:rsid w:val="009751C9"/>
    <w:rsid w:val="00983C81"/>
    <w:rsid w:val="0099624D"/>
    <w:rsid w:val="009A217B"/>
    <w:rsid w:val="009B1539"/>
    <w:rsid w:val="009B7027"/>
    <w:rsid w:val="009C1E48"/>
    <w:rsid w:val="009D32E7"/>
    <w:rsid w:val="009D644B"/>
    <w:rsid w:val="009E594E"/>
    <w:rsid w:val="009F4F51"/>
    <w:rsid w:val="009F54ED"/>
    <w:rsid w:val="009F5E7B"/>
    <w:rsid w:val="00A04A2E"/>
    <w:rsid w:val="00A06F2B"/>
    <w:rsid w:val="00A16A16"/>
    <w:rsid w:val="00A23C58"/>
    <w:rsid w:val="00A3733C"/>
    <w:rsid w:val="00A40772"/>
    <w:rsid w:val="00A50DB6"/>
    <w:rsid w:val="00A65427"/>
    <w:rsid w:val="00A8077B"/>
    <w:rsid w:val="00A819B2"/>
    <w:rsid w:val="00A82674"/>
    <w:rsid w:val="00A83E3F"/>
    <w:rsid w:val="00A85135"/>
    <w:rsid w:val="00A90275"/>
    <w:rsid w:val="00A94172"/>
    <w:rsid w:val="00AA7D4B"/>
    <w:rsid w:val="00AB169D"/>
    <w:rsid w:val="00AB39AB"/>
    <w:rsid w:val="00AB6C3C"/>
    <w:rsid w:val="00AC1E59"/>
    <w:rsid w:val="00AC250D"/>
    <w:rsid w:val="00AC30E3"/>
    <w:rsid w:val="00AD195B"/>
    <w:rsid w:val="00AD1B77"/>
    <w:rsid w:val="00AF5949"/>
    <w:rsid w:val="00B078F1"/>
    <w:rsid w:val="00B15827"/>
    <w:rsid w:val="00B254FA"/>
    <w:rsid w:val="00B40E4F"/>
    <w:rsid w:val="00B4432B"/>
    <w:rsid w:val="00B46130"/>
    <w:rsid w:val="00B62901"/>
    <w:rsid w:val="00B63F9E"/>
    <w:rsid w:val="00B90CC9"/>
    <w:rsid w:val="00B963AE"/>
    <w:rsid w:val="00BA017F"/>
    <w:rsid w:val="00BA16D3"/>
    <w:rsid w:val="00BA6364"/>
    <w:rsid w:val="00BA657D"/>
    <w:rsid w:val="00BB07F5"/>
    <w:rsid w:val="00BB13BA"/>
    <w:rsid w:val="00BB1780"/>
    <w:rsid w:val="00BB2D30"/>
    <w:rsid w:val="00BD426F"/>
    <w:rsid w:val="00BE61C5"/>
    <w:rsid w:val="00BE64CB"/>
    <w:rsid w:val="00BE695D"/>
    <w:rsid w:val="00BF255E"/>
    <w:rsid w:val="00BF792F"/>
    <w:rsid w:val="00C076DC"/>
    <w:rsid w:val="00C10038"/>
    <w:rsid w:val="00C1101D"/>
    <w:rsid w:val="00C25EF0"/>
    <w:rsid w:val="00C32CB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A3F49"/>
    <w:rsid w:val="00CA7F9A"/>
    <w:rsid w:val="00CD2298"/>
    <w:rsid w:val="00CE3A38"/>
    <w:rsid w:val="00CF241A"/>
    <w:rsid w:val="00CF6464"/>
    <w:rsid w:val="00D062C4"/>
    <w:rsid w:val="00D12188"/>
    <w:rsid w:val="00D1528A"/>
    <w:rsid w:val="00D154A1"/>
    <w:rsid w:val="00D20D10"/>
    <w:rsid w:val="00D25231"/>
    <w:rsid w:val="00D36528"/>
    <w:rsid w:val="00D654A8"/>
    <w:rsid w:val="00D7035A"/>
    <w:rsid w:val="00D737E1"/>
    <w:rsid w:val="00D823D2"/>
    <w:rsid w:val="00D863F8"/>
    <w:rsid w:val="00D96080"/>
    <w:rsid w:val="00DB7147"/>
    <w:rsid w:val="00DC3F11"/>
    <w:rsid w:val="00DC64F7"/>
    <w:rsid w:val="00DE0D30"/>
    <w:rsid w:val="00DE4147"/>
    <w:rsid w:val="00E0084B"/>
    <w:rsid w:val="00E00FC6"/>
    <w:rsid w:val="00E07FDD"/>
    <w:rsid w:val="00E22FC0"/>
    <w:rsid w:val="00E276D8"/>
    <w:rsid w:val="00E34A75"/>
    <w:rsid w:val="00E41803"/>
    <w:rsid w:val="00E42137"/>
    <w:rsid w:val="00E42BC7"/>
    <w:rsid w:val="00E4620B"/>
    <w:rsid w:val="00E47A0D"/>
    <w:rsid w:val="00E6136E"/>
    <w:rsid w:val="00E67A52"/>
    <w:rsid w:val="00E75853"/>
    <w:rsid w:val="00E809A1"/>
    <w:rsid w:val="00E851FB"/>
    <w:rsid w:val="00E93CFF"/>
    <w:rsid w:val="00EA2818"/>
    <w:rsid w:val="00EB1B4F"/>
    <w:rsid w:val="00EB5D79"/>
    <w:rsid w:val="00EB5F56"/>
    <w:rsid w:val="00EB719D"/>
    <w:rsid w:val="00EC29BA"/>
    <w:rsid w:val="00EE046B"/>
    <w:rsid w:val="00EF03BA"/>
    <w:rsid w:val="00EF1A3D"/>
    <w:rsid w:val="00EF512B"/>
    <w:rsid w:val="00F038F4"/>
    <w:rsid w:val="00F04DDA"/>
    <w:rsid w:val="00F149BC"/>
    <w:rsid w:val="00F2485F"/>
    <w:rsid w:val="00F32FBA"/>
    <w:rsid w:val="00F348D5"/>
    <w:rsid w:val="00F348D9"/>
    <w:rsid w:val="00F42EB4"/>
    <w:rsid w:val="00F55D37"/>
    <w:rsid w:val="00F60484"/>
    <w:rsid w:val="00F61674"/>
    <w:rsid w:val="00F629A9"/>
    <w:rsid w:val="00F70040"/>
    <w:rsid w:val="00F711E7"/>
    <w:rsid w:val="00F7198A"/>
    <w:rsid w:val="00F71EB1"/>
    <w:rsid w:val="00F72B21"/>
    <w:rsid w:val="00F81CF4"/>
    <w:rsid w:val="00F937C6"/>
    <w:rsid w:val="00F9551D"/>
    <w:rsid w:val="00FA1BC5"/>
    <w:rsid w:val="00FA70E8"/>
    <w:rsid w:val="00FC12A8"/>
    <w:rsid w:val="00FD0A65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625</Words>
  <Characters>3754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4371</CharactersWithSpaces>
  <SharedDoc>false</SharedDoc>
  <HLinks>
    <vt:vector size="12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2016-01-19T08:54:00Z</dcterms:created>
  <dcterms:modified xsi:type="dcterms:W3CDTF">2016-01-19T08:54:00Z</dcterms:modified>
</cp:coreProperties>
</file>