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E5829D2" w14:textId="3C406AE9" w:rsidR="00475102" w:rsidRPr="0015473D" w:rsidRDefault="00600B89" w:rsidP="0098199C">
      <w:pPr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 xml:space="preserve">Bardzo dobra sprzedaż </w:t>
      </w:r>
      <w:r w:rsidR="0015473D">
        <w:rPr>
          <w:b/>
          <w:sz w:val="28"/>
          <w:szCs w:val="28"/>
        </w:rPr>
        <w:t>Volkswagena na polskim rynku</w:t>
      </w:r>
      <w:r>
        <w:rPr>
          <w:b/>
          <w:sz w:val="28"/>
          <w:szCs w:val="28"/>
        </w:rPr>
        <w:t xml:space="preserve"> w 2015 roku</w:t>
      </w:r>
    </w:p>
    <w:p w14:paraId="47495553" w14:textId="77777777" w:rsidR="008378A9" w:rsidRPr="0015473D" w:rsidRDefault="008378A9" w:rsidP="0098199C">
      <w:pPr>
        <w:rPr>
          <w:rFonts w:cs="Arial"/>
          <w:b/>
          <w:sz w:val="28"/>
          <w:szCs w:val="28"/>
        </w:rPr>
      </w:pPr>
    </w:p>
    <w:p w14:paraId="635B2AB1" w14:textId="09AF27B5" w:rsidR="00702ACE" w:rsidRDefault="00702ACE" w:rsidP="0098199C">
      <w:pPr>
        <w:numPr>
          <w:ilvl w:val="0"/>
          <w:numId w:val="17"/>
        </w:numPr>
        <w:rPr>
          <w:b/>
          <w:szCs w:val="22"/>
        </w:rPr>
      </w:pPr>
      <w:r>
        <w:rPr>
          <w:b/>
          <w:szCs w:val="22"/>
        </w:rPr>
        <w:t xml:space="preserve">W grudniu Volkswagen okazał się </w:t>
      </w:r>
      <w:r w:rsidR="00291480">
        <w:rPr>
          <w:b/>
          <w:szCs w:val="22"/>
        </w:rPr>
        <w:t>marką numer 1 jeśli chodzi o</w:t>
      </w:r>
      <w:r>
        <w:rPr>
          <w:b/>
          <w:szCs w:val="22"/>
        </w:rPr>
        <w:t xml:space="preserve"> li</w:t>
      </w:r>
      <w:r w:rsidR="004149EB">
        <w:rPr>
          <w:b/>
          <w:szCs w:val="22"/>
        </w:rPr>
        <w:t>czb</w:t>
      </w:r>
      <w:r w:rsidR="00291480">
        <w:rPr>
          <w:b/>
          <w:szCs w:val="22"/>
        </w:rPr>
        <w:t>ę</w:t>
      </w:r>
      <w:r w:rsidR="004149EB">
        <w:rPr>
          <w:b/>
          <w:szCs w:val="22"/>
        </w:rPr>
        <w:t xml:space="preserve"> zarejestrowanych </w:t>
      </w:r>
      <w:r w:rsidR="00585D3E">
        <w:rPr>
          <w:b/>
          <w:szCs w:val="22"/>
        </w:rPr>
        <w:t xml:space="preserve">w ciągu miesiąca </w:t>
      </w:r>
      <w:r w:rsidR="004149EB">
        <w:rPr>
          <w:b/>
          <w:szCs w:val="22"/>
        </w:rPr>
        <w:t xml:space="preserve">nowych </w:t>
      </w:r>
      <w:r w:rsidR="00585D3E">
        <w:rPr>
          <w:b/>
          <w:szCs w:val="22"/>
        </w:rPr>
        <w:t>aut</w:t>
      </w:r>
      <w:r>
        <w:rPr>
          <w:b/>
          <w:szCs w:val="22"/>
        </w:rPr>
        <w:t xml:space="preserve"> osobowych </w:t>
      </w:r>
    </w:p>
    <w:p w14:paraId="3B81A477" w14:textId="40994544" w:rsidR="00475102" w:rsidRDefault="0015473D" w:rsidP="0098199C">
      <w:pPr>
        <w:numPr>
          <w:ilvl w:val="0"/>
          <w:numId w:val="17"/>
        </w:numPr>
        <w:rPr>
          <w:b/>
          <w:szCs w:val="22"/>
        </w:rPr>
      </w:pPr>
      <w:r>
        <w:rPr>
          <w:b/>
          <w:szCs w:val="22"/>
        </w:rPr>
        <w:t xml:space="preserve">2015 rok </w:t>
      </w:r>
      <w:r w:rsidR="00291480">
        <w:rPr>
          <w:b/>
          <w:szCs w:val="22"/>
        </w:rPr>
        <w:t>był rekordowy pod względem</w:t>
      </w:r>
      <w:r>
        <w:rPr>
          <w:b/>
          <w:szCs w:val="22"/>
        </w:rPr>
        <w:t xml:space="preserve"> </w:t>
      </w:r>
      <w:r w:rsidR="00291480">
        <w:rPr>
          <w:b/>
          <w:szCs w:val="22"/>
        </w:rPr>
        <w:t xml:space="preserve">liczby </w:t>
      </w:r>
      <w:r>
        <w:rPr>
          <w:b/>
          <w:szCs w:val="22"/>
        </w:rPr>
        <w:t>rejestracji nowych sam</w:t>
      </w:r>
      <w:r w:rsidR="004149EB">
        <w:rPr>
          <w:b/>
          <w:szCs w:val="22"/>
        </w:rPr>
        <w:t xml:space="preserve">ochodów </w:t>
      </w:r>
      <w:r w:rsidR="009263D8">
        <w:rPr>
          <w:b/>
          <w:szCs w:val="22"/>
        </w:rPr>
        <w:t xml:space="preserve">osobowych </w:t>
      </w:r>
      <w:r w:rsidR="00291480">
        <w:rPr>
          <w:b/>
          <w:szCs w:val="22"/>
        </w:rPr>
        <w:t xml:space="preserve">Volkswagena, który zajął </w:t>
      </w:r>
      <w:r w:rsidR="004149EB">
        <w:rPr>
          <w:b/>
          <w:szCs w:val="22"/>
        </w:rPr>
        <w:t>drugie miejsce w rankingu marek</w:t>
      </w:r>
      <w:r w:rsidR="00291480">
        <w:rPr>
          <w:b/>
          <w:szCs w:val="22"/>
        </w:rPr>
        <w:t xml:space="preserve"> w Polsce</w:t>
      </w:r>
    </w:p>
    <w:p w14:paraId="1F93099F" w14:textId="77777777" w:rsidR="009F04E5" w:rsidRDefault="009F04E5" w:rsidP="0098199C">
      <w:pPr>
        <w:rPr>
          <w:b/>
          <w:szCs w:val="22"/>
        </w:rPr>
      </w:pPr>
    </w:p>
    <w:p w14:paraId="7B9E46BD" w14:textId="29444645" w:rsidR="00BD574B" w:rsidRDefault="000B096B" w:rsidP="0098199C">
      <w:pPr>
        <w:rPr>
          <w:b/>
          <w:szCs w:val="22"/>
        </w:rPr>
      </w:pPr>
      <w:r w:rsidRPr="0015473D">
        <w:rPr>
          <w:b/>
          <w:szCs w:val="22"/>
        </w:rPr>
        <w:t xml:space="preserve">Poznań, </w:t>
      </w:r>
      <w:r w:rsidR="009263D8">
        <w:rPr>
          <w:b/>
          <w:szCs w:val="22"/>
        </w:rPr>
        <w:t>7</w:t>
      </w:r>
      <w:r w:rsidR="00502237" w:rsidRPr="0015473D">
        <w:rPr>
          <w:b/>
          <w:szCs w:val="22"/>
        </w:rPr>
        <w:t xml:space="preserve"> </w:t>
      </w:r>
      <w:r w:rsidR="00475102" w:rsidRPr="0015473D">
        <w:rPr>
          <w:b/>
          <w:szCs w:val="22"/>
        </w:rPr>
        <w:t>stycznia</w:t>
      </w:r>
      <w:r w:rsidR="007E01F5" w:rsidRPr="0015473D">
        <w:rPr>
          <w:b/>
          <w:szCs w:val="22"/>
        </w:rPr>
        <w:t xml:space="preserve"> </w:t>
      </w:r>
      <w:r w:rsidR="0038282E" w:rsidRPr="0015473D">
        <w:rPr>
          <w:b/>
          <w:szCs w:val="22"/>
        </w:rPr>
        <w:t>201</w:t>
      </w:r>
      <w:r w:rsidR="00475102" w:rsidRPr="0015473D">
        <w:rPr>
          <w:b/>
          <w:szCs w:val="22"/>
        </w:rPr>
        <w:t>6</w:t>
      </w:r>
      <w:r w:rsidR="0038282E" w:rsidRPr="0015473D">
        <w:rPr>
          <w:b/>
          <w:szCs w:val="22"/>
        </w:rPr>
        <w:t xml:space="preserve"> –</w:t>
      </w:r>
      <w:r w:rsidR="009F04E5">
        <w:rPr>
          <w:b/>
          <w:szCs w:val="22"/>
        </w:rPr>
        <w:t xml:space="preserve"> </w:t>
      </w:r>
      <w:r w:rsidR="00BD574B">
        <w:rPr>
          <w:b/>
          <w:szCs w:val="22"/>
        </w:rPr>
        <w:t xml:space="preserve">Volkswagena </w:t>
      </w:r>
      <w:r w:rsidR="009F04E5">
        <w:rPr>
          <w:b/>
          <w:szCs w:val="22"/>
        </w:rPr>
        <w:t>zanotował bardzo dobre wyniki sprzedaży w Polsce w 2015 roku.</w:t>
      </w:r>
      <w:r w:rsidR="00BD574B">
        <w:rPr>
          <w:b/>
          <w:szCs w:val="22"/>
        </w:rPr>
        <w:t xml:space="preserve"> Po </w:t>
      </w:r>
      <w:r w:rsidR="00585D3E">
        <w:rPr>
          <w:b/>
          <w:szCs w:val="22"/>
        </w:rPr>
        <w:t xml:space="preserve">zajęciu </w:t>
      </w:r>
      <w:r w:rsidR="00600B89">
        <w:rPr>
          <w:b/>
          <w:szCs w:val="22"/>
        </w:rPr>
        <w:t xml:space="preserve">drugiego </w:t>
      </w:r>
      <w:r w:rsidR="00303BB8">
        <w:rPr>
          <w:b/>
          <w:szCs w:val="22"/>
        </w:rPr>
        <w:t>miejsc</w:t>
      </w:r>
      <w:r w:rsidR="00585D3E">
        <w:rPr>
          <w:b/>
          <w:szCs w:val="22"/>
        </w:rPr>
        <w:t>a</w:t>
      </w:r>
      <w:r w:rsidR="00303BB8">
        <w:rPr>
          <w:b/>
          <w:szCs w:val="22"/>
        </w:rPr>
        <w:t xml:space="preserve"> w rankingu</w:t>
      </w:r>
      <w:r w:rsidR="00585D3E">
        <w:rPr>
          <w:b/>
          <w:szCs w:val="22"/>
        </w:rPr>
        <w:t xml:space="preserve"> marek</w:t>
      </w:r>
      <w:r w:rsidR="000E5F97">
        <w:rPr>
          <w:b/>
          <w:szCs w:val="22"/>
        </w:rPr>
        <w:t xml:space="preserve"> pod względem liczby zarejestrowanych </w:t>
      </w:r>
      <w:r w:rsidR="0072340A">
        <w:rPr>
          <w:b/>
          <w:szCs w:val="22"/>
        </w:rPr>
        <w:t xml:space="preserve">nowych samochodów osobowych </w:t>
      </w:r>
      <w:r w:rsidR="000E5F97">
        <w:rPr>
          <w:b/>
          <w:szCs w:val="22"/>
        </w:rPr>
        <w:t>w listopadzie</w:t>
      </w:r>
      <w:r w:rsidR="0072340A">
        <w:rPr>
          <w:b/>
          <w:szCs w:val="22"/>
        </w:rPr>
        <w:t xml:space="preserve">, liczba rejestracji </w:t>
      </w:r>
      <w:r w:rsidR="00A03050">
        <w:rPr>
          <w:b/>
          <w:szCs w:val="22"/>
        </w:rPr>
        <w:t xml:space="preserve">osobowych </w:t>
      </w:r>
      <w:r w:rsidR="00291480">
        <w:rPr>
          <w:b/>
          <w:szCs w:val="22"/>
        </w:rPr>
        <w:t xml:space="preserve">aut Volkswagena </w:t>
      </w:r>
      <w:r w:rsidR="0072340A">
        <w:rPr>
          <w:b/>
          <w:szCs w:val="22"/>
        </w:rPr>
        <w:t>w grudniu okazała się najwyższa</w:t>
      </w:r>
      <w:r w:rsidR="00303BB8">
        <w:rPr>
          <w:b/>
          <w:szCs w:val="22"/>
        </w:rPr>
        <w:t xml:space="preserve"> w Polsce</w:t>
      </w:r>
      <w:r w:rsidR="0072340A">
        <w:rPr>
          <w:b/>
          <w:szCs w:val="22"/>
        </w:rPr>
        <w:t xml:space="preserve"> i osiąg</w:t>
      </w:r>
      <w:r w:rsidR="00303BB8">
        <w:rPr>
          <w:b/>
          <w:szCs w:val="22"/>
        </w:rPr>
        <w:t xml:space="preserve">nęła </w:t>
      </w:r>
      <w:r w:rsidR="00291480">
        <w:rPr>
          <w:b/>
          <w:szCs w:val="22"/>
        </w:rPr>
        <w:t>wynik</w:t>
      </w:r>
      <w:r w:rsidR="00303BB8">
        <w:rPr>
          <w:b/>
          <w:szCs w:val="22"/>
        </w:rPr>
        <w:t xml:space="preserve"> </w:t>
      </w:r>
      <w:r w:rsidR="0098199C">
        <w:rPr>
          <w:b/>
          <w:szCs w:val="22"/>
        </w:rPr>
        <w:t xml:space="preserve">aż </w:t>
      </w:r>
      <w:r w:rsidR="00303BB8">
        <w:rPr>
          <w:b/>
          <w:szCs w:val="22"/>
        </w:rPr>
        <w:t>4.514 sztuk. Bogata gama bardzo dobrych i popularnych modeli oraz korzystna oferta zakupu sprawiły, że Volkswagen zakończył 2015 rok jako druga marka w Polsce</w:t>
      </w:r>
      <w:r w:rsidR="009263D8">
        <w:rPr>
          <w:b/>
          <w:szCs w:val="22"/>
        </w:rPr>
        <w:t xml:space="preserve">. W minionym roku zarejestrowano </w:t>
      </w:r>
      <w:r w:rsidR="009263D8" w:rsidRPr="009263D8">
        <w:rPr>
          <w:b/>
          <w:szCs w:val="22"/>
        </w:rPr>
        <w:t>35</w:t>
      </w:r>
      <w:r w:rsidR="009263D8">
        <w:rPr>
          <w:b/>
          <w:szCs w:val="22"/>
        </w:rPr>
        <w:t>.</w:t>
      </w:r>
      <w:r w:rsidR="009263D8" w:rsidRPr="009263D8">
        <w:rPr>
          <w:b/>
          <w:szCs w:val="22"/>
        </w:rPr>
        <w:t>696</w:t>
      </w:r>
      <w:r w:rsidR="009F04E5">
        <w:rPr>
          <w:b/>
          <w:szCs w:val="22"/>
        </w:rPr>
        <w:t xml:space="preserve"> osobowych</w:t>
      </w:r>
      <w:r w:rsidR="009263D8">
        <w:rPr>
          <w:b/>
          <w:szCs w:val="22"/>
        </w:rPr>
        <w:t xml:space="preserve"> Volkswagenów (2014: </w:t>
      </w:r>
      <w:r w:rsidR="009263D8" w:rsidRPr="009263D8">
        <w:rPr>
          <w:b/>
          <w:szCs w:val="22"/>
        </w:rPr>
        <w:t>31</w:t>
      </w:r>
      <w:r w:rsidR="009263D8">
        <w:rPr>
          <w:b/>
          <w:szCs w:val="22"/>
        </w:rPr>
        <w:t>.</w:t>
      </w:r>
      <w:r w:rsidR="009263D8" w:rsidRPr="009263D8">
        <w:rPr>
          <w:b/>
          <w:szCs w:val="22"/>
        </w:rPr>
        <w:t>286</w:t>
      </w:r>
      <w:r w:rsidR="009263D8">
        <w:rPr>
          <w:b/>
          <w:szCs w:val="22"/>
        </w:rPr>
        <w:t>; +14,1 procent). Udział w rynku wyniósł 10,13 procent.</w:t>
      </w:r>
    </w:p>
    <w:p w14:paraId="3EF0A8CA" w14:textId="77777777" w:rsidR="00BD574B" w:rsidRDefault="00BD574B" w:rsidP="0098199C">
      <w:pPr>
        <w:rPr>
          <w:b/>
          <w:szCs w:val="22"/>
        </w:rPr>
      </w:pPr>
    </w:p>
    <w:p w14:paraId="444B9A6F" w14:textId="427C6D7D" w:rsidR="00C2179F" w:rsidRDefault="0098199C" w:rsidP="0098199C">
      <w:pPr>
        <w:rPr>
          <w:rFonts w:cs="Arial"/>
          <w:color w:val="1A1A1A"/>
          <w:szCs w:val="22"/>
          <w:lang w:eastAsia="pl-PL"/>
        </w:rPr>
      </w:pPr>
      <w:r w:rsidRPr="0015473D">
        <w:rPr>
          <w:rFonts w:cs="Arial"/>
          <w:color w:val="1A1A1A"/>
          <w:szCs w:val="22"/>
          <w:lang w:eastAsia="pl-PL"/>
        </w:rPr>
        <w:t>„W ciągu roku wprowadziliśmy na rynek kilka nowych</w:t>
      </w:r>
      <w:r w:rsidR="002E7286">
        <w:rPr>
          <w:rFonts w:cs="Arial"/>
          <w:color w:val="1A1A1A"/>
          <w:szCs w:val="22"/>
          <w:lang w:eastAsia="pl-PL"/>
        </w:rPr>
        <w:t xml:space="preserve"> modeli</w:t>
      </w:r>
      <w:r w:rsidRPr="0015473D">
        <w:rPr>
          <w:rFonts w:cs="Arial"/>
          <w:color w:val="1A1A1A"/>
          <w:szCs w:val="22"/>
          <w:lang w:eastAsia="pl-PL"/>
        </w:rPr>
        <w:t xml:space="preserve">, bardzo zaawansowanych technicznie i wyposażonych w szereg innowacyjnych systemów. W drugim półroczu </w:t>
      </w:r>
      <w:r w:rsidR="002E7286">
        <w:rPr>
          <w:rFonts w:cs="Arial"/>
          <w:color w:val="1A1A1A"/>
          <w:szCs w:val="22"/>
          <w:lang w:eastAsia="pl-PL"/>
        </w:rPr>
        <w:t>zmodyfikowaliśmy</w:t>
      </w:r>
      <w:r w:rsidRPr="0015473D">
        <w:rPr>
          <w:rFonts w:cs="Arial"/>
          <w:color w:val="1A1A1A"/>
          <w:szCs w:val="22"/>
          <w:lang w:eastAsia="pl-PL"/>
        </w:rPr>
        <w:t xml:space="preserve"> ofertę, </w:t>
      </w:r>
      <w:r w:rsidR="002E7286">
        <w:rPr>
          <w:rFonts w:cs="Arial"/>
          <w:color w:val="1A1A1A"/>
          <w:szCs w:val="22"/>
          <w:lang w:eastAsia="pl-PL"/>
        </w:rPr>
        <w:t>aby lepiej</w:t>
      </w:r>
      <w:r w:rsidRPr="0015473D">
        <w:rPr>
          <w:rFonts w:cs="Arial"/>
          <w:color w:val="1A1A1A"/>
          <w:szCs w:val="22"/>
          <w:lang w:eastAsia="pl-PL"/>
        </w:rPr>
        <w:t xml:space="preserve"> dopasowa</w:t>
      </w:r>
      <w:r w:rsidR="002E7286">
        <w:rPr>
          <w:rFonts w:cs="Arial"/>
          <w:color w:val="1A1A1A"/>
          <w:szCs w:val="22"/>
          <w:lang w:eastAsia="pl-PL"/>
        </w:rPr>
        <w:t xml:space="preserve">ć ją </w:t>
      </w:r>
      <w:r w:rsidRPr="0015473D">
        <w:rPr>
          <w:rFonts w:cs="Arial"/>
          <w:color w:val="1A1A1A"/>
          <w:szCs w:val="22"/>
          <w:lang w:eastAsia="pl-PL"/>
        </w:rPr>
        <w:t xml:space="preserve">do oczekiwań </w:t>
      </w:r>
      <w:r w:rsidR="002E7286">
        <w:rPr>
          <w:rFonts w:cs="Arial"/>
          <w:color w:val="1A1A1A"/>
          <w:szCs w:val="22"/>
          <w:lang w:eastAsia="pl-PL"/>
        </w:rPr>
        <w:t xml:space="preserve">i możliwości </w:t>
      </w:r>
      <w:r w:rsidRPr="0015473D">
        <w:rPr>
          <w:rFonts w:cs="Arial"/>
          <w:color w:val="1A1A1A"/>
          <w:szCs w:val="22"/>
          <w:lang w:eastAsia="pl-PL"/>
        </w:rPr>
        <w:t>polskich klientów</w:t>
      </w:r>
      <w:r w:rsidR="002E7286">
        <w:rPr>
          <w:rFonts w:cs="Arial"/>
          <w:color w:val="1A1A1A"/>
          <w:szCs w:val="22"/>
          <w:lang w:eastAsia="pl-PL"/>
        </w:rPr>
        <w:t>. D</w:t>
      </w:r>
      <w:r w:rsidRPr="0015473D">
        <w:rPr>
          <w:rFonts w:cs="Arial"/>
          <w:color w:val="1A1A1A"/>
          <w:szCs w:val="22"/>
          <w:lang w:eastAsia="pl-PL"/>
        </w:rPr>
        <w:t xml:space="preserve">zięki </w:t>
      </w:r>
      <w:r w:rsidR="002E7286">
        <w:rPr>
          <w:rFonts w:cs="Arial"/>
          <w:color w:val="1A1A1A"/>
          <w:szCs w:val="22"/>
          <w:lang w:eastAsia="pl-PL"/>
        </w:rPr>
        <w:t>temu</w:t>
      </w:r>
      <w:r w:rsidRPr="0015473D">
        <w:rPr>
          <w:rFonts w:cs="Arial"/>
          <w:color w:val="1A1A1A"/>
          <w:szCs w:val="22"/>
          <w:lang w:eastAsia="pl-PL"/>
        </w:rPr>
        <w:t xml:space="preserve"> samochody Volkswagena </w:t>
      </w:r>
      <w:r w:rsidR="002E7286">
        <w:rPr>
          <w:rFonts w:cs="Arial"/>
          <w:color w:val="1A1A1A"/>
          <w:szCs w:val="22"/>
          <w:lang w:eastAsia="pl-PL"/>
        </w:rPr>
        <w:t>stały się</w:t>
      </w:r>
      <w:r w:rsidRPr="0015473D">
        <w:rPr>
          <w:rFonts w:cs="Arial"/>
          <w:color w:val="1A1A1A"/>
          <w:szCs w:val="22"/>
          <w:lang w:eastAsia="pl-PL"/>
        </w:rPr>
        <w:t xml:space="preserve"> przystępne</w:t>
      </w:r>
      <w:r w:rsidR="002E7286">
        <w:rPr>
          <w:rFonts w:cs="Arial"/>
          <w:color w:val="1A1A1A"/>
          <w:szCs w:val="22"/>
          <w:lang w:eastAsia="pl-PL"/>
        </w:rPr>
        <w:t>,</w:t>
      </w:r>
      <w:r w:rsidRPr="0015473D">
        <w:rPr>
          <w:rFonts w:cs="Arial"/>
          <w:color w:val="1A1A1A"/>
          <w:szCs w:val="22"/>
          <w:lang w:eastAsia="pl-PL"/>
        </w:rPr>
        <w:t xml:space="preserve"> jak nigdy dotąd. Pod koniec roku wszyscy </w:t>
      </w:r>
      <w:r w:rsidR="002E7286">
        <w:rPr>
          <w:rFonts w:cs="Arial"/>
          <w:color w:val="1A1A1A"/>
          <w:szCs w:val="22"/>
          <w:lang w:eastAsia="pl-PL"/>
        </w:rPr>
        <w:t xml:space="preserve">pracownicy </w:t>
      </w:r>
      <w:r w:rsidR="002E7286" w:rsidRPr="0015473D">
        <w:rPr>
          <w:rFonts w:cs="Arial"/>
          <w:color w:val="1A1A1A"/>
          <w:szCs w:val="22"/>
          <w:lang w:eastAsia="pl-PL"/>
        </w:rPr>
        <w:t>–</w:t>
      </w:r>
      <w:r w:rsidR="002E7286">
        <w:rPr>
          <w:rFonts w:cs="Arial"/>
          <w:color w:val="1A1A1A"/>
          <w:szCs w:val="22"/>
          <w:lang w:eastAsia="pl-PL"/>
        </w:rPr>
        <w:t xml:space="preserve"> zarówno w centrali </w:t>
      </w:r>
      <w:r w:rsidRPr="0015473D">
        <w:rPr>
          <w:rFonts w:cs="Arial"/>
          <w:color w:val="1A1A1A"/>
          <w:szCs w:val="22"/>
          <w:lang w:eastAsia="pl-PL"/>
        </w:rPr>
        <w:t>w Poznaniu</w:t>
      </w:r>
      <w:r w:rsidR="002E7286">
        <w:rPr>
          <w:rFonts w:cs="Arial"/>
          <w:color w:val="1A1A1A"/>
          <w:szCs w:val="22"/>
          <w:lang w:eastAsia="pl-PL"/>
        </w:rPr>
        <w:t>,</w:t>
      </w:r>
      <w:r w:rsidRPr="0015473D">
        <w:rPr>
          <w:rFonts w:cs="Arial"/>
          <w:color w:val="1A1A1A"/>
          <w:szCs w:val="22"/>
          <w:lang w:eastAsia="pl-PL"/>
        </w:rPr>
        <w:t xml:space="preserve"> jak i we wszystkich punktach dealerskich w Polsce </w:t>
      </w:r>
      <w:r w:rsidR="002E7286" w:rsidRPr="0015473D">
        <w:rPr>
          <w:rFonts w:cs="Arial"/>
          <w:color w:val="1A1A1A"/>
          <w:szCs w:val="22"/>
          <w:lang w:eastAsia="pl-PL"/>
        </w:rPr>
        <w:t>–</w:t>
      </w:r>
      <w:r w:rsidR="002E7286">
        <w:rPr>
          <w:rFonts w:cs="Arial"/>
          <w:color w:val="1A1A1A"/>
          <w:szCs w:val="22"/>
          <w:lang w:eastAsia="pl-PL"/>
        </w:rPr>
        <w:t xml:space="preserve"> </w:t>
      </w:r>
      <w:r w:rsidRPr="0015473D">
        <w:rPr>
          <w:rFonts w:cs="Arial"/>
          <w:color w:val="1A1A1A"/>
          <w:szCs w:val="22"/>
          <w:lang w:eastAsia="pl-PL"/>
        </w:rPr>
        <w:t xml:space="preserve">bardzo ciężko pracowali nad odbudowaniem nadwyrężonego zaufania klientów. </w:t>
      </w:r>
      <w:r w:rsidR="000E5F97">
        <w:rPr>
          <w:rFonts w:cs="Arial"/>
          <w:color w:val="1A1A1A"/>
          <w:szCs w:val="22"/>
          <w:lang w:eastAsia="pl-PL"/>
        </w:rPr>
        <w:t>Doskonałe w</w:t>
      </w:r>
      <w:r w:rsidR="002E7286">
        <w:rPr>
          <w:rFonts w:cs="Arial"/>
          <w:color w:val="1A1A1A"/>
          <w:szCs w:val="22"/>
          <w:lang w:eastAsia="pl-PL"/>
        </w:rPr>
        <w:t xml:space="preserve">yniki sprzedaży modeli Volkswagena świadczą o tym, że </w:t>
      </w:r>
      <w:r w:rsidR="000E5F97">
        <w:rPr>
          <w:rFonts w:cs="Arial"/>
          <w:color w:val="1A1A1A"/>
          <w:szCs w:val="22"/>
          <w:lang w:eastAsia="pl-PL"/>
        </w:rPr>
        <w:t xml:space="preserve">to trudne zadanie </w:t>
      </w:r>
      <w:r w:rsidR="002E7286">
        <w:rPr>
          <w:rFonts w:cs="Arial"/>
          <w:color w:val="1A1A1A"/>
          <w:szCs w:val="22"/>
          <w:lang w:eastAsia="pl-PL"/>
        </w:rPr>
        <w:t xml:space="preserve">udało się </w:t>
      </w:r>
      <w:r w:rsidR="000E5F97">
        <w:rPr>
          <w:rFonts w:cs="Arial"/>
          <w:color w:val="1A1A1A"/>
          <w:szCs w:val="22"/>
          <w:lang w:eastAsia="pl-PL"/>
        </w:rPr>
        <w:t>przynajmniej częściowo zrealizować</w:t>
      </w:r>
      <w:r w:rsidR="002E7286">
        <w:rPr>
          <w:rFonts w:cs="Arial"/>
          <w:color w:val="1A1A1A"/>
          <w:szCs w:val="22"/>
          <w:lang w:eastAsia="pl-PL"/>
        </w:rPr>
        <w:t xml:space="preserve">, co nie znaczy, że </w:t>
      </w:r>
      <w:r w:rsidRPr="0015473D">
        <w:rPr>
          <w:rFonts w:cs="Arial"/>
          <w:color w:val="1A1A1A"/>
          <w:szCs w:val="22"/>
          <w:lang w:eastAsia="pl-PL"/>
        </w:rPr>
        <w:t xml:space="preserve">2016 </w:t>
      </w:r>
      <w:r w:rsidR="002E7286">
        <w:rPr>
          <w:rFonts w:cs="Arial"/>
          <w:color w:val="1A1A1A"/>
          <w:szCs w:val="22"/>
          <w:lang w:eastAsia="pl-PL"/>
        </w:rPr>
        <w:t>rok będzie łatwy</w:t>
      </w:r>
      <w:r w:rsidRPr="0015473D">
        <w:rPr>
          <w:rFonts w:cs="Arial"/>
          <w:color w:val="1A1A1A"/>
          <w:szCs w:val="22"/>
          <w:lang w:eastAsia="pl-PL"/>
        </w:rPr>
        <w:t xml:space="preserve"> dla </w:t>
      </w:r>
      <w:r w:rsidR="002E7286">
        <w:rPr>
          <w:rFonts w:cs="Arial"/>
          <w:color w:val="1A1A1A"/>
          <w:szCs w:val="22"/>
          <w:lang w:eastAsia="pl-PL"/>
        </w:rPr>
        <w:t>Volkswagena. J</w:t>
      </w:r>
      <w:r w:rsidRPr="0015473D">
        <w:rPr>
          <w:rFonts w:cs="Arial"/>
          <w:color w:val="1A1A1A"/>
          <w:szCs w:val="22"/>
          <w:lang w:eastAsia="pl-PL"/>
        </w:rPr>
        <w:t xml:space="preserve">esteśmy </w:t>
      </w:r>
      <w:r w:rsidR="002E7286">
        <w:rPr>
          <w:rFonts w:cs="Arial"/>
          <w:color w:val="1A1A1A"/>
          <w:szCs w:val="22"/>
          <w:lang w:eastAsia="pl-PL"/>
        </w:rPr>
        <w:t xml:space="preserve">jednak dobrze </w:t>
      </w:r>
      <w:r w:rsidRPr="0015473D">
        <w:rPr>
          <w:rFonts w:cs="Arial"/>
          <w:color w:val="1A1A1A"/>
          <w:szCs w:val="22"/>
          <w:lang w:eastAsia="pl-PL"/>
        </w:rPr>
        <w:t>przygotowani na nadchodzące wyzwania.” – powiedział Łukasz Zadworny, dyrektor marki Volkswagen.</w:t>
      </w:r>
    </w:p>
    <w:p w14:paraId="60C4FD3A" w14:textId="77777777" w:rsidR="00213567" w:rsidRDefault="00213567" w:rsidP="0098199C">
      <w:pPr>
        <w:rPr>
          <w:rFonts w:cs="Arial"/>
          <w:color w:val="1A1A1A"/>
          <w:szCs w:val="22"/>
          <w:lang w:eastAsia="pl-PL"/>
        </w:rPr>
      </w:pPr>
    </w:p>
    <w:p w14:paraId="00338778" w14:textId="150887F6" w:rsidR="00213567" w:rsidRPr="0015473D" w:rsidRDefault="006D5B94" w:rsidP="0098199C">
      <w:pPr>
        <w:rPr>
          <w:rFonts w:cs="Arial"/>
          <w:szCs w:val="22"/>
        </w:rPr>
      </w:pPr>
      <w:r>
        <w:rPr>
          <w:rFonts w:cs="Arial"/>
          <w:color w:val="1A1A1A"/>
          <w:szCs w:val="22"/>
          <w:lang w:eastAsia="pl-PL"/>
        </w:rPr>
        <w:t>Zdecydowanymi liderami</w:t>
      </w:r>
      <w:r w:rsidR="00213567">
        <w:rPr>
          <w:rFonts w:cs="Arial"/>
          <w:color w:val="1A1A1A"/>
          <w:szCs w:val="22"/>
          <w:lang w:eastAsia="pl-PL"/>
        </w:rPr>
        <w:t xml:space="preserve"> </w:t>
      </w:r>
      <w:r>
        <w:rPr>
          <w:rFonts w:cs="Arial"/>
          <w:color w:val="1A1A1A"/>
          <w:szCs w:val="22"/>
          <w:lang w:eastAsia="pl-PL"/>
        </w:rPr>
        <w:t xml:space="preserve">zeszłorocznej </w:t>
      </w:r>
      <w:r w:rsidR="00213567">
        <w:rPr>
          <w:rFonts w:cs="Arial"/>
          <w:color w:val="1A1A1A"/>
          <w:szCs w:val="22"/>
          <w:lang w:eastAsia="pl-PL"/>
        </w:rPr>
        <w:t xml:space="preserve">sprzedaży </w:t>
      </w:r>
      <w:r>
        <w:rPr>
          <w:rFonts w:cs="Arial"/>
          <w:color w:val="1A1A1A"/>
          <w:szCs w:val="22"/>
          <w:lang w:eastAsia="pl-PL"/>
        </w:rPr>
        <w:t xml:space="preserve">Volkswagena w Polsce były europejskie Samochody Roku 2013 i 2015, czyli </w:t>
      </w:r>
      <w:r w:rsidRPr="0015473D">
        <w:rPr>
          <w:rFonts w:cs="Arial"/>
          <w:color w:val="1A1A1A"/>
          <w:szCs w:val="22"/>
          <w:lang w:eastAsia="pl-PL"/>
        </w:rPr>
        <w:t>–</w:t>
      </w:r>
      <w:r>
        <w:rPr>
          <w:rFonts w:cs="Arial"/>
          <w:color w:val="1A1A1A"/>
          <w:szCs w:val="22"/>
          <w:lang w:eastAsia="pl-PL"/>
        </w:rPr>
        <w:t xml:space="preserve"> odpowiednio </w:t>
      </w:r>
      <w:r w:rsidRPr="0015473D">
        <w:rPr>
          <w:rFonts w:cs="Arial"/>
          <w:color w:val="1A1A1A"/>
          <w:szCs w:val="22"/>
          <w:lang w:eastAsia="pl-PL"/>
        </w:rPr>
        <w:t>–</w:t>
      </w:r>
      <w:r>
        <w:rPr>
          <w:rFonts w:cs="Arial"/>
          <w:color w:val="1A1A1A"/>
          <w:szCs w:val="22"/>
          <w:lang w:eastAsia="pl-PL"/>
        </w:rPr>
        <w:t xml:space="preserve"> Golf i Passat. Trzecie miejsce w rankingu sprzedaży modeli osobowych zajął VW Polo </w:t>
      </w:r>
      <w:r w:rsidRPr="0015473D">
        <w:rPr>
          <w:rFonts w:cs="Arial"/>
          <w:color w:val="1A1A1A"/>
          <w:szCs w:val="22"/>
          <w:lang w:eastAsia="pl-PL"/>
        </w:rPr>
        <w:t>–</w:t>
      </w:r>
      <w:r w:rsidR="00E2435F">
        <w:rPr>
          <w:rFonts w:cs="Arial"/>
          <w:color w:val="1A1A1A"/>
          <w:szCs w:val="22"/>
          <w:lang w:eastAsia="pl-PL"/>
        </w:rPr>
        <w:t xml:space="preserve"> Car of the Year z</w:t>
      </w:r>
      <w:r>
        <w:rPr>
          <w:rFonts w:cs="Arial"/>
          <w:color w:val="1A1A1A"/>
          <w:szCs w:val="22"/>
          <w:lang w:eastAsia="pl-PL"/>
        </w:rPr>
        <w:t xml:space="preserve"> 2010 roku.</w:t>
      </w:r>
    </w:p>
    <w:p w14:paraId="54099893" w14:textId="34C26ABF" w:rsidR="001907AF" w:rsidRDefault="0015473D" w:rsidP="009F04E5">
      <w:pPr>
        <w:widowControl w:val="0"/>
        <w:autoSpaceDE w:val="0"/>
        <w:autoSpaceDN w:val="0"/>
        <w:adjustRightInd w:val="0"/>
        <w:rPr>
          <w:rFonts w:cs="Arial"/>
          <w:color w:val="1A1A1A"/>
          <w:szCs w:val="22"/>
          <w:lang w:eastAsia="pl-PL"/>
        </w:rPr>
      </w:pPr>
      <w:r w:rsidRPr="0015473D">
        <w:rPr>
          <w:rFonts w:cs="Arial"/>
          <w:color w:val="1A1A1A"/>
          <w:szCs w:val="22"/>
          <w:lang w:eastAsia="pl-PL"/>
        </w:rPr>
        <w:t> </w:t>
      </w:r>
    </w:p>
    <w:p w14:paraId="0F2F2070" w14:textId="77777777" w:rsidR="00187B11" w:rsidRPr="009F04E5" w:rsidRDefault="00667533" w:rsidP="0098199C">
      <w:pPr>
        <w:tabs>
          <w:tab w:val="left" w:pos="902"/>
        </w:tabs>
        <w:rPr>
          <w:b/>
          <w:noProof/>
          <w:szCs w:val="22"/>
          <w:lang w:val="en-US"/>
        </w:rPr>
      </w:pPr>
      <w:r w:rsidRPr="009F04E5">
        <w:rPr>
          <w:b/>
          <w:noProof/>
          <w:szCs w:val="22"/>
          <w:lang w:val="en-US"/>
        </w:rPr>
        <w:t>Volkswagen Group Polska</w:t>
      </w:r>
    </w:p>
    <w:p w14:paraId="1DFC24C8" w14:textId="77777777" w:rsidR="00187B11" w:rsidRPr="009F04E5" w:rsidRDefault="00187B11" w:rsidP="0098199C">
      <w:pPr>
        <w:tabs>
          <w:tab w:val="left" w:pos="902"/>
        </w:tabs>
        <w:rPr>
          <w:noProof/>
          <w:szCs w:val="22"/>
          <w:lang w:val="en-US"/>
        </w:rPr>
      </w:pPr>
      <w:r w:rsidRPr="009F04E5">
        <w:rPr>
          <w:noProof/>
          <w:szCs w:val="22"/>
          <w:lang w:val="en-US"/>
        </w:rPr>
        <w:t>Volkswagen PR Manager</w:t>
      </w:r>
    </w:p>
    <w:p w14:paraId="6D1BDA0E" w14:textId="77777777" w:rsidR="00187B11" w:rsidRPr="0015473D" w:rsidRDefault="00187B11" w:rsidP="0098199C">
      <w:pPr>
        <w:tabs>
          <w:tab w:val="left" w:pos="902"/>
        </w:tabs>
        <w:rPr>
          <w:noProof/>
          <w:szCs w:val="22"/>
        </w:rPr>
      </w:pPr>
      <w:r w:rsidRPr="0015473D">
        <w:rPr>
          <w:noProof/>
          <w:szCs w:val="22"/>
        </w:rPr>
        <w:t>Tomasz Tonder</w:t>
      </w:r>
    </w:p>
    <w:p w14:paraId="60893D46" w14:textId="77777777" w:rsidR="00187B11" w:rsidRPr="0015473D" w:rsidRDefault="00187B11" w:rsidP="0098199C">
      <w:pPr>
        <w:tabs>
          <w:tab w:val="left" w:pos="902"/>
        </w:tabs>
        <w:rPr>
          <w:noProof/>
          <w:szCs w:val="22"/>
        </w:rPr>
      </w:pPr>
      <w:r w:rsidRPr="0015473D">
        <w:rPr>
          <w:noProof/>
          <w:szCs w:val="22"/>
        </w:rPr>
        <w:t>Telefon:</w:t>
      </w:r>
      <w:r w:rsidRPr="0015473D">
        <w:rPr>
          <w:noProof/>
          <w:szCs w:val="22"/>
        </w:rPr>
        <w:tab/>
        <w:t>+48 61 62 73 401</w:t>
      </w:r>
    </w:p>
    <w:p w14:paraId="0C009FBE" w14:textId="77777777" w:rsidR="00187B11" w:rsidRPr="0015473D" w:rsidRDefault="00187B11" w:rsidP="0098199C">
      <w:pPr>
        <w:tabs>
          <w:tab w:val="left" w:pos="902"/>
        </w:tabs>
        <w:rPr>
          <w:noProof/>
          <w:szCs w:val="22"/>
        </w:rPr>
      </w:pPr>
      <w:r w:rsidRPr="0015473D">
        <w:rPr>
          <w:noProof/>
          <w:szCs w:val="22"/>
        </w:rPr>
        <w:t>E-Mail:</w:t>
      </w:r>
      <w:r w:rsidRPr="0015473D">
        <w:rPr>
          <w:noProof/>
          <w:szCs w:val="22"/>
        </w:rPr>
        <w:tab/>
      </w:r>
      <w:hyperlink r:id="rId9" w:history="1">
        <w:r w:rsidRPr="0015473D">
          <w:rPr>
            <w:rStyle w:val="Hipercze"/>
            <w:noProof/>
            <w:szCs w:val="22"/>
          </w:rPr>
          <w:t>tomasz.tonder@volkswagen.pl</w:t>
        </w:r>
      </w:hyperlink>
      <w:r w:rsidRPr="0015473D">
        <w:rPr>
          <w:noProof/>
          <w:szCs w:val="22"/>
        </w:rPr>
        <w:t xml:space="preserve"> </w:t>
      </w:r>
    </w:p>
    <w:p w14:paraId="0EFCF26D" w14:textId="77777777" w:rsidR="00187B11" w:rsidRPr="0015473D" w:rsidRDefault="002D39AB" w:rsidP="0098199C">
      <w:pPr>
        <w:tabs>
          <w:tab w:val="left" w:pos="902"/>
        </w:tabs>
      </w:pPr>
      <w:hyperlink r:id="rId10" w:history="1">
        <w:r w:rsidR="00187B11" w:rsidRPr="0015473D">
          <w:rPr>
            <w:rStyle w:val="Hipercze"/>
            <w:noProof/>
            <w:szCs w:val="22"/>
          </w:rPr>
          <w:t>www.vw.press-bank.pl</w:t>
        </w:r>
      </w:hyperlink>
    </w:p>
    <w:p w14:paraId="18ECEE21" w14:textId="77777777" w:rsidR="00187B11" w:rsidRPr="0015473D" w:rsidRDefault="00187B11" w:rsidP="0098199C">
      <w:pPr>
        <w:tabs>
          <w:tab w:val="left" w:pos="902"/>
        </w:tabs>
      </w:pPr>
    </w:p>
    <w:p w14:paraId="54783A1C" w14:textId="64F43A77" w:rsidR="0099496B" w:rsidRPr="0015473D" w:rsidRDefault="002D39AB" w:rsidP="0098199C">
      <w:pPr>
        <w:tabs>
          <w:tab w:val="left" w:pos="902"/>
        </w:tabs>
      </w:pPr>
      <w:r>
        <w:rPr>
          <w:noProof/>
          <w:lang w:val="en-US" w:eastAsia="pl-PL"/>
        </w:rPr>
        <w:drawing>
          <wp:anchor distT="0" distB="0" distL="114300" distR="114300" simplePos="0" relativeHeight="251658752" behindDoc="0" locked="0" layoutInCell="1" allowOverlap="1" wp14:anchorId="235A2103" wp14:editId="0FC71EC6">
            <wp:simplePos x="0" y="0"/>
            <wp:positionH relativeFrom="column">
              <wp:posOffset>1323340</wp:posOffset>
            </wp:positionH>
            <wp:positionV relativeFrom="paragraph">
              <wp:posOffset>74295</wp:posOffset>
            </wp:positionV>
            <wp:extent cx="313055" cy="313055"/>
            <wp:effectExtent l="0" t="0" r="0" b="0"/>
            <wp:wrapNone/>
            <wp:docPr id="7" name="Obraz 4" descr="Opis: FB-f-Logo__blue_1024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 descr="Opis: FB-f-Logo__blue_1024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055" cy="313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 w:eastAsia="pl-PL"/>
        </w:rPr>
        <w:drawing>
          <wp:anchor distT="0" distB="0" distL="114300" distR="114300" simplePos="0" relativeHeight="251657728" behindDoc="0" locked="0" layoutInCell="1" allowOverlap="1" wp14:anchorId="53B12596" wp14:editId="466883E8">
            <wp:simplePos x="0" y="0"/>
            <wp:positionH relativeFrom="column">
              <wp:posOffset>523240</wp:posOffset>
            </wp:positionH>
            <wp:positionV relativeFrom="paragraph">
              <wp:posOffset>74295</wp:posOffset>
            </wp:positionV>
            <wp:extent cx="637540" cy="267970"/>
            <wp:effectExtent l="0" t="0" r="0" b="11430"/>
            <wp:wrapNone/>
            <wp:docPr id="6" name="Obraz 3" descr="Opis: YouTube-logo-full_color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YouTube-logo-full_color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267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 w:eastAsia="pl-PL"/>
        </w:rPr>
        <w:drawing>
          <wp:anchor distT="0" distB="0" distL="114300" distR="114300" simplePos="0" relativeHeight="251656704" behindDoc="0" locked="0" layoutInCell="1" allowOverlap="1" wp14:anchorId="4DFBDFDB" wp14:editId="36B6E95F">
            <wp:simplePos x="0" y="0"/>
            <wp:positionH relativeFrom="column">
              <wp:posOffset>66040</wp:posOffset>
            </wp:positionH>
            <wp:positionV relativeFrom="paragraph">
              <wp:posOffset>74295</wp:posOffset>
            </wp:positionV>
            <wp:extent cx="342900" cy="281305"/>
            <wp:effectExtent l="0" t="0" r="12700" b="0"/>
            <wp:wrapNone/>
            <wp:docPr id="5" name="Obraz 2" descr="Opis: Twitter_logo_blue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Opis: Twitter_logo_blue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8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9496B" w:rsidRPr="0015473D" w:rsidSect="0098199C">
      <w:footerReference w:type="default" r:id="rId17"/>
      <w:headerReference w:type="first" r:id="rId18"/>
      <w:pgSz w:w="11906" w:h="16838"/>
      <w:pgMar w:top="992" w:right="3542" w:bottom="709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E719113" w14:textId="77777777" w:rsidR="009011BE" w:rsidRDefault="009011BE">
      <w:r>
        <w:separator/>
      </w:r>
    </w:p>
  </w:endnote>
  <w:endnote w:type="continuationSeparator" w:id="0">
    <w:p w14:paraId="1B0F0371" w14:textId="77777777" w:rsidR="009011BE" w:rsidRDefault="009011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C8FE77A" w14:textId="77777777" w:rsidR="00213567" w:rsidRDefault="00213567" w:rsidP="007A06D1">
    <w:pPr>
      <w:pStyle w:val="Stopka"/>
      <w:tabs>
        <w:tab w:val="clear" w:pos="4536"/>
        <w:tab w:val="center" w:pos="1985"/>
        <w:tab w:val="right" w:pos="7209"/>
      </w:tabs>
      <w:rPr>
        <w:rFonts w:cs="Arial"/>
      </w:rPr>
    </w:pPr>
    <w:r>
      <w:rPr>
        <w:rFonts w:cs="Arial"/>
        <w:snapToGrid w:val="0"/>
      </w:rPr>
      <w:t xml:space="preserve">Strona </w:t>
    </w:r>
    <w:r>
      <w:rPr>
        <w:rFonts w:cs="Arial"/>
        <w:snapToGrid w:val="0"/>
      </w:rPr>
      <w:fldChar w:fldCharType="begin"/>
    </w:r>
    <w:r>
      <w:rPr>
        <w:rFonts w:cs="Arial"/>
        <w:snapToGrid w:val="0"/>
      </w:rPr>
      <w:instrText xml:space="preserve"> PAGE  \* MERGEFORMAT </w:instrText>
    </w:r>
    <w:r>
      <w:rPr>
        <w:rFonts w:cs="Arial"/>
        <w:snapToGrid w:val="0"/>
      </w:rPr>
      <w:fldChar w:fldCharType="separate"/>
    </w:r>
    <w:r w:rsidR="00600B89">
      <w:rPr>
        <w:rFonts w:cs="Arial"/>
        <w:noProof/>
        <w:snapToGrid w:val="0"/>
      </w:rPr>
      <w:t>2</w:t>
    </w:r>
    <w:r>
      <w:rPr>
        <w:rFonts w:cs="Arial"/>
        <w:snapToGrid w:val="0"/>
      </w:rPr>
      <w:fldChar w:fldCharType="end"/>
    </w:r>
    <w:r>
      <w:rPr>
        <w:rFonts w:cs="Arial"/>
        <w:snapToGrid w:val="0"/>
      </w:rPr>
      <w:t xml:space="preserve"> z </w:t>
    </w:r>
    <w:r>
      <w:rPr>
        <w:rFonts w:cs="Arial"/>
        <w:snapToGrid w:val="0"/>
      </w:rPr>
      <w:fldChar w:fldCharType="begin"/>
    </w:r>
    <w:r>
      <w:rPr>
        <w:rFonts w:cs="Arial"/>
        <w:snapToGrid w:val="0"/>
      </w:rPr>
      <w:instrText xml:space="preserve"> NUMPAGES  \* MERGEFORMAT </w:instrText>
    </w:r>
    <w:r>
      <w:rPr>
        <w:rFonts w:cs="Arial"/>
        <w:snapToGrid w:val="0"/>
      </w:rPr>
      <w:fldChar w:fldCharType="separate"/>
    </w:r>
    <w:r w:rsidR="00600B89">
      <w:rPr>
        <w:rFonts w:cs="Arial"/>
        <w:noProof/>
        <w:snapToGrid w:val="0"/>
      </w:rPr>
      <w:t>2</w:t>
    </w:r>
    <w:r>
      <w:rPr>
        <w:rFonts w:cs="Arial"/>
        <w:snapToGrid w:val="0"/>
      </w:rPr>
      <w:fldChar w:fldCharType="end"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4C7FB93" w14:textId="77777777" w:rsidR="009011BE" w:rsidRDefault="009011BE">
      <w:r>
        <w:separator/>
      </w:r>
    </w:p>
  </w:footnote>
  <w:footnote w:type="continuationSeparator" w:id="0">
    <w:p w14:paraId="2EB7497B" w14:textId="77777777" w:rsidR="009011BE" w:rsidRDefault="009011BE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5AB49F3" w14:textId="1D91C34F" w:rsidR="00213567" w:rsidRDefault="002D39AB">
    <w:pPr>
      <w:framePr w:w="7201" w:h="2205" w:hRule="exact" w:hSpace="142" w:wrap="notBeside" w:vAnchor="page" w:hAnchor="page" w:x="1135" w:y="954"/>
      <w:rPr>
        <w:rFonts w:cs="Arial"/>
      </w:rPr>
    </w:pPr>
    <w:r>
      <w:rPr>
        <w:noProof/>
        <w:lang w:val="en-US" w:eastAsia="pl-PL"/>
      </w:rPr>
      <w:drawing>
        <wp:anchor distT="0" distB="0" distL="114300" distR="114300" simplePos="0" relativeHeight="251658240" behindDoc="0" locked="0" layoutInCell="1" allowOverlap="1" wp14:anchorId="24FB8F75" wp14:editId="40231963">
          <wp:simplePos x="0" y="0"/>
          <wp:positionH relativeFrom="column">
            <wp:posOffset>-33655</wp:posOffset>
          </wp:positionH>
          <wp:positionV relativeFrom="paragraph">
            <wp:posOffset>759460</wp:posOffset>
          </wp:positionV>
          <wp:extent cx="4572000" cy="381000"/>
          <wp:effectExtent l="0" t="0" r="0" b="0"/>
          <wp:wrapNone/>
          <wp:docPr id="2" name="Obraz 10" descr="Opis: 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 descr="Opis: Zeile_neu_Mark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740C586" w14:textId="039A0D5B" w:rsidR="00213567" w:rsidRDefault="002D39AB" w:rsidP="002E630B">
    <w:pPr>
      <w:spacing w:line="240" w:lineRule="auto"/>
      <w:rPr>
        <w:rFonts w:cs="Arial"/>
        <w:sz w:val="20"/>
      </w:rPr>
    </w:pPr>
    <w:r>
      <w:rPr>
        <w:noProof/>
        <w:lang w:val="en-US" w:eastAsia="pl-PL"/>
      </w:rPr>
      <w:drawing>
        <wp:anchor distT="0" distB="0" distL="114300" distR="114300" simplePos="0" relativeHeight="251657216" behindDoc="0" locked="0" layoutInCell="1" allowOverlap="1" wp14:anchorId="61BB307A" wp14:editId="2B269E77">
          <wp:simplePos x="0" y="0"/>
          <wp:positionH relativeFrom="column">
            <wp:posOffset>5208270</wp:posOffset>
          </wp:positionH>
          <wp:positionV relativeFrom="paragraph">
            <wp:posOffset>135890</wp:posOffset>
          </wp:positionV>
          <wp:extent cx="733425" cy="733425"/>
          <wp:effectExtent l="0" t="0" r="3175" b="3175"/>
          <wp:wrapNone/>
          <wp:docPr id="1" name="Obraz 12" descr="Opis: VW3D_CO_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2" descr="Opis: VW3D_CO_1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733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D56E6F8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2034E08"/>
    <w:multiLevelType w:val="hybridMultilevel"/>
    <w:tmpl w:val="AD10E112"/>
    <w:lvl w:ilvl="0" w:tplc="32B836D8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604214"/>
    <w:multiLevelType w:val="multilevel"/>
    <w:tmpl w:val="85ACB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60513AB"/>
    <w:multiLevelType w:val="hybridMultilevel"/>
    <w:tmpl w:val="E124DCB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595ED3"/>
    <w:multiLevelType w:val="hybridMultilevel"/>
    <w:tmpl w:val="385C8D8E"/>
    <w:lvl w:ilvl="0" w:tplc="92240AD0">
      <w:numFmt w:val="bullet"/>
      <w:lvlText w:val="-"/>
      <w:lvlJc w:val="left"/>
      <w:pPr>
        <w:ind w:left="720" w:hanging="360"/>
      </w:pPr>
      <w:rPr>
        <w:rFonts w:ascii="Calibri" w:eastAsia="Cambria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9871FE4"/>
    <w:multiLevelType w:val="hybridMultilevel"/>
    <w:tmpl w:val="A412B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BB84643"/>
    <w:multiLevelType w:val="hybridMultilevel"/>
    <w:tmpl w:val="9C9ECD60"/>
    <w:lvl w:ilvl="0" w:tplc="1268650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6254808"/>
    <w:multiLevelType w:val="hybridMultilevel"/>
    <w:tmpl w:val="33D4D59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06F6E58"/>
    <w:multiLevelType w:val="hybridMultilevel"/>
    <w:tmpl w:val="0FF487FC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9">
    <w:nsid w:val="5BA64143"/>
    <w:multiLevelType w:val="multilevel"/>
    <w:tmpl w:val="F8546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BBC0F3B"/>
    <w:multiLevelType w:val="hybridMultilevel"/>
    <w:tmpl w:val="16B22A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D6D6CAC"/>
    <w:multiLevelType w:val="hybridMultilevel"/>
    <w:tmpl w:val="80F833C8"/>
    <w:lvl w:ilvl="0" w:tplc="D0E22772">
      <w:start w:val="1"/>
      <w:numFmt w:val="bullet"/>
      <w:pStyle w:val="Bullets"/>
      <w:lvlText w:val="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12">
    <w:nsid w:val="6B1313B0"/>
    <w:multiLevelType w:val="multilevel"/>
    <w:tmpl w:val="EF760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23B023E"/>
    <w:multiLevelType w:val="hybridMultilevel"/>
    <w:tmpl w:val="DDD2773C"/>
    <w:lvl w:ilvl="0" w:tplc="90E29B3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D73C9FC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20250B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6CCA62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92E747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D18629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732F9E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252E73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ABEBA5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4DE358A"/>
    <w:multiLevelType w:val="hybridMultilevel"/>
    <w:tmpl w:val="345C169C"/>
    <w:lvl w:ilvl="0" w:tplc="BD0C1F5A">
      <w:numFmt w:val="bullet"/>
      <w:lvlText w:val="-"/>
      <w:lvlJc w:val="left"/>
      <w:pPr>
        <w:ind w:left="786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5">
    <w:nsid w:val="77BA69C9"/>
    <w:multiLevelType w:val="multilevel"/>
    <w:tmpl w:val="59E04B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BA53125"/>
    <w:multiLevelType w:val="hybridMultilevel"/>
    <w:tmpl w:val="0CAC6114"/>
    <w:lvl w:ilvl="0" w:tplc="1268650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"/>
  </w:num>
  <w:num w:numId="3">
    <w:abstractNumId w:val="12"/>
  </w:num>
  <w:num w:numId="4">
    <w:abstractNumId w:val="13"/>
  </w:num>
  <w:num w:numId="5">
    <w:abstractNumId w:val="15"/>
  </w:num>
  <w:num w:numId="6">
    <w:abstractNumId w:val="11"/>
  </w:num>
  <w:num w:numId="7">
    <w:abstractNumId w:val="7"/>
  </w:num>
  <w:num w:numId="8">
    <w:abstractNumId w:val="8"/>
  </w:num>
  <w:num w:numId="9">
    <w:abstractNumId w:val="10"/>
  </w:num>
  <w:num w:numId="10">
    <w:abstractNumId w:val="0"/>
  </w:num>
  <w:num w:numId="11">
    <w:abstractNumId w:val="14"/>
  </w:num>
  <w:num w:numId="12">
    <w:abstractNumId w:val="4"/>
  </w:num>
  <w:num w:numId="13">
    <w:abstractNumId w:val="1"/>
  </w:num>
  <w:num w:numId="14">
    <w:abstractNumId w:val="16"/>
  </w:num>
  <w:num w:numId="15">
    <w:abstractNumId w:val="6"/>
  </w:num>
  <w:num w:numId="16">
    <w:abstractNumId w:val="3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C96"/>
    <w:rsid w:val="00000C49"/>
    <w:rsid w:val="00002C76"/>
    <w:rsid w:val="000116CB"/>
    <w:rsid w:val="00011E0B"/>
    <w:rsid w:val="00014DC0"/>
    <w:rsid w:val="000163C0"/>
    <w:rsid w:val="00024786"/>
    <w:rsid w:val="0003133D"/>
    <w:rsid w:val="000317B8"/>
    <w:rsid w:val="00034663"/>
    <w:rsid w:val="00034F44"/>
    <w:rsid w:val="00035401"/>
    <w:rsid w:val="000377CD"/>
    <w:rsid w:val="00037C12"/>
    <w:rsid w:val="00040786"/>
    <w:rsid w:val="00040909"/>
    <w:rsid w:val="00040B76"/>
    <w:rsid w:val="000452FE"/>
    <w:rsid w:val="000514A7"/>
    <w:rsid w:val="00057A6B"/>
    <w:rsid w:val="00057E74"/>
    <w:rsid w:val="00061133"/>
    <w:rsid w:val="00061CF5"/>
    <w:rsid w:val="00073612"/>
    <w:rsid w:val="000747F8"/>
    <w:rsid w:val="0007718B"/>
    <w:rsid w:val="0007739A"/>
    <w:rsid w:val="00084D5E"/>
    <w:rsid w:val="00085624"/>
    <w:rsid w:val="00086E22"/>
    <w:rsid w:val="0008732D"/>
    <w:rsid w:val="00090894"/>
    <w:rsid w:val="000942D1"/>
    <w:rsid w:val="00097B44"/>
    <w:rsid w:val="000A2CE9"/>
    <w:rsid w:val="000A32A3"/>
    <w:rsid w:val="000A3418"/>
    <w:rsid w:val="000A44D7"/>
    <w:rsid w:val="000A59FB"/>
    <w:rsid w:val="000A6A6C"/>
    <w:rsid w:val="000B096B"/>
    <w:rsid w:val="000B0C8B"/>
    <w:rsid w:val="000B12B5"/>
    <w:rsid w:val="000B1763"/>
    <w:rsid w:val="000B2B89"/>
    <w:rsid w:val="000B3DF8"/>
    <w:rsid w:val="000B528B"/>
    <w:rsid w:val="000B5EB4"/>
    <w:rsid w:val="000C0088"/>
    <w:rsid w:val="000C29D5"/>
    <w:rsid w:val="000C4256"/>
    <w:rsid w:val="000C7010"/>
    <w:rsid w:val="000C71EB"/>
    <w:rsid w:val="000D020F"/>
    <w:rsid w:val="000D0C74"/>
    <w:rsid w:val="000D1175"/>
    <w:rsid w:val="000D44A9"/>
    <w:rsid w:val="000D4992"/>
    <w:rsid w:val="000D4AE7"/>
    <w:rsid w:val="000D7114"/>
    <w:rsid w:val="000E07D9"/>
    <w:rsid w:val="000E31FD"/>
    <w:rsid w:val="000E4CAB"/>
    <w:rsid w:val="000E5F97"/>
    <w:rsid w:val="000F3CC9"/>
    <w:rsid w:val="000F4C54"/>
    <w:rsid w:val="000F6D60"/>
    <w:rsid w:val="00103453"/>
    <w:rsid w:val="00112911"/>
    <w:rsid w:val="0011411C"/>
    <w:rsid w:val="001147B7"/>
    <w:rsid w:val="001148BB"/>
    <w:rsid w:val="0011575D"/>
    <w:rsid w:val="0011729D"/>
    <w:rsid w:val="001201E7"/>
    <w:rsid w:val="00120EEC"/>
    <w:rsid w:val="0012122D"/>
    <w:rsid w:val="00122275"/>
    <w:rsid w:val="00122D59"/>
    <w:rsid w:val="00124E53"/>
    <w:rsid w:val="00124F03"/>
    <w:rsid w:val="00126AE6"/>
    <w:rsid w:val="0013400C"/>
    <w:rsid w:val="001340C4"/>
    <w:rsid w:val="00134BF0"/>
    <w:rsid w:val="0013547D"/>
    <w:rsid w:val="001416A5"/>
    <w:rsid w:val="00143CD5"/>
    <w:rsid w:val="00144A59"/>
    <w:rsid w:val="00147A16"/>
    <w:rsid w:val="00152B1D"/>
    <w:rsid w:val="0015473D"/>
    <w:rsid w:val="00156412"/>
    <w:rsid w:val="00160044"/>
    <w:rsid w:val="00161A83"/>
    <w:rsid w:val="001637A0"/>
    <w:rsid w:val="00165412"/>
    <w:rsid w:val="001676DE"/>
    <w:rsid w:val="00173EF2"/>
    <w:rsid w:val="0017442D"/>
    <w:rsid w:val="001803E9"/>
    <w:rsid w:val="00181792"/>
    <w:rsid w:val="0018294F"/>
    <w:rsid w:val="00184328"/>
    <w:rsid w:val="001845B8"/>
    <w:rsid w:val="001867ED"/>
    <w:rsid w:val="00187B11"/>
    <w:rsid w:val="00187E7A"/>
    <w:rsid w:val="001907AF"/>
    <w:rsid w:val="00191AEA"/>
    <w:rsid w:val="001922DC"/>
    <w:rsid w:val="001936B5"/>
    <w:rsid w:val="0019453A"/>
    <w:rsid w:val="00195ADC"/>
    <w:rsid w:val="001A1317"/>
    <w:rsid w:val="001A2DD4"/>
    <w:rsid w:val="001A414A"/>
    <w:rsid w:val="001A59F9"/>
    <w:rsid w:val="001A6925"/>
    <w:rsid w:val="001B0FFB"/>
    <w:rsid w:val="001B269D"/>
    <w:rsid w:val="001B29C1"/>
    <w:rsid w:val="001B3761"/>
    <w:rsid w:val="001B5037"/>
    <w:rsid w:val="001B6CB4"/>
    <w:rsid w:val="001B6D9F"/>
    <w:rsid w:val="001C1082"/>
    <w:rsid w:val="001C4BDB"/>
    <w:rsid w:val="001D4AFE"/>
    <w:rsid w:val="001D4F02"/>
    <w:rsid w:val="001D7984"/>
    <w:rsid w:val="001E00CE"/>
    <w:rsid w:val="001E00D7"/>
    <w:rsid w:val="001E1BAD"/>
    <w:rsid w:val="001E74F6"/>
    <w:rsid w:val="001F23E8"/>
    <w:rsid w:val="00201691"/>
    <w:rsid w:val="0020304D"/>
    <w:rsid w:val="00205ABD"/>
    <w:rsid w:val="00211653"/>
    <w:rsid w:val="00211C79"/>
    <w:rsid w:val="00212265"/>
    <w:rsid w:val="00213567"/>
    <w:rsid w:val="00214191"/>
    <w:rsid w:val="0021464C"/>
    <w:rsid w:val="00216018"/>
    <w:rsid w:val="00216711"/>
    <w:rsid w:val="00220405"/>
    <w:rsid w:val="00234352"/>
    <w:rsid w:val="00236403"/>
    <w:rsid w:val="00241EA3"/>
    <w:rsid w:val="0024242B"/>
    <w:rsid w:val="00247C95"/>
    <w:rsid w:val="0026075F"/>
    <w:rsid w:val="00260E99"/>
    <w:rsid w:val="002617DC"/>
    <w:rsid w:val="00261CFD"/>
    <w:rsid w:val="00266B3E"/>
    <w:rsid w:val="00274467"/>
    <w:rsid w:val="002750AE"/>
    <w:rsid w:val="0028056B"/>
    <w:rsid w:val="00284D29"/>
    <w:rsid w:val="00284DFD"/>
    <w:rsid w:val="00290A2D"/>
    <w:rsid w:val="00291480"/>
    <w:rsid w:val="00291DA4"/>
    <w:rsid w:val="002920F6"/>
    <w:rsid w:val="00293782"/>
    <w:rsid w:val="002943E6"/>
    <w:rsid w:val="002955C3"/>
    <w:rsid w:val="002A50A2"/>
    <w:rsid w:val="002A58F8"/>
    <w:rsid w:val="002B011F"/>
    <w:rsid w:val="002B4CD1"/>
    <w:rsid w:val="002C24C4"/>
    <w:rsid w:val="002C24F5"/>
    <w:rsid w:val="002C4054"/>
    <w:rsid w:val="002D0DC8"/>
    <w:rsid w:val="002D28D5"/>
    <w:rsid w:val="002D2F9E"/>
    <w:rsid w:val="002D39AB"/>
    <w:rsid w:val="002D7FC2"/>
    <w:rsid w:val="002E0B31"/>
    <w:rsid w:val="002E385D"/>
    <w:rsid w:val="002E4C7C"/>
    <w:rsid w:val="002E5F73"/>
    <w:rsid w:val="002E630B"/>
    <w:rsid w:val="002E7286"/>
    <w:rsid w:val="002F06FA"/>
    <w:rsid w:val="002F179D"/>
    <w:rsid w:val="002F2D46"/>
    <w:rsid w:val="002F40B1"/>
    <w:rsid w:val="002F431C"/>
    <w:rsid w:val="002F4F1F"/>
    <w:rsid w:val="002F6696"/>
    <w:rsid w:val="0030030E"/>
    <w:rsid w:val="0030364C"/>
    <w:rsid w:val="00303BB8"/>
    <w:rsid w:val="003073CA"/>
    <w:rsid w:val="00314541"/>
    <w:rsid w:val="00317251"/>
    <w:rsid w:val="00324C35"/>
    <w:rsid w:val="00325958"/>
    <w:rsid w:val="0032794B"/>
    <w:rsid w:val="00330B93"/>
    <w:rsid w:val="0033330D"/>
    <w:rsid w:val="00344069"/>
    <w:rsid w:val="00345D93"/>
    <w:rsid w:val="00346495"/>
    <w:rsid w:val="003542BB"/>
    <w:rsid w:val="003574DF"/>
    <w:rsid w:val="003607FE"/>
    <w:rsid w:val="00361AF2"/>
    <w:rsid w:val="00365FBE"/>
    <w:rsid w:val="0037091D"/>
    <w:rsid w:val="00371794"/>
    <w:rsid w:val="00373934"/>
    <w:rsid w:val="00373DB6"/>
    <w:rsid w:val="003801BE"/>
    <w:rsid w:val="0038282E"/>
    <w:rsid w:val="0038327C"/>
    <w:rsid w:val="00385268"/>
    <w:rsid w:val="00385B4B"/>
    <w:rsid w:val="00392C4A"/>
    <w:rsid w:val="0039350F"/>
    <w:rsid w:val="003964AC"/>
    <w:rsid w:val="003A0BCA"/>
    <w:rsid w:val="003A534E"/>
    <w:rsid w:val="003A7F1B"/>
    <w:rsid w:val="003B0B08"/>
    <w:rsid w:val="003B4DE7"/>
    <w:rsid w:val="003B50E9"/>
    <w:rsid w:val="003B5DAC"/>
    <w:rsid w:val="003C6AD7"/>
    <w:rsid w:val="003C7A40"/>
    <w:rsid w:val="003D0094"/>
    <w:rsid w:val="003D07EB"/>
    <w:rsid w:val="003D0A59"/>
    <w:rsid w:val="003D69C5"/>
    <w:rsid w:val="003E1B40"/>
    <w:rsid w:val="003E6E64"/>
    <w:rsid w:val="003E7501"/>
    <w:rsid w:val="003F1127"/>
    <w:rsid w:val="003F3538"/>
    <w:rsid w:val="003F65C7"/>
    <w:rsid w:val="004002D5"/>
    <w:rsid w:val="00400993"/>
    <w:rsid w:val="004042C1"/>
    <w:rsid w:val="00412C29"/>
    <w:rsid w:val="004149EB"/>
    <w:rsid w:val="00434B26"/>
    <w:rsid w:val="00435221"/>
    <w:rsid w:val="0044190E"/>
    <w:rsid w:val="00442D94"/>
    <w:rsid w:val="0044306F"/>
    <w:rsid w:val="004461CE"/>
    <w:rsid w:val="00453334"/>
    <w:rsid w:val="00462B84"/>
    <w:rsid w:val="004637E8"/>
    <w:rsid w:val="00465C8D"/>
    <w:rsid w:val="00465D04"/>
    <w:rsid w:val="00465E2A"/>
    <w:rsid w:val="00472409"/>
    <w:rsid w:val="00475102"/>
    <w:rsid w:val="00477CAF"/>
    <w:rsid w:val="00483B9E"/>
    <w:rsid w:val="00483E9B"/>
    <w:rsid w:val="0048510F"/>
    <w:rsid w:val="00490185"/>
    <w:rsid w:val="004906B2"/>
    <w:rsid w:val="004910D8"/>
    <w:rsid w:val="004951C1"/>
    <w:rsid w:val="004953A4"/>
    <w:rsid w:val="004970AB"/>
    <w:rsid w:val="00497C89"/>
    <w:rsid w:val="004A15AE"/>
    <w:rsid w:val="004A2AE8"/>
    <w:rsid w:val="004B4DFB"/>
    <w:rsid w:val="004C18AD"/>
    <w:rsid w:val="004C1DC8"/>
    <w:rsid w:val="004C3E7F"/>
    <w:rsid w:val="004C5451"/>
    <w:rsid w:val="004C7AB6"/>
    <w:rsid w:val="004D0403"/>
    <w:rsid w:val="004D1329"/>
    <w:rsid w:val="004D2A01"/>
    <w:rsid w:val="004D2F27"/>
    <w:rsid w:val="004D4214"/>
    <w:rsid w:val="004D53D6"/>
    <w:rsid w:val="004D67CA"/>
    <w:rsid w:val="004D6808"/>
    <w:rsid w:val="004E29AF"/>
    <w:rsid w:val="004F6CD8"/>
    <w:rsid w:val="004F7343"/>
    <w:rsid w:val="00502237"/>
    <w:rsid w:val="005022EF"/>
    <w:rsid w:val="005030F1"/>
    <w:rsid w:val="00503C95"/>
    <w:rsid w:val="0050553C"/>
    <w:rsid w:val="00516500"/>
    <w:rsid w:val="0052306B"/>
    <w:rsid w:val="00524BD8"/>
    <w:rsid w:val="00534AF5"/>
    <w:rsid w:val="00536232"/>
    <w:rsid w:val="00536E63"/>
    <w:rsid w:val="00542E98"/>
    <w:rsid w:val="0054311B"/>
    <w:rsid w:val="00544114"/>
    <w:rsid w:val="00544E34"/>
    <w:rsid w:val="00545255"/>
    <w:rsid w:val="005468AC"/>
    <w:rsid w:val="0055094E"/>
    <w:rsid w:val="0055454B"/>
    <w:rsid w:val="0055670F"/>
    <w:rsid w:val="00556D54"/>
    <w:rsid w:val="00566162"/>
    <w:rsid w:val="00573B2F"/>
    <w:rsid w:val="0057525E"/>
    <w:rsid w:val="005807DF"/>
    <w:rsid w:val="00581C53"/>
    <w:rsid w:val="00585D3E"/>
    <w:rsid w:val="00585D99"/>
    <w:rsid w:val="0058672A"/>
    <w:rsid w:val="005948A0"/>
    <w:rsid w:val="00594D1F"/>
    <w:rsid w:val="00595218"/>
    <w:rsid w:val="005A04FE"/>
    <w:rsid w:val="005A178C"/>
    <w:rsid w:val="005A2C0A"/>
    <w:rsid w:val="005A2DD0"/>
    <w:rsid w:val="005A3CB9"/>
    <w:rsid w:val="005A5E2B"/>
    <w:rsid w:val="005A68D8"/>
    <w:rsid w:val="005A6FE0"/>
    <w:rsid w:val="005B18A9"/>
    <w:rsid w:val="005B2EC4"/>
    <w:rsid w:val="005B7766"/>
    <w:rsid w:val="005B7D6C"/>
    <w:rsid w:val="005C1665"/>
    <w:rsid w:val="005C174F"/>
    <w:rsid w:val="005C2F1F"/>
    <w:rsid w:val="005C7C1B"/>
    <w:rsid w:val="005D0CBC"/>
    <w:rsid w:val="005D53C4"/>
    <w:rsid w:val="005D5647"/>
    <w:rsid w:val="005D6B2D"/>
    <w:rsid w:val="005D6ED1"/>
    <w:rsid w:val="005D7451"/>
    <w:rsid w:val="005D7D26"/>
    <w:rsid w:val="005E1D49"/>
    <w:rsid w:val="005E5811"/>
    <w:rsid w:val="005E6965"/>
    <w:rsid w:val="005F02D8"/>
    <w:rsid w:val="005F33EB"/>
    <w:rsid w:val="005F7E76"/>
    <w:rsid w:val="00600B89"/>
    <w:rsid w:val="00600C73"/>
    <w:rsid w:val="00606248"/>
    <w:rsid w:val="00606291"/>
    <w:rsid w:val="00623F25"/>
    <w:rsid w:val="00625AE9"/>
    <w:rsid w:val="00627BA1"/>
    <w:rsid w:val="00632836"/>
    <w:rsid w:val="006368E0"/>
    <w:rsid w:val="00640BD6"/>
    <w:rsid w:val="00642783"/>
    <w:rsid w:val="006444AE"/>
    <w:rsid w:val="006452DC"/>
    <w:rsid w:val="00645975"/>
    <w:rsid w:val="00651FB6"/>
    <w:rsid w:val="00653E6D"/>
    <w:rsid w:val="00655347"/>
    <w:rsid w:val="0066041B"/>
    <w:rsid w:val="00666804"/>
    <w:rsid w:val="0066681D"/>
    <w:rsid w:val="00666F26"/>
    <w:rsid w:val="00667533"/>
    <w:rsid w:val="00670421"/>
    <w:rsid w:val="00670EA2"/>
    <w:rsid w:val="00672AC1"/>
    <w:rsid w:val="0067547E"/>
    <w:rsid w:val="006849C5"/>
    <w:rsid w:val="006909C2"/>
    <w:rsid w:val="006923C4"/>
    <w:rsid w:val="00692C3F"/>
    <w:rsid w:val="00695E19"/>
    <w:rsid w:val="00696BE5"/>
    <w:rsid w:val="006A271A"/>
    <w:rsid w:val="006A419C"/>
    <w:rsid w:val="006A486A"/>
    <w:rsid w:val="006B4884"/>
    <w:rsid w:val="006B517A"/>
    <w:rsid w:val="006C70A3"/>
    <w:rsid w:val="006D4512"/>
    <w:rsid w:val="006D4AA3"/>
    <w:rsid w:val="006D5B94"/>
    <w:rsid w:val="006D5C4C"/>
    <w:rsid w:val="006D69EF"/>
    <w:rsid w:val="006E37C0"/>
    <w:rsid w:val="006E56CE"/>
    <w:rsid w:val="006F090D"/>
    <w:rsid w:val="006F0CD0"/>
    <w:rsid w:val="006F545A"/>
    <w:rsid w:val="006F74DE"/>
    <w:rsid w:val="00701667"/>
    <w:rsid w:val="00702ACE"/>
    <w:rsid w:val="00702C6C"/>
    <w:rsid w:val="00703B44"/>
    <w:rsid w:val="00705C7E"/>
    <w:rsid w:val="00707317"/>
    <w:rsid w:val="00707BB1"/>
    <w:rsid w:val="00711859"/>
    <w:rsid w:val="007141A0"/>
    <w:rsid w:val="00715DEE"/>
    <w:rsid w:val="0072340A"/>
    <w:rsid w:val="007235C1"/>
    <w:rsid w:val="00724A7D"/>
    <w:rsid w:val="007252C1"/>
    <w:rsid w:val="00727556"/>
    <w:rsid w:val="0073056B"/>
    <w:rsid w:val="00732A2B"/>
    <w:rsid w:val="00734DEF"/>
    <w:rsid w:val="007406B2"/>
    <w:rsid w:val="00741595"/>
    <w:rsid w:val="0074551D"/>
    <w:rsid w:val="00752271"/>
    <w:rsid w:val="007546FC"/>
    <w:rsid w:val="007604CB"/>
    <w:rsid w:val="00760BD3"/>
    <w:rsid w:val="00762EC4"/>
    <w:rsid w:val="00764F2D"/>
    <w:rsid w:val="00765072"/>
    <w:rsid w:val="00766541"/>
    <w:rsid w:val="00766883"/>
    <w:rsid w:val="00767221"/>
    <w:rsid w:val="007676E6"/>
    <w:rsid w:val="00773963"/>
    <w:rsid w:val="00774263"/>
    <w:rsid w:val="00775CAC"/>
    <w:rsid w:val="00781316"/>
    <w:rsid w:val="00785082"/>
    <w:rsid w:val="00793376"/>
    <w:rsid w:val="00796DC1"/>
    <w:rsid w:val="007A0318"/>
    <w:rsid w:val="007A06D1"/>
    <w:rsid w:val="007A3432"/>
    <w:rsid w:val="007A5883"/>
    <w:rsid w:val="007B06A6"/>
    <w:rsid w:val="007B18DC"/>
    <w:rsid w:val="007B2035"/>
    <w:rsid w:val="007B4019"/>
    <w:rsid w:val="007C1F99"/>
    <w:rsid w:val="007C2FB7"/>
    <w:rsid w:val="007C3908"/>
    <w:rsid w:val="007C66FA"/>
    <w:rsid w:val="007C6897"/>
    <w:rsid w:val="007D3E1E"/>
    <w:rsid w:val="007D4194"/>
    <w:rsid w:val="007D678D"/>
    <w:rsid w:val="007E0176"/>
    <w:rsid w:val="007E01F5"/>
    <w:rsid w:val="007E1F15"/>
    <w:rsid w:val="007E2094"/>
    <w:rsid w:val="007E24C9"/>
    <w:rsid w:val="007E75B5"/>
    <w:rsid w:val="007E7B34"/>
    <w:rsid w:val="007F2231"/>
    <w:rsid w:val="007F534C"/>
    <w:rsid w:val="008030D7"/>
    <w:rsid w:val="008036C6"/>
    <w:rsid w:val="008037E1"/>
    <w:rsid w:val="00803EE7"/>
    <w:rsid w:val="00805EA7"/>
    <w:rsid w:val="008100FD"/>
    <w:rsid w:val="008114FF"/>
    <w:rsid w:val="0081285E"/>
    <w:rsid w:val="00814C73"/>
    <w:rsid w:val="008157DA"/>
    <w:rsid w:val="0081706E"/>
    <w:rsid w:val="0081730F"/>
    <w:rsid w:val="00822574"/>
    <w:rsid w:val="00827843"/>
    <w:rsid w:val="00831E97"/>
    <w:rsid w:val="00835197"/>
    <w:rsid w:val="00837215"/>
    <w:rsid w:val="008378A9"/>
    <w:rsid w:val="00841720"/>
    <w:rsid w:val="008452E2"/>
    <w:rsid w:val="00845465"/>
    <w:rsid w:val="0085018F"/>
    <w:rsid w:val="00852C12"/>
    <w:rsid w:val="008553E8"/>
    <w:rsid w:val="00856FA1"/>
    <w:rsid w:val="00862E44"/>
    <w:rsid w:val="00864B4F"/>
    <w:rsid w:val="00871F59"/>
    <w:rsid w:val="00874E6D"/>
    <w:rsid w:val="00882379"/>
    <w:rsid w:val="0088246B"/>
    <w:rsid w:val="00882B4F"/>
    <w:rsid w:val="00885365"/>
    <w:rsid w:val="0088682C"/>
    <w:rsid w:val="00887F9D"/>
    <w:rsid w:val="00892CD8"/>
    <w:rsid w:val="00893201"/>
    <w:rsid w:val="00896A7C"/>
    <w:rsid w:val="00897B67"/>
    <w:rsid w:val="008A51D2"/>
    <w:rsid w:val="008A6532"/>
    <w:rsid w:val="008B2AB8"/>
    <w:rsid w:val="008B43BC"/>
    <w:rsid w:val="008B6588"/>
    <w:rsid w:val="008B7F3C"/>
    <w:rsid w:val="008C3F35"/>
    <w:rsid w:val="008C4780"/>
    <w:rsid w:val="008C4D35"/>
    <w:rsid w:val="008C77EE"/>
    <w:rsid w:val="008D5757"/>
    <w:rsid w:val="008D6F0F"/>
    <w:rsid w:val="008E0E26"/>
    <w:rsid w:val="008E15A7"/>
    <w:rsid w:val="008E1BA9"/>
    <w:rsid w:val="008E58BA"/>
    <w:rsid w:val="008E6F2C"/>
    <w:rsid w:val="008F16B5"/>
    <w:rsid w:val="008F3251"/>
    <w:rsid w:val="008F6787"/>
    <w:rsid w:val="009011BE"/>
    <w:rsid w:val="00902B66"/>
    <w:rsid w:val="009057BD"/>
    <w:rsid w:val="0090790F"/>
    <w:rsid w:val="00910D3A"/>
    <w:rsid w:val="0091646B"/>
    <w:rsid w:val="00916631"/>
    <w:rsid w:val="00920D4D"/>
    <w:rsid w:val="00923811"/>
    <w:rsid w:val="009242C6"/>
    <w:rsid w:val="009263D8"/>
    <w:rsid w:val="0092671F"/>
    <w:rsid w:val="00930D03"/>
    <w:rsid w:val="00935341"/>
    <w:rsid w:val="00937FB2"/>
    <w:rsid w:val="009435FB"/>
    <w:rsid w:val="00947275"/>
    <w:rsid w:val="00951396"/>
    <w:rsid w:val="00955DA1"/>
    <w:rsid w:val="009618CD"/>
    <w:rsid w:val="00962BA6"/>
    <w:rsid w:val="00963198"/>
    <w:rsid w:val="00967586"/>
    <w:rsid w:val="00970427"/>
    <w:rsid w:val="00972C45"/>
    <w:rsid w:val="009732F1"/>
    <w:rsid w:val="009746B4"/>
    <w:rsid w:val="00974846"/>
    <w:rsid w:val="0098117E"/>
    <w:rsid w:val="0098199C"/>
    <w:rsid w:val="009850C7"/>
    <w:rsid w:val="00990B1D"/>
    <w:rsid w:val="0099132E"/>
    <w:rsid w:val="009921FA"/>
    <w:rsid w:val="00992A28"/>
    <w:rsid w:val="0099496B"/>
    <w:rsid w:val="009A0E2F"/>
    <w:rsid w:val="009A42EE"/>
    <w:rsid w:val="009A490C"/>
    <w:rsid w:val="009B6DC4"/>
    <w:rsid w:val="009C0EE0"/>
    <w:rsid w:val="009C4570"/>
    <w:rsid w:val="009D6D4E"/>
    <w:rsid w:val="009D7761"/>
    <w:rsid w:val="009E3488"/>
    <w:rsid w:val="009E41CB"/>
    <w:rsid w:val="009E4686"/>
    <w:rsid w:val="009E4BD0"/>
    <w:rsid w:val="009E545A"/>
    <w:rsid w:val="009E6A07"/>
    <w:rsid w:val="009F03BA"/>
    <w:rsid w:val="009F04E5"/>
    <w:rsid w:val="009F3B4B"/>
    <w:rsid w:val="009F3FC4"/>
    <w:rsid w:val="00A00996"/>
    <w:rsid w:val="00A010EB"/>
    <w:rsid w:val="00A03050"/>
    <w:rsid w:val="00A03736"/>
    <w:rsid w:val="00A038B3"/>
    <w:rsid w:val="00A10574"/>
    <w:rsid w:val="00A13D92"/>
    <w:rsid w:val="00A13F3A"/>
    <w:rsid w:val="00A148D7"/>
    <w:rsid w:val="00A15768"/>
    <w:rsid w:val="00A15E27"/>
    <w:rsid w:val="00A16809"/>
    <w:rsid w:val="00A17248"/>
    <w:rsid w:val="00A270CE"/>
    <w:rsid w:val="00A33420"/>
    <w:rsid w:val="00A34742"/>
    <w:rsid w:val="00A34FEC"/>
    <w:rsid w:val="00A36BE5"/>
    <w:rsid w:val="00A374D2"/>
    <w:rsid w:val="00A37577"/>
    <w:rsid w:val="00A440E9"/>
    <w:rsid w:val="00A451B3"/>
    <w:rsid w:val="00A45A7F"/>
    <w:rsid w:val="00A46302"/>
    <w:rsid w:val="00A4670A"/>
    <w:rsid w:val="00A47132"/>
    <w:rsid w:val="00A522C0"/>
    <w:rsid w:val="00A545B5"/>
    <w:rsid w:val="00A564DB"/>
    <w:rsid w:val="00A57259"/>
    <w:rsid w:val="00A57325"/>
    <w:rsid w:val="00A660A8"/>
    <w:rsid w:val="00A67636"/>
    <w:rsid w:val="00A67DF6"/>
    <w:rsid w:val="00A700E7"/>
    <w:rsid w:val="00A701A0"/>
    <w:rsid w:val="00A701FB"/>
    <w:rsid w:val="00A729C4"/>
    <w:rsid w:val="00A72D78"/>
    <w:rsid w:val="00A73757"/>
    <w:rsid w:val="00A7445F"/>
    <w:rsid w:val="00A7557C"/>
    <w:rsid w:val="00A82FA7"/>
    <w:rsid w:val="00A8433F"/>
    <w:rsid w:val="00A91BAA"/>
    <w:rsid w:val="00A93FAF"/>
    <w:rsid w:val="00A9415F"/>
    <w:rsid w:val="00A943BB"/>
    <w:rsid w:val="00A95C96"/>
    <w:rsid w:val="00AB28FF"/>
    <w:rsid w:val="00AB6206"/>
    <w:rsid w:val="00AC01F0"/>
    <w:rsid w:val="00AC11EB"/>
    <w:rsid w:val="00AC1AB6"/>
    <w:rsid w:val="00AC27DC"/>
    <w:rsid w:val="00AC4689"/>
    <w:rsid w:val="00AC67F7"/>
    <w:rsid w:val="00AC7581"/>
    <w:rsid w:val="00AD2392"/>
    <w:rsid w:val="00AD2F17"/>
    <w:rsid w:val="00AD314C"/>
    <w:rsid w:val="00AD4078"/>
    <w:rsid w:val="00AE09DE"/>
    <w:rsid w:val="00AE0A45"/>
    <w:rsid w:val="00AE5FF7"/>
    <w:rsid w:val="00AF1C63"/>
    <w:rsid w:val="00AF256F"/>
    <w:rsid w:val="00AF2B78"/>
    <w:rsid w:val="00AF65A1"/>
    <w:rsid w:val="00B04F88"/>
    <w:rsid w:val="00B07606"/>
    <w:rsid w:val="00B10E93"/>
    <w:rsid w:val="00B1146F"/>
    <w:rsid w:val="00B128EC"/>
    <w:rsid w:val="00B16E86"/>
    <w:rsid w:val="00B20580"/>
    <w:rsid w:val="00B20666"/>
    <w:rsid w:val="00B208E2"/>
    <w:rsid w:val="00B22A76"/>
    <w:rsid w:val="00B24AF3"/>
    <w:rsid w:val="00B26438"/>
    <w:rsid w:val="00B45421"/>
    <w:rsid w:val="00B45A8E"/>
    <w:rsid w:val="00B524A0"/>
    <w:rsid w:val="00B56A43"/>
    <w:rsid w:val="00B62751"/>
    <w:rsid w:val="00B64217"/>
    <w:rsid w:val="00B65096"/>
    <w:rsid w:val="00B65B17"/>
    <w:rsid w:val="00B66361"/>
    <w:rsid w:val="00B67536"/>
    <w:rsid w:val="00B72904"/>
    <w:rsid w:val="00B75CA0"/>
    <w:rsid w:val="00B87076"/>
    <w:rsid w:val="00B9157C"/>
    <w:rsid w:val="00B94C22"/>
    <w:rsid w:val="00B95C55"/>
    <w:rsid w:val="00B97546"/>
    <w:rsid w:val="00B97F8A"/>
    <w:rsid w:val="00BA13A2"/>
    <w:rsid w:val="00BA254A"/>
    <w:rsid w:val="00BA33C1"/>
    <w:rsid w:val="00BB0D5E"/>
    <w:rsid w:val="00BB47DE"/>
    <w:rsid w:val="00BB6B64"/>
    <w:rsid w:val="00BB7C4F"/>
    <w:rsid w:val="00BC0A8C"/>
    <w:rsid w:val="00BC685E"/>
    <w:rsid w:val="00BC6E7E"/>
    <w:rsid w:val="00BD1D67"/>
    <w:rsid w:val="00BD1F18"/>
    <w:rsid w:val="00BD2263"/>
    <w:rsid w:val="00BD574B"/>
    <w:rsid w:val="00BE0E2F"/>
    <w:rsid w:val="00BE19F2"/>
    <w:rsid w:val="00BE43A8"/>
    <w:rsid w:val="00BE5B4F"/>
    <w:rsid w:val="00BF076A"/>
    <w:rsid w:val="00BF3314"/>
    <w:rsid w:val="00BF4062"/>
    <w:rsid w:val="00BF43CD"/>
    <w:rsid w:val="00BF528F"/>
    <w:rsid w:val="00BF5D89"/>
    <w:rsid w:val="00BF7C0D"/>
    <w:rsid w:val="00C07755"/>
    <w:rsid w:val="00C07D10"/>
    <w:rsid w:val="00C07E60"/>
    <w:rsid w:val="00C12717"/>
    <w:rsid w:val="00C12F80"/>
    <w:rsid w:val="00C15E6B"/>
    <w:rsid w:val="00C212E2"/>
    <w:rsid w:val="00C2179F"/>
    <w:rsid w:val="00C21854"/>
    <w:rsid w:val="00C2373F"/>
    <w:rsid w:val="00C26669"/>
    <w:rsid w:val="00C269DF"/>
    <w:rsid w:val="00C26A53"/>
    <w:rsid w:val="00C341D8"/>
    <w:rsid w:val="00C3527E"/>
    <w:rsid w:val="00C35C12"/>
    <w:rsid w:val="00C44C56"/>
    <w:rsid w:val="00C46DE0"/>
    <w:rsid w:val="00C54A26"/>
    <w:rsid w:val="00C60368"/>
    <w:rsid w:val="00C61F89"/>
    <w:rsid w:val="00C62D8E"/>
    <w:rsid w:val="00C63588"/>
    <w:rsid w:val="00C64BD4"/>
    <w:rsid w:val="00C72433"/>
    <w:rsid w:val="00C73306"/>
    <w:rsid w:val="00C750CF"/>
    <w:rsid w:val="00C7723B"/>
    <w:rsid w:val="00C80295"/>
    <w:rsid w:val="00C83296"/>
    <w:rsid w:val="00C86C78"/>
    <w:rsid w:val="00C9024B"/>
    <w:rsid w:val="00CA1758"/>
    <w:rsid w:val="00CA453E"/>
    <w:rsid w:val="00CA6552"/>
    <w:rsid w:val="00CB289B"/>
    <w:rsid w:val="00CB3173"/>
    <w:rsid w:val="00CB598D"/>
    <w:rsid w:val="00CB6A78"/>
    <w:rsid w:val="00CB6F10"/>
    <w:rsid w:val="00CB7F3B"/>
    <w:rsid w:val="00CC3E95"/>
    <w:rsid w:val="00CC47F1"/>
    <w:rsid w:val="00CC55B1"/>
    <w:rsid w:val="00CC5C89"/>
    <w:rsid w:val="00CD12D0"/>
    <w:rsid w:val="00CE32E7"/>
    <w:rsid w:val="00CE59CD"/>
    <w:rsid w:val="00D01E01"/>
    <w:rsid w:val="00D03D3F"/>
    <w:rsid w:val="00D06D5F"/>
    <w:rsid w:val="00D205EE"/>
    <w:rsid w:val="00D213E5"/>
    <w:rsid w:val="00D229DD"/>
    <w:rsid w:val="00D235C8"/>
    <w:rsid w:val="00D252AC"/>
    <w:rsid w:val="00D252B2"/>
    <w:rsid w:val="00D26B82"/>
    <w:rsid w:val="00D27103"/>
    <w:rsid w:val="00D30531"/>
    <w:rsid w:val="00D31C02"/>
    <w:rsid w:val="00D33A4F"/>
    <w:rsid w:val="00D3459A"/>
    <w:rsid w:val="00D40ACC"/>
    <w:rsid w:val="00D42D2C"/>
    <w:rsid w:val="00D52014"/>
    <w:rsid w:val="00D5517E"/>
    <w:rsid w:val="00D60351"/>
    <w:rsid w:val="00D630B0"/>
    <w:rsid w:val="00D65027"/>
    <w:rsid w:val="00D672E6"/>
    <w:rsid w:val="00D700BE"/>
    <w:rsid w:val="00D77D7C"/>
    <w:rsid w:val="00D77F82"/>
    <w:rsid w:val="00D803CA"/>
    <w:rsid w:val="00D822C9"/>
    <w:rsid w:val="00D860B7"/>
    <w:rsid w:val="00D95222"/>
    <w:rsid w:val="00D962EB"/>
    <w:rsid w:val="00D9667D"/>
    <w:rsid w:val="00D97576"/>
    <w:rsid w:val="00DA1B63"/>
    <w:rsid w:val="00DB0EFB"/>
    <w:rsid w:val="00DB3CAA"/>
    <w:rsid w:val="00DB46F2"/>
    <w:rsid w:val="00DB5C10"/>
    <w:rsid w:val="00DB6612"/>
    <w:rsid w:val="00DC4588"/>
    <w:rsid w:val="00DC72E3"/>
    <w:rsid w:val="00DD01B6"/>
    <w:rsid w:val="00DD3016"/>
    <w:rsid w:val="00DD332E"/>
    <w:rsid w:val="00DD3575"/>
    <w:rsid w:val="00DD35BC"/>
    <w:rsid w:val="00DD7603"/>
    <w:rsid w:val="00DD7C83"/>
    <w:rsid w:val="00DE2BE8"/>
    <w:rsid w:val="00DE4988"/>
    <w:rsid w:val="00DE551F"/>
    <w:rsid w:val="00DE5622"/>
    <w:rsid w:val="00DE682E"/>
    <w:rsid w:val="00DE68FF"/>
    <w:rsid w:val="00DF272B"/>
    <w:rsid w:val="00DF35F4"/>
    <w:rsid w:val="00DF7E2F"/>
    <w:rsid w:val="00E009B8"/>
    <w:rsid w:val="00E02C52"/>
    <w:rsid w:val="00E14228"/>
    <w:rsid w:val="00E1676B"/>
    <w:rsid w:val="00E21603"/>
    <w:rsid w:val="00E2435F"/>
    <w:rsid w:val="00E243A4"/>
    <w:rsid w:val="00E25035"/>
    <w:rsid w:val="00E25A77"/>
    <w:rsid w:val="00E262A7"/>
    <w:rsid w:val="00E33982"/>
    <w:rsid w:val="00E34298"/>
    <w:rsid w:val="00E352E3"/>
    <w:rsid w:val="00E410CD"/>
    <w:rsid w:val="00E47B70"/>
    <w:rsid w:val="00E506C1"/>
    <w:rsid w:val="00E5353C"/>
    <w:rsid w:val="00E55BC4"/>
    <w:rsid w:val="00E56E89"/>
    <w:rsid w:val="00E614B6"/>
    <w:rsid w:val="00E66035"/>
    <w:rsid w:val="00E70D32"/>
    <w:rsid w:val="00E721BD"/>
    <w:rsid w:val="00E722EC"/>
    <w:rsid w:val="00E75D06"/>
    <w:rsid w:val="00E80FD0"/>
    <w:rsid w:val="00E826AE"/>
    <w:rsid w:val="00E84D9D"/>
    <w:rsid w:val="00E84FCA"/>
    <w:rsid w:val="00E87270"/>
    <w:rsid w:val="00E87CDC"/>
    <w:rsid w:val="00E907E5"/>
    <w:rsid w:val="00E9090B"/>
    <w:rsid w:val="00E9094F"/>
    <w:rsid w:val="00E93FB8"/>
    <w:rsid w:val="00E96EFA"/>
    <w:rsid w:val="00EA06E8"/>
    <w:rsid w:val="00EA1765"/>
    <w:rsid w:val="00EA1902"/>
    <w:rsid w:val="00EA19F2"/>
    <w:rsid w:val="00EA4871"/>
    <w:rsid w:val="00EA531F"/>
    <w:rsid w:val="00EA53DE"/>
    <w:rsid w:val="00EB33DA"/>
    <w:rsid w:val="00EB3EA4"/>
    <w:rsid w:val="00EB4FEF"/>
    <w:rsid w:val="00EC0424"/>
    <w:rsid w:val="00EC60B6"/>
    <w:rsid w:val="00ED1767"/>
    <w:rsid w:val="00ED4D7B"/>
    <w:rsid w:val="00ED5052"/>
    <w:rsid w:val="00EE0B6D"/>
    <w:rsid w:val="00EE4775"/>
    <w:rsid w:val="00EE4FC6"/>
    <w:rsid w:val="00EE510E"/>
    <w:rsid w:val="00EE5A1F"/>
    <w:rsid w:val="00EF4643"/>
    <w:rsid w:val="00F01D7F"/>
    <w:rsid w:val="00F168CA"/>
    <w:rsid w:val="00F22E9E"/>
    <w:rsid w:val="00F336EF"/>
    <w:rsid w:val="00F3563F"/>
    <w:rsid w:val="00F41E25"/>
    <w:rsid w:val="00F4445D"/>
    <w:rsid w:val="00F45EBE"/>
    <w:rsid w:val="00F46800"/>
    <w:rsid w:val="00F510A1"/>
    <w:rsid w:val="00F5117E"/>
    <w:rsid w:val="00F51FE7"/>
    <w:rsid w:val="00F5342F"/>
    <w:rsid w:val="00F56E8F"/>
    <w:rsid w:val="00F60858"/>
    <w:rsid w:val="00F75150"/>
    <w:rsid w:val="00F803BE"/>
    <w:rsid w:val="00F90503"/>
    <w:rsid w:val="00F90EAB"/>
    <w:rsid w:val="00F926CA"/>
    <w:rsid w:val="00F93C7D"/>
    <w:rsid w:val="00F93CE5"/>
    <w:rsid w:val="00F97CBB"/>
    <w:rsid w:val="00F97DFF"/>
    <w:rsid w:val="00FA7079"/>
    <w:rsid w:val="00FB154E"/>
    <w:rsid w:val="00FB3759"/>
    <w:rsid w:val="00FB6D3F"/>
    <w:rsid w:val="00FB6F07"/>
    <w:rsid w:val="00FB7028"/>
    <w:rsid w:val="00FC4A5B"/>
    <w:rsid w:val="00FC56E5"/>
    <w:rsid w:val="00FD0833"/>
    <w:rsid w:val="00FE2571"/>
    <w:rsid w:val="00FE26FF"/>
    <w:rsid w:val="00FE29AA"/>
    <w:rsid w:val="00FE6E41"/>
    <w:rsid w:val="00FF5EBA"/>
    <w:rsid w:val="00FF5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3"/>
    <o:shapelayout v:ext="edit">
      <o:idmap v:ext="edit" data="1"/>
    </o:shapelayout>
  </w:shapeDefaults>
  <w:decimalSymbol w:val=","/>
  <w:listSeparator w:val=";"/>
  <w14:docId w14:val="554104C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Text"/>
    <w:qFormat/>
    <w:rsid w:val="004C3E7F"/>
    <w:pPr>
      <w:spacing w:line="270" w:lineRule="exact"/>
    </w:pPr>
    <w:rPr>
      <w:rFonts w:ascii="Arial" w:hAnsi="Arial"/>
      <w:sz w:val="22"/>
      <w:lang w:eastAsia="de-DE"/>
    </w:rPr>
  </w:style>
  <w:style w:type="paragraph" w:styleId="Nagwek1">
    <w:name w:val="heading 1"/>
    <w:basedOn w:val="Normalny"/>
    <w:next w:val="Normalny"/>
    <w:qFormat/>
    <w:rsid w:val="00E410CD"/>
    <w:pPr>
      <w:keepNext/>
      <w:spacing w:before="240" w:after="60"/>
      <w:outlineLvl w:val="0"/>
    </w:pPr>
    <w:rPr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410CD"/>
    <w:pPr>
      <w:keepNext/>
      <w:spacing w:before="240" w:after="60"/>
      <w:outlineLvl w:val="1"/>
    </w:pPr>
    <w:rPr>
      <w:b/>
      <w:i/>
      <w:sz w:val="24"/>
    </w:rPr>
  </w:style>
  <w:style w:type="paragraph" w:styleId="Nagwek3">
    <w:name w:val="heading 3"/>
    <w:basedOn w:val="Normalny"/>
    <w:next w:val="Normalny"/>
    <w:qFormat/>
    <w:rsid w:val="00E410CD"/>
    <w:pPr>
      <w:keepNext/>
      <w:spacing w:before="240" w:after="60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E410CD"/>
    <w:pPr>
      <w:keepNext/>
      <w:spacing w:before="240" w:after="60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qFormat/>
    <w:rsid w:val="00E410CD"/>
    <w:pPr>
      <w:spacing w:before="240" w:after="60"/>
      <w:outlineLvl w:val="5"/>
    </w:pPr>
    <w:rPr>
      <w:i/>
    </w:rPr>
  </w:style>
  <w:style w:type="paragraph" w:styleId="Nagwek7">
    <w:name w:val="heading 7"/>
    <w:basedOn w:val="Normalny"/>
    <w:next w:val="Normalny"/>
    <w:qFormat/>
    <w:rsid w:val="00E410CD"/>
    <w:pPr>
      <w:spacing w:before="240" w:after="60"/>
      <w:outlineLvl w:val="6"/>
    </w:pPr>
    <w:rPr>
      <w:sz w:val="20"/>
    </w:rPr>
  </w:style>
  <w:style w:type="paragraph" w:styleId="Nagwek8">
    <w:name w:val="heading 8"/>
    <w:basedOn w:val="Normalny"/>
    <w:next w:val="Normalny"/>
    <w:qFormat/>
    <w:rsid w:val="00E410CD"/>
    <w:pPr>
      <w:spacing w:before="240" w:after="60"/>
      <w:outlineLvl w:val="7"/>
    </w:pPr>
    <w:rPr>
      <w:i/>
      <w:sz w:val="20"/>
    </w:rPr>
  </w:style>
  <w:style w:type="paragraph" w:styleId="Nagwek9">
    <w:name w:val="heading 9"/>
    <w:basedOn w:val="Normalny"/>
    <w:next w:val="Normalny"/>
    <w:qFormat/>
    <w:rsid w:val="00E410CD"/>
    <w:pPr>
      <w:spacing w:before="240" w:after="60"/>
      <w:outlineLvl w:val="8"/>
    </w:pPr>
    <w:rPr>
      <w:b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E410CD"/>
    <w:pPr>
      <w:tabs>
        <w:tab w:val="center" w:pos="4536"/>
        <w:tab w:val="right" w:pos="9072"/>
      </w:tabs>
    </w:pPr>
  </w:style>
  <w:style w:type="paragraph" w:customStyle="1" w:styleId="Kontaktfett">
    <w:name w:val="Kontakt fett"/>
    <w:basedOn w:val="Kontaktnormal"/>
    <w:link w:val="KontaktfettChar"/>
    <w:rsid w:val="004C3E7F"/>
    <w:rPr>
      <w:b/>
    </w:rPr>
  </w:style>
  <w:style w:type="paragraph" w:customStyle="1" w:styleId="Kontaktnormal">
    <w:name w:val="Kontakt normal"/>
    <w:basedOn w:val="Normalny"/>
    <w:link w:val="KontaktnormalChar"/>
    <w:rsid w:val="004C3E7F"/>
    <w:pPr>
      <w:tabs>
        <w:tab w:val="left" w:pos="902"/>
      </w:tabs>
    </w:pPr>
    <w:rPr>
      <w:noProof/>
      <w:szCs w:val="24"/>
      <w:lang w:val="de-DE"/>
    </w:rPr>
  </w:style>
  <w:style w:type="character" w:customStyle="1" w:styleId="KontaktnormalChar">
    <w:name w:val="Kontakt normal Char"/>
    <w:link w:val="Kontaktnormal"/>
    <w:rsid w:val="004C3E7F"/>
    <w:rPr>
      <w:rFonts w:ascii="Arial" w:hAnsi="Arial"/>
      <w:noProof/>
      <w:sz w:val="22"/>
      <w:szCs w:val="24"/>
      <w:lang w:val="de-DE" w:eastAsia="de-DE" w:bidi="ar-SA"/>
    </w:rPr>
  </w:style>
  <w:style w:type="character" w:customStyle="1" w:styleId="KontaktfettChar">
    <w:name w:val="Kontakt fett Char"/>
    <w:link w:val="Kontaktfett"/>
    <w:rsid w:val="004C3E7F"/>
    <w:rPr>
      <w:rFonts w:ascii="Arial" w:hAnsi="Arial"/>
      <w:b/>
      <w:noProof/>
      <w:sz w:val="22"/>
      <w:szCs w:val="24"/>
      <w:lang w:val="de-DE" w:eastAsia="de-DE" w:bidi="ar-SA"/>
    </w:rPr>
  </w:style>
  <w:style w:type="character" w:styleId="Hipercze">
    <w:name w:val="Hyperlink"/>
    <w:rsid w:val="00E410CD"/>
    <w:rPr>
      <w:color w:val="0000FF"/>
      <w:u w:val="single"/>
    </w:rPr>
  </w:style>
  <w:style w:type="paragraph" w:styleId="Tekstdymka">
    <w:name w:val="Balloon Text"/>
    <w:basedOn w:val="Normalny"/>
    <w:semiHidden/>
    <w:rsid w:val="00E410CD"/>
    <w:rPr>
      <w:rFonts w:ascii="Tahoma" w:hAnsi="Tahoma" w:cs="Tahoma"/>
      <w:sz w:val="16"/>
      <w:szCs w:val="16"/>
    </w:rPr>
  </w:style>
  <w:style w:type="paragraph" w:customStyle="1" w:styleId="Hinweis">
    <w:name w:val="Hinweis"/>
    <w:basedOn w:val="Normalny"/>
    <w:next w:val="Normalny"/>
    <w:link w:val="HinweisChar"/>
    <w:rsid w:val="004C3E7F"/>
    <w:rPr>
      <w:b/>
      <w:kern w:val="12"/>
      <w:szCs w:val="22"/>
      <w:lang w:val="en-US"/>
    </w:rPr>
  </w:style>
  <w:style w:type="character" w:customStyle="1" w:styleId="HinweisChar">
    <w:name w:val="Hinweis Char"/>
    <w:link w:val="Hinweis"/>
    <w:rsid w:val="004C3E7F"/>
    <w:rPr>
      <w:rFonts w:ascii="Arial" w:hAnsi="Arial"/>
      <w:b/>
      <w:kern w:val="12"/>
      <w:sz w:val="22"/>
      <w:szCs w:val="22"/>
      <w:lang w:val="en-US" w:eastAsia="de-DE" w:bidi="ar-SA"/>
    </w:rPr>
  </w:style>
  <w:style w:type="paragraph" w:customStyle="1" w:styleId="Headline1">
    <w:name w:val="Headline 1"/>
    <w:basedOn w:val="Nagwek1"/>
    <w:link w:val="Headline1Char"/>
    <w:rsid w:val="004C3E7F"/>
    <w:pPr>
      <w:keepLines/>
      <w:spacing w:before="0" w:after="0"/>
    </w:pPr>
    <w:rPr>
      <w:rFonts w:cs="Arial"/>
      <w:bCs/>
      <w:kern w:val="12"/>
      <w:szCs w:val="28"/>
      <w:lang w:val="en-US"/>
    </w:rPr>
  </w:style>
  <w:style w:type="character" w:customStyle="1" w:styleId="Headline1Char">
    <w:name w:val="Headline 1 Char"/>
    <w:link w:val="Headline1"/>
    <w:rsid w:val="004C3E7F"/>
    <w:rPr>
      <w:rFonts w:ascii="Arial" w:hAnsi="Arial" w:cs="Arial"/>
      <w:b/>
      <w:bCs/>
      <w:kern w:val="12"/>
      <w:sz w:val="28"/>
      <w:szCs w:val="28"/>
      <w:lang w:val="en-US" w:eastAsia="de-DE" w:bidi="ar-SA"/>
    </w:rPr>
  </w:style>
  <w:style w:type="paragraph" w:customStyle="1" w:styleId="Bullets">
    <w:name w:val="Bullets"/>
    <w:basedOn w:val="Nagwek2"/>
    <w:next w:val="Leader"/>
    <w:autoRedefine/>
    <w:rsid w:val="00BB47DE"/>
    <w:pPr>
      <w:numPr>
        <w:numId w:val="6"/>
      </w:num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paragraph" w:customStyle="1" w:styleId="Leader">
    <w:name w:val="Leader"/>
    <w:basedOn w:val="Normalny"/>
    <w:next w:val="Normalny"/>
    <w:link w:val="LeaderChar"/>
    <w:rsid w:val="004C3E7F"/>
    <w:rPr>
      <w:b/>
      <w:kern w:val="12"/>
      <w:lang w:val="en-US"/>
    </w:rPr>
  </w:style>
  <w:style w:type="character" w:customStyle="1" w:styleId="LeaderChar">
    <w:name w:val="Leader Char"/>
    <w:link w:val="Leader"/>
    <w:rsid w:val="004C3E7F"/>
    <w:rPr>
      <w:rFonts w:ascii="Arial" w:hAnsi="Arial"/>
      <w:b/>
      <w:kern w:val="12"/>
      <w:sz w:val="22"/>
      <w:lang w:val="en-US" w:eastAsia="de-DE" w:bidi="ar-SA"/>
    </w:rPr>
  </w:style>
  <w:style w:type="paragraph" w:customStyle="1" w:styleId="Headline2">
    <w:name w:val="Headline 2"/>
    <w:basedOn w:val="Nagwek2"/>
    <w:next w:val="Leader"/>
    <w:link w:val="Headline2Char"/>
    <w:rsid w:val="004C3E7F"/>
    <w:p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character" w:customStyle="1" w:styleId="Headline2Char">
    <w:name w:val="Headline 2 Char"/>
    <w:link w:val="Headline2"/>
    <w:rsid w:val="004C3E7F"/>
    <w:rPr>
      <w:rFonts w:ascii="Arial" w:hAnsi="Arial" w:cs="Arial"/>
      <w:b/>
      <w:bCs/>
      <w:iCs/>
      <w:kern w:val="12"/>
      <w:sz w:val="24"/>
      <w:szCs w:val="28"/>
      <w:lang w:val="en-US" w:eastAsia="de-DE" w:bidi="ar-SA"/>
    </w:rPr>
  </w:style>
  <w:style w:type="paragraph" w:styleId="Nagwek">
    <w:name w:val="header"/>
    <w:basedOn w:val="Normalny"/>
    <w:rsid w:val="00B97F8A"/>
    <w:pPr>
      <w:tabs>
        <w:tab w:val="center" w:pos="4536"/>
        <w:tab w:val="right" w:pos="9072"/>
      </w:tabs>
    </w:pPr>
  </w:style>
  <w:style w:type="paragraph" w:customStyle="1" w:styleId="Flietext">
    <w:name w:val="Fließtext"/>
    <w:basedOn w:val="Normalny"/>
    <w:rsid w:val="00DB6612"/>
    <w:pPr>
      <w:spacing w:line="318" w:lineRule="exact"/>
    </w:pPr>
    <w:rPr>
      <w:szCs w:val="24"/>
    </w:rPr>
  </w:style>
  <w:style w:type="paragraph" w:customStyle="1" w:styleId="Default">
    <w:name w:val="Default"/>
    <w:rsid w:val="003B4DE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Designbeschreibung">
    <w:name w:val="Designbeschreibung"/>
    <w:basedOn w:val="Normalny"/>
    <w:link w:val="DesignbeschreibungZchn"/>
    <w:qFormat/>
    <w:rsid w:val="00947275"/>
    <w:pPr>
      <w:spacing w:line="360" w:lineRule="auto"/>
    </w:pPr>
    <w:rPr>
      <w:rFonts w:eastAsia="Cambria"/>
      <w:b/>
      <w:sz w:val="28"/>
      <w:szCs w:val="28"/>
      <w:lang w:val="de-DE" w:eastAsia="en-US"/>
    </w:rPr>
  </w:style>
  <w:style w:type="character" w:customStyle="1" w:styleId="DesignbeschreibungZchn">
    <w:name w:val="Designbeschreibung Zchn"/>
    <w:link w:val="Designbeschreibung"/>
    <w:rsid w:val="00947275"/>
    <w:rPr>
      <w:rFonts w:ascii="Arial" w:eastAsia="Cambria" w:hAnsi="Arial"/>
      <w:b/>
      <w:sz w:val="28"/>
      <w:szCs w:val="28"/>
      <w:lang w:val="de-DE" w:eastAsia="en-US"/>
    </w:rPr>
  </w:style>
  <w:style w:type="paragraph" w:customStyle="1" w:styleId="Kolorowecieniowanieakcent31">
    <w:name w:val="Kolorowe cieniowanie — akcent 31"/>
    <w:basedOn w:val="Normalny"/>
    <w:uiPriority w:val="72"/>
    <w:rsid w:val="000B096B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097B4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097B44"/>
    <w:rPr>
      <w:b/>
      <w:bCs/>
    </w:rPr>
  </w:style>
  <w:style w:type="character" w:styleId="Wyrnienie">
    <w:name w:val="Emphasis"/>
    <w:uiPriority w:val="20"/>
    <w:qFormat/>
    <w:rsid w:val="00097B44"/>
    <w:rPr>
      <w:i/>
      <w:iCs/>
    </w:rPr>
  </w:style>
  <w:style w:type="paragraph" w:customStyle="1" w:styleId="redniasiatka1akcent21">
    <w:name w:val="Średnia siatka 1 — akcent 21"/>
    <w:basedOn w:val="Normalny"/>
    <w:uiPriority w:val="34"/>
    <w:qFormat/>
    <w:rsid w:val="008378A9"/>
    <w:pPr>
      <w:tabs>
        <w:tab w:val="right" w:pos="9072"/>
      </w:tabs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D01E01"/>
    <w:pPr>
      <w:tabs>
        <w:tab w:val="right" w:pos="9072"/>
      </w:tabs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Text"/>
    <w:qFormat/>
    <w:rsid w:val="004C3E7F"/>
    <w:pPr>
      <w:spacing w:line="270" w:lineRule="exact"/>
    </w:pPr>
    <w:rPr>
      <w:rFonts w:ascii="Arial" w:hAnsi="Arial"/>
      <w:sz w:val="22"/>
      <w:lang w:eastAsia="de-DE"/>
    </w:rPr>
  </w:style>
  <w:style w:type="paragraph" w:styleId="Nagwek1">
    <w:name w:val="heading 1"/>
    <w:basedOn w:val="Normalny"/>
    <w:next w:val="Normalny"/>
    <w:qFormat/>
    <w:rsid w:val="00E410CD"/>
    <w:pPr>
      <w:keepNext/>
      <w:spacing w:before="240" w:after="60"/>
      <w:outlineLvl w:val="0"/>
    </w:pPr>
    <w:rPr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410CD"/>
    <w:pPr>
      <w:keepNext/>
      <w:spacing w:before="240" w:after="60"/>
      <w:outlineLvl w:val="1"/>
    </w:pPr>
    <w:rPr>
      <w:b/>
      <w:i/>
      <w:sz w:val="24"/>
    </w:rPr>
  </w:style>
  <w:style w:type="paragraph" w:styleId="Nagwek3">
    <w:name w:val="heading 3"/>
    <w:basedOn w:val="Normalny"/>
    <w:next w:val="Normalny"/>
    <w:qFormat/>
    <w:rsid w:val="00E410CD"/>
    <w:pPr>
      <w:keepNext/>
      <w:spacing w:before="240" w:after="60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E410CD"/>
    <w:pPr>
      <w:keepNext/>
      <w:spacing w:before="240" w:after="60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qFormat/>
    <w:rsid w:val="00E410CD"/>
    <w:pPr>
      <w:spacing w:before="240" w:after="60"/>
      <w:outlineLvl w:val="5"/>
    </w:pPr>
    <w:rPr>
      <w:i/>
    </w:rPr>
  </w:style>
  <w:style w:type="paragraph" w:styleId="Nagwek7">
    <w:name w:val="heading 7"/>
    <w:basedOn w:val="Normalny"/>
    <w:next w:val="Normalny"/>
    <w:qFormat/>
    <w:rsid w:val="00E410CD"/>
    <w:pPr>
      <w:spacing w:before="240" w:after="60"/>
      <w:outlineLvl w:val="6"/>
    </w:pPr>
    <w:rPr>
      <w:sz w:val="20"/>
    </w:rPr>
  </w:style>
  <w:style w:type="paragraph" w:styleId="Nagwek8">
    <w:name w:val="heading 8"/>
    <w:basedOn w:val="Normalny"/>
    <w:next w:val="Normalny"/>
    <w:qFormat/>
    <w:rsid w:val="00E410CD"/>
    <w:pPr>
      <w:spacing w:before="240" w:after="60"/>
      <w:outlineLvl w:val="7"/>
    </w:pPr>
    <w:rPr>
      <w:i/>
      <w:sz w:val="20"/>
    </w:rPr>
  </w:style>
  <w:style w:type="paragraph" w:styleId="Nagwek9">
    <w:name w:val="heading 9"/>
    <w:basedOn w:val="Normalny"/>
    <w:next w:val="Normalny"/>
    <w:qFormat/>
    <w:rsid w:val="00E410CD"/>
    <w:pPr>
      <w:spacing w:before="240" w:after="60"/>
      <w:outlineLvl w:val="8"/>
    </w:pPr>
    <w:rPr>
      <w:b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E410CD"/>
    <w:pPr>
      <w:tabs>
        <w:tab w:val="center" w:pos="4536"/>
        <w:tab w:val="right" w:pos="9072"/>
      </w:tabs>
    </w:pPr>
  </w:style>
  <w:style w:type="paragraph" w:customStyle="1" w:styleId="Kontaktfett">
    <w:name w:val="Kontakt fett"/>
    <w:basedOn w:val="Kontaktnormal"/>
    <w:link w:val="KontaktfettChar"/>
    <w:rsid w:val="004C3E7F"/>
    <w:rPr>
      <w:b/>
    </w:rPr>
  </w:style>
  <w:style w:type="paragraph" w:customStyle="1" w:styleId="Kontaktnormal">
    <w:name w:val="Kontakt normal"/>
    <w:basedOn w:val="Normalny"/>
    <w:link w:val="KontaktnormalChar"/>
    <w:rsid w:val="004C3E7F"/>
    <w:pPr>
      <w:tabs>
        <w:tab w:val="left" w:pos="902"/>
      </w:tabs>
    </w:pPr>
    <w:rPr>
      <w:noProof/>
      <w:szCs w:val="24"/>
      <w:lang w:val="de-DE"/>
    </w:rPr>
  </w:style>
  <w:style w:type="character" w:customStyle="1" w:styleId="KontaktnormalChar">
    <w:name w:val="Kontakt normal Char"/>
    <w:link w:val="Kontaktnormal"/>
    <w:rsid w:val="004C3E7F"/>
    <w:rPr>
      <w:rFonts w:ascii="Arial" w:hAnsi="Arial"/>
      <w:noProof/>
      <w:sz w:val="22"/>
      <w:szCs w:val="24"/>
      <w:lang w:val="de-DE" w:eastAsia="de-DE" w:bidi="ar-SA"/>
    </w:rPr>
  </w:style>
  <w:style w:type="character" w:customStyle="1" w:styleId="KontaktfettChar">
    <w:name w:val="Kontakt fett Char"/>
    <w:link w:val="Kontaktfett"/>
    <w:rsid w:val="004C3E7F"/>
    <w:rPr>
      <w:rFonts w:ascii="Arial" w:hAnsi="Arial"/>
      <w:b/>
      <w:noProof/>
      <w:sz w:val="22"/>
      <w:szCs w:val="24"/>
      <w:lang w:val="de-DE" w:eastAsia="de-DE" w:bidi="ar-SA"/>
    </w:rPr>
  </w:style>
  <w:style w:type="character" w:styleId="Hipercze">
    <w:name w:val="Hyperlink"/>
    <w:rsid w:val="00E410CD"/>
    <w:rPr>
      <w:color w:val="0000FF"/>
      <w:u w:val="single"/>
    </w:rPr>
  </w:style>
  <w:style w:type="paragraph" w:styleId="Tekstdymka">
    <w:name w:val="Balloon Text"/>
    <w:basedOn w:val="Normalny"/>
    <w:semiHidden/>
    <w:rsid w:val="00E410CD"/>
    <w:rPr>
      <w:rFonts w:ascii="Tahoma" w:hAnsi="Tahoma" w:cs="Tahoma"/>
      <w:sz w:val="16"/>
      <w:szCs w:val="16"/>
    </w:rPr>
  </w:style>
  <w:style w:type="paragraph" w:customStyle="1" w:styleId="Hinweis">
    <w:name w:val="Hinweis"/>
    <w:basedOn w:val="Normalny"/>
    <w:next w:val="Normalny"/>
    <w:link w:val="HinweisChar"/>
    <w:rsid w:val="004C3E7F"/>
    <w:rPr>
      <w:b/>
      <w:kern w:val="12"/>
      <w:szCs w:val="22"/>
      <w:lang w:val="en-US"/>
    </w:rPr>
  </w:style>
  <w:style w:type="character" w:customStyle="1" w:styleId="HinweisChar">
    <w:name w:val="Hinweis Char"/>
    <w:link w:val="Hinweis"/>
    <w:rsid w:val="004C3E7F"/>
    <w:rPr>
      <w:rFonts w:ascii="Arial" w:hAnsi="Arial"/>
      <w:b/>
      <w:kern w:val="12"/>
      <w:sz w:val="22"/>
      <w:szCs w:val="22"/>
      <w:lang w:val="en-US" w:eastAsia="de-DE" w:bidi="ar-SA"/>
    </w:rPr>
  </w:style>
  <w:style w:type="paragraph" w:customStyle="1" w:styleId="Headline1">
    <w:name w:val="Headline 1"/>
    <w:basedOn w:val="Nagwek1"/>
    <w:link w:val="Headline1Char"/>
    <w:rsid w:val="004C3E7F"/>
    <w:pPr>
      <w:keepLines/>
      <w:spacing w:before="0" w:after="0"/>
    </w:pPr>
    <w:rPr>
      <w:rFonts w:cs="Arial"/>
      <w:bCs/>
      <w:kern w:val="12"/>
      <w:szCs w:val="28"/>
      <w:lang w:val="en-US"/>
    </w:rPr>
  </w:style>
  <w:style w:type="character" w:customStyle="1" w:styleId="Headline1Char">
    <w:name w:val="Headline 1 Char"/>
    <w:link w:val="Headline1"/>
    <w:rsid w:val="004C3E7F"/>
    <w:rPr>
      <w:rFonts w:ascii="Arial" w:hAnsi="Arial" w:cs="Arial"/>
      <w:b/>
      <w:bCs/>
      <w:kern w:val="12"/>
      <w:sz w:val="28"/>
      <w:szCs w:val="28"/>
      <w:lang w:val="en-US" w:eastAsia="de-DE" w:bidi="ar-SA"/>
    </w:rPr>
  </w:style>
  <w:style w:type="paragraph" w:customStyle="1" w:styleId="Bullets">
    <w:name w:val="Bullets"/>
    <w:basedOn w:val="Nagwek2"/>
    <w:next w:val="Leader"/>
    <w:autoRedefine/>
    <w:rsid w:val="00BB47DE"/>
    <w:pPr>
      <w:numPr>
        <w:numId w:val="6"/>
      </w:num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paragraph" w:customStyle="1" w:styleId="Leader">
    <w:name w:val="Leader"/>
    <w:basedOn w:val="Normalny"/>
    <w:next w:val="Normalny"/>
    <w:link w:val="LeaderChar"/>
    <w:rsid w:val="004C3E7F"/>
    <w:rPr>
      <w:b/>
      <w:kern w:val="12"/>
      <w:lang w:val="en-US"/>
    </w:rPr>
  </w:style>
  <w:style w:type="character" w:customStyle="1" w:styleId="LeaderChar">
    <w:name w:val="Leader Char"/>
    <w:link w:val="Leader"/>
    <w:rsid w:val="004C3E7F"/>
    <w:rPr>
      <w:rFonts w:ascii="Arial" w:hAnsi="Arial"/>
      <w:b/>
      <w:kern w:val="12"/>
      <w:sz w:val="22"/>
      <w:lang w:val="en-US" w:eastAsia="de-DE" w:bidi="ar-SA"/>
    </w:rPr>
  </w:style>
  <w:style w:type="paragraph" w:customStyle="1" w:styleId="Headline2">
    <w:name w:val="Headline 2"/>
    <w:basedOn w:val="Nagwek2"/>
    <w:next w:val="Leader"/>
    <w:link w:val="Headline2Char"/>
    <w:rsid w:val="004C3E7F"/>
    <w:p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character" w:customStyle="1" w:styleId="Headline2Char">
    <w:name w:val="Headline 2 Char"/>
    <w:link w:val="Headline2"/>
    <w:rsid w:val="004C3E7F"/>
    <w:rPr>
      <w:rFonts w:ascii="Arial" w:hAnsi="Arial" w:cs="Arial"/>
      <w:b/>
      <w:bCs/>
      <w:iCs/>
      <w:kern w:val="12"/>
      <w:sz w:val="24"/>
      <w:szCs w:val="28"/>
      <w:lang w:val="en-US" w:eastAsia="de-DE" w:bidi="ar-SA"/>
    </w:rPr>
  </w:style>
  <w:style w:type="paragraph" w:styleId="Nagwek">
    <w:name w:val="header"/>
    <w:basedOn w:val="Normalny"/>
    <w:rsid w:val="00B97F8A"/>
    <w:pPr>
      <w:tabs>
        <w:tab w:val="center" w:pos="4536"/>
        <w:tab w:val="right" w:pos="9072"/>
      </w:tabs>
    </w:pPr>
  </w:style>
  <w:style w:type="paragraph" w:customStyle="1" w:styleId="Flietext">
    <w:name w:val="Fließtext"/>
    <w:basedOn w:val="Normalny"/>
    <w:rsid w:val="00DB6612"/>
    <w:pPr>
      <w:spacing w:line="318" w:lineRule="exact"/>
    </w:pPr>
    <w:rPr>
      <w:szCs w:val="24"/>
    </w:rPr>
  </w:style>
  <w:style w:type="paragraph" w:customStyle="1" w:styleId="Default">
    <w:name w:val="Default"/>
    <w:rsid w:val="003B4DE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Designbeschreibung">
    <w:name w:val="Designbeschreibung"/>
    <w:basedOn w:val="Normalny"/>
    <w:link w:val="DesignbeschreibungZchn"/>
    <w:qFormat/>
    <w:rsid w:val="00947275"/>
    <w:pPr>
      <w:spacing w:line="360" w:lineRule="auto"/>
    </w:pPr>
    <w:rPr>
      <w:rFonts w:eastAsia="Cambria"/>
      <w:b/>
      <w:sz w:val="28"/>
      <w:szCs w:val="28"/>
      <w:lang w:val="de-DE" w:eastAsia="en-US"/>
    </w:rPr>
  </w:style>
  <w:style w:type="character" w:customStyle="1" w:styleId="DesignbeschreibungZchn">
    <w:name w:val="Designbeschreibung Zchn"/>
    <w:link w:val="Designbeschreibung"/>
    <w:rsid w:val="00947275"/>
    <w:rPr>
      <w:rFonts w:ascii="Arial" w:eastAsia="Cambria" w:hAnsi="Arial"/>
      <w:b/>
      <w:sz w:val="28"/>
      <w:szCs w:val="28"/>
      <w:lang w:val="de-DE" w:eastAsia="en-US"/>
    </w:rPr>
  </w:style>
  <w:style w:type="paragraph" w:customStyle="1" w:styleId="Kolorowecieniowanieakcent31">
    <w:name w:val="Kolorowe cieniowanie — akcent 31"/>
    <w:basedOn w:val="Normalny"/>
    <w:uiPriority w:val="72"/>
    <w:rsid w:val="000B096B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097B4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097B44"/>
    <w:rPr>
      <w:b/>
      <w:bCs/>
    </w:rPr>
  </w:style>
  <w:style w:type="character" w:styleId="Wyrnienie">
    <w:name w:val="Emphasis"/>
    <w:uiPriority w:val="20"/>
    <w:qFormat/>
    <w:rsid w:val="00097B44"/>
    <w:rPr>
      <w:i/>
      <w:iCs/>
    </w:rPr>
  </w:style>
  <w:style w:type="paragraph" w:customStyle="1" w:styleId="redniasiatka1akcent21">
    <w:name w:val="Średnia siatka 1 — akcent 21"/>
    <w:basedOn w:val="Normalny"/>
    <w:uiPriority w:val="34"/>
    <w:qFormat/>
    <w:rsid w:val="008378A9"/>
    <w:pPr>
      <w:tabs>
        <w:tab w:val="right" w:pos="9072"/>
      </w:tabs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D01E01"/>
    <w:pPr>
      <w:tabs>
        <w:tab w:val="right" w:pos="9072"/>
      </w:tabs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00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3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9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68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715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57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3657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362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102226">
                                  <w:marLeft w:val="0"/>
                                  <w:marRight w:val="0"/>
                                  <w:marTop w:val="0"/>
                                  <w:marBottom w:val="192"/>
                                  <w:divBdr>
                                    <w:top w:val="single" w:sz="4" w:space="0" w:color="FFFFFF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1052608">
                                      <w:marLeft w:val="0"/>
                                      <w:marRight w:val="0"/>
                                      <w:marTop w:val="0"/>
                                      <w:marBottom w:val="192"/>
                                      <w:divBdr>
                                        <w:top w:val="single" w:sz="4" w:space="0" w:color="FFFFFF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152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mailto:tomasz.tonder@volkswagen.pl" TargetMode="External"/><Relationship Id="rId20" Type="http://schemas.openxmlformats.org/officeDocument/2006/relationships/theme" Target="theme/theme1.xml"/><Relationship Id="rId10" Type="http://schemas.openxmlformats.org/officeDocument/2006/relationships/hyperlink" Target="http://www.vw.press-bank.pl" TargetMode="External"/><Relationship Id="rId11" Type="http://schemas.openxmlformats.org/officeDocument/2006/relationships/hyperlink" Target="http://www.facebook.com/VolkswagenPolska" TargetMode="External"/><Relationship Id="rId12" Type="http://schemas.openxmlformats.org/officeDocument/2006/relationships/image" Target="media/image1.png"/><Relationship Id="rId13" Type="http://schemas.openxmlformats.org/officeDocument/2006/relationships/hyperlink" Target="http://www.youtube.com/user/VolkswagenPolska" TargetMode="External"/><Relationship Id="rId14" Type="http://schemas.openxmlformats.org/officeDocument/2006/relationships/image" Target="media/image2.emf"/><Relationship Id="rId15" Type="http://schemas.openxmlformats.org/officeDocument/2006/relationships/hyperlink" Target="https://twitter.com/vwpress_PL" TargetMode="External"/><Relationship Id="rId16" Type="http://schemas.openxmlformats.org/officeDocument/2006/relationships/image" Target="media/image3.png"/><Relationship Id="rId17" Type="http://schemas.openxmlformats.org/officeDocument/2006/relationships/footer" Target="footer1.xml"/><Relationship Id="rId18" Type="http://schemas.openxmlformats.org/officeDocument/2006/relationships/header" Target="header1.xml"/><Relationship Id="rId19" Type="http://schemas.openxmlformats.org/officeDocument/2006/relationships/fontTable" Target="fontTable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Relationship Id="rId2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Thomas%20Fuths\Eigene%20Dateien\B&#252;ro\PR-Arbeit\Volkswagen\Formatvorlagen%20Release\Presse-Marke-dt.dot" TargetMode="Externa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663D14-75CE-DE4B-BA84-8D8E4657EC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\Dokumente und Einstellungen\Thomas Fuths\Eigene Dateien\Büro\PR-Arbeit\Volkswagen\Formatvorlagen Release\Presse-Marke-dt.dot</Template>
  <TotalTime>1</TotalTime>
  <Pages>1</Pages>
  <Words>326</Words>
  <Characters>1956</Characters>
  <Application>Microsoft Macintosh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Volkswagen</vt:lpstr>
    </vt:vector>
  </TitlesOfParts>
  <Company>VOLKSWAGEN</Company>
  <LinksUpToDate>false</LinksUpToDate>
  <CharactersWithSpaces>2278</CharactersWithSpaces>
  <SharedDoc>false</SharedDoc>
  <HLinks>
    <vt:vector size="30" baseType="variant">
      <vt:variant>
        <vt:i4>2424847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6029365</vt:i4>
      </vt:variant>
      <vt:variant>
        <vt:i4>-1</vt:i4>
      </vt:variant>
      <vt:variant>
        <vt:i4>1029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65628</vt:i4>
      </vt:variant>
      <vt:variant>
        <vt:i4>-1</vt:i4>
      </vt:variant>
      <vt:variant>
        <vt:i4>1030</vt:i4>
      </vt:variant>
      <vt:variant>
        <vt:i4>4</vt:i4>
      </vt:variant>
      <vt:variant>
        <vt:lpwstr>http://www.youtube.com/user/VolkswagenPolska</vt:lpwstr>
      </vt:variant>
      <vt:variant>
        <vt:lpwstr/>
      </vt:variant>
      <vt:variant>
        <vt:i4>4849732</vt:i4>
      </vt:variant>
      <vt:variant>
        <vt:i4>-1</vt:i4>
      </vt:variant>
      <vt:variant>
        <vt:i4>1031</vt:i4>
      </vt:variant>
      <vt:variant>
        <vt:i4>4</vt:i4>
      </vt:variant>
      <vt:variant>
        <vt:lpwstr>http://www.facebook.com/VolkswagenPolska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Volkswagen</dc:title>
  <dc:subject/>
  <dc:creator>Wernheimer, Katja (K-GK-U/N)</dc:creator>
  <cp:keywords/>
  <cp:lastModifiedBy>Paweł</cp:lastModifiedBy>
  <cp:revision>2</cp:revision>
  <cp:lastPrinted>2016-01-07T07:25:00Z</cp:lastPrinted>
  <dcterms:created xsi:type="dcterms:W3CDTF">2016-01-07T12:22:00Z</dcterms:created>
  <dcterms:modified xsi:type="dcterms:W3CDTF">2016-01-07T12:22:00Z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