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525B21D9" w:rsidR="0032215E" w:rsidRPr="001D012E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423903F6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4582393D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32B3215D" w:rsidR="0032215E" w:rsidRPr="001D012E" w:rsidRDefault="00F3106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18 marca</w:t>
      </w:r>
      <w:r w:rsidR="00BD1656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C739EEE" w14:textId="0567E5AF" w:rsidR="00D9637C" w:rsidRDefault="002634C4" w:rsidP="00D9637C">
      <w:pPr>
        <w:spacing w:before="100" w:beforeAutospacing="1" w:after="100" w:afterAutospacing="1" w:line="240" w:lineRule="auto"/>
        <w:rPr>
          <w:rFonts w:ascii="VW Head Office" w:eastAsia="Times New Roman" w:hAnsi="VW Head Office" w:cs="Times New Roman"/>
          <w:b/>
          <w:bCs/>
          <w:sz w:val="32"/>
          <w:szCs w:val="32"/>
          <w:lang w:val="pl-PL"/>
        </w:rPr>
      </w:pPr>
      <w:r>
        <w:rPr>
          <w:rFonts w:ascii="VW Head Office" w:eastAsia="Times New Roman" w:hAnsi="VW Head Office" w:cs="Times New Roman"/>
          <w:b/>
          <w:bCs/>
          <w:sz w:val="32"/>
          <w:szCs w:val="32"/>
          <w:lang w:val="pl-PL"/>
        </w:rPr>
        <w:t>Światowy Dzień Recyklingu</w:t>
      </w:r>
    </w:p>
    <w:p w14:paraId="2E1C0610" w14:textId="28114983" w:rsidR="00CB1665" w:rsidRDefault="00530FC3" w:rsidP="00CB1665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rPr>
          <w:rFonts w:ascii="VW Head Office" w:eastAsia="Times New Roman" w:hAnsi="VW Head Office" w:cs="Times New Roman"/>
          <w:b/>
          <w:bCs/>
          <w:sz w:val="24"/>
          <w:szCs w:val="24"/>
        </w:rPr>
      </w:pPr>
      <w:r w:rsidRPr="00D9637C">
        <w:rPr>
          <w:rFonts w:ascii="VW Head Office" w:eastAsia="Times New Roman" w:hAnsi="VW Head Office" w:cs="Times New Roman"/>
          <w:b/>
          <w:bCs/>
          <w:sz w:val="24"/>
          <w:szCs w:val="24"/>
        </w:rPr>
        <w:t>18 marca: Światowy Dzień Recy</w:t>
      </w:r>
      <w:r w:rsidR="00104B0E">
        <w:rPr>
          <w:rFonts w:ascii="VW Head Office" w:eastAsia="Times New Roman" w:hAnsi="VW Head Office" w:cs="Times New Roman"/>
          <w:b/>
          <w:bCs/>
          <w:sz w:val="24"/>
          <w:szCs w:val="24"/>
        </w:rPr>
        <w:t>k</w:t>
      </w:r>
      <w:r w:rsidRPr="00D9637C">
        <w:rPr>
          <w:rFonts w:ascii="VW Head Office" w:eastAsia="Times New Roman" w:hAnsi="VW Head Office" w:cs="Times New Roman"/>
          <w:b/>
          <w:bCs/>
          <w:sz w:val="24"/>
          <w:szCs w:val="24"/>
        </w:rPr>
        <w:t>lingu</w:t>
      </w:r>
    </w:p>
    <w:p w14:paraId="6B4B5DD0" w14:textId="77777777" w:rsidR="00CB1665" w:rsidRDefault="00D2546E" w:rsidP="00CB1665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rPr>
          <w:rFonts w:ascii="VW Head Office" w:eastAsia="Times New Roman" w:hAnsi="VW Head Office" w:cs="Times New Roman"/>
          <w:b/>
          <w:bCs/>
          <w:sz w:val="24"/>
          <w:szCs w:val="24"/>
        </w:rPr>
      </w:pPr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>Volkswagen Samochody Dostawcze w drodze do budowy gospodarki obiegu zamkniętego</w:t>
      </w:r>
    </w:p>
    <w:p w14:paraId="125EBFFB" w14:textId="25FF7695" w:rsidR="00CB1665" w:rsidRDefault="00D2546E" w:rsidP="00CB1665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rPr>
          <w:rFonts w:ascii="VW Head Office" w:eastAsia="Times New Roman" w:hAnsi="VW Head Office" w:cs="Times New Roman"/>
          <w:b/>
          <w:bCs/>
          <w:sz w:val="24"/>
          <w:szCs w:val="24"/>
        </w:rPr>
      </w:pPr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 xml:space="preserve">Volkswagen ID. </w:t>
      </w:r>
      <w:proofErr w:type="spellStart"/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>Buzz</w:t>
      </w:r>
      <w:proofErr w:type="spellEnd"/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 xml:space="preserve">: </w:t>
      </w:r>
      <w:proofErr w:type="spellStart"/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>elektromobilność</w:t>
      </w:r>
      <w:proofErr w:type="spellEnd"/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 xml:space="preserve"> i materiały pochodzące z recy</w:t>
      </w:r>
      <w:r w:rsidR="00104B0E">
        <w:rPr>
          <w:rFonts w:ascii="VW Head Office" w:eastAsia="Times New Roman" w:hAnsi="VW Head Office" w:cs="Times New Roman"/>
          <w:b/>
          <w:bCs/>
          <w:sz w:val="24"/>
          <w:szCs w:val="24"/>
        </w:rPr>
        <w:t>k</w:t>
      </w:r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>lingu</w:t>
      </w:r>
    </w:p>
    <w:p w14:paraId="346AE0D4" w14:textId="71E8FDD5" w:rsidR="00D2546E" w:rsidRPr="00CB1665" w:rsidRDefault="00D2546E" w:rsidP="00CB1665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rPr>
          <w:rFonts w:ascii="VW Head Office" w:eastAsia="Times New Roman" w:hAnsi="VW Head Office" w:cs="Times New Roman"/>
          <w:b/>
          <w:bCs/>
          <w:sz w:val="24"/>
          <w:szCs w:val="24"/>
        </w:rPr>
      </w:pPr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 xml:space="preserve">Tkanina z przędzy SEAQUAL® i Tapicerka </w:t>
      </w:r>
      <w:proofErr w:type="spellStart"/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>ArtVelours</w:t>
      </w:r>
      <w:proofErr w:type="spellEnd"/>
      <w:r w:rsidRPr="00CB1665">
        <w:rPr>
          <w:rFonts w:ascii="VW Head Office" w:eastAsia="Times New Roman" w:hAnsi="VW Head Office" w:cs="Times New Roman"/>
          <w:b/>
          <w:bCs/>
          <w:sz w:val="24"/>
          <w:szCs w:val="24"/>
        </w:rPr>
        <w:t xml:space="preserve"> ECO – efektywne wykorzystanie przetworzonych surowców</w:t>
      </w:r>
    </w:p>
    <w:p w14:paraId="260F0F5B" w14:textId="733C8053" w:rsidR="008C687E" w:rsidRPr="00325969" w:rsidRDefault="00CB1665" w:rsidP="003C55B3">
      <w:pPr>
        <w:spacing w:before="240" w:line="300" w:lineRule="exact"/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</w:pPr>
      <w:r>
        <w:rPr>
          <w:rFonts w:ascii="VW Text Office" w:hAnsi="VW Text Office" w:cs="Calibri"/>
          <w:b/>
          <w:bCs/>
          <w:noProof/>
          <w:color w:val="000000" w:themeColor="text1"/>
          <w:shd w:val="clear" w:color="auto" w:fill="FFFFFF"/>
          <w:lang w:val="pl-PL"/>
        </w:rPr>
        <w:drawing>
          <wp:anchor distT="0" distB="0" distL="114300" distR="114300" simplePos="0" relativeHeight="251659264" behindDoc="1" locked="0" layoutInCell="1" allowOverlap="1" wp14:anchorId="30004DE2" wp14:editId="45166357">
            <wp:simplePos x="0" y="0"/>
            <wp:positionH relativeFrom="column">
              <wp:posOffset>7742</wp:posOffset>
            </wp:positionH>
            <wp:positionV relativeFrom="paragraph">
              <wp:posOffset>78105</wp:posOffset>
            </wp:positionV>
            <wp:extent cx="2302510" cy="1536065"/>
            <wp:effectExtent l="0" t="0" r="2540" b="6985"/>
            <wp:wrapTight wrapText="bothSides">
              <wp:wrapPolygon edited="0">
                <wp:start x="0" y="0"/>
                <wp:lineTo x="0" y="21430"/>
                <wp:lineTo x="21445" y="21430"/>
                <wp:lineTo x="21445" y="0"/>
                <wp:lineTo x="0" y="0"/>
              </wp:wrapPolygon>
            </wp:wrapTight>
            <wp:docPr id="101483297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832979" name="Obraz 101483297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2510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5B3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 xml:space="preserve">Poznań, 18 marca 2024 r. </w:t>
      </w:r>
      <w:r w:rsidR="00FE6C0A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br/>
      </w:r>
      <w:r w:rsidR="003C55B3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 xml:space="preserve">Dziś, </w:t>
      </w:r>
      <w:r w:rsidR="00D2546E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>18 marca</w:t>
      </w:r>
      <w:r w:rsidR="003C55B3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>,</w:t>
      </w:r>
      <w:r w:rsidR="00D2546E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 xml:space="preserve"> obchodzony jest Światowy Dzień Recyklingu</w:t>
      </w:r>
      <w:r w:rsidR="00971F35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 xml:space="preserve">, </w:t>
      </w:r>
      <w:r w:rsidR="00971F35" w:rsidRPr="00971F35">
        <w:rPr>
          <w:rStyle w:val="hgkelc"/>
          <w:rFonts w:ascii="VW Text Office" w:hAnsi="VW Text Office"/>
          <w:b/>
          <w:bCs/>
          <w:lang w:val="pl-PL"/>
        </w:rPr>
        <w:t xml:space="preserve">który powstał z myślą o edukacji </w:t>
      </w:r>
      <w:r w:rsidR="00971F35">
        <w:rPr>
          <w:rStyle w:val="hgkelc"/>
          <w:rFonts w:ascii="VW Text Office" w:hAnsi="VW Text Office"/>
          <w:b/>
          <w:bCs/>
          <w:lang w:val="pl-PL"/>
        </w:rPr>
        <w:br/>
      </w:r>
      <w:r w:rsidR="00971F35" w:rsidRPr="00971F35">
        <w:rPr>
          <w:rStyle w:val="hgkelc"/>
          <w:rFonts w:ascii="VW Text Office" w:hAnsi="VW Text Office"/>
          <w:b/>
          <w:bCs/>
          <w:lang w:val="pl-PL"/>
        </w:rPr>
        <w:t>w dziedzinie odzyskiwania surowców z odpadów oraz promocji prawidłowej ich segregacji. To doskonała okazja,</w:t>
      </w:r>
      <w:r w:rsidR="00487F5A">
        <w:rPr>
          <w:rStyle w:val="hgkelc"/>
          <w:rFonts w:ascii="VW Text Office" w:hAnsi="VW Text Office"/>
          <w:b/>
          <w:bCs/>
          <w:lang w:val="pl-PL"/>
        </w:rPr>
        <w:t xml:space="preserve"> </w:t>
      </w:r>
      <w:r w:rsidR="00971F35" w:rsidRPr="00971F35">
        <w:rPr>
          <w:rStyle w:val="hgkelc"/>
          <w:rFonts w:ascii="VW Text Office" w:hAnsi="VW Text Office"/>
          <w:b/>
          <w:bCs/>
          <w:lang w:val="pl-PL"/>
        </w:rPr>
        <w:t>by zastanowić się nad odpowiednim wykorzystywaniem surowców wtórnych oraz rozsądnym rozporządzaniem zasobami naturalnymi</w:t>
      </w:r>
      <w:r w:rsidR="00D2546E" w:rsidRPr="00971F35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>.</w:t>
      </w:r>
      <w:r w:rsidR="00D2546E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 xml:space="preserve"> Odzyskiwanie odpadów, ich przetworzenie w nowe materiały i wykorzystanie w nowych samochodach, to szczególnie ważny aspekt budowania gospodarki obiegu zamkniętego przez całą Grupę Volkswagen, w tym przez markę Volkswagen Samochody Dostawcze. Najlepszym przykładem wdrażania tych założeń w życie jest Volkswagen ID. </w:t>
      </w:r>
      <w:proofErr w:type="spellStart"/>
      <w:r w:rsidR="00D2546E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>Buzz</w:t>
      </w:r>
      <w:proofErr w:type="spellEnd"/>
      <w:r w:rsidR="00D2546E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>, w którego produkcji wykorzystano wiele materiałów z recy</w:t>
      </w:r>
      <w:r w:rsidR="00104B0E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>k</w:t>
      </w:r>
      <w:r w:rsidR="00D2546E" w:rsidRPr="00325969">
        <w:rPr>
          <w:rFonts w:ascii="VW Text Office" w:hAnsi="VW Text Office" w:cs="Calibri"/>
          <w:b/>
          <w:bCs/>
          <w:color w:val="000000" w:themeColor="text1"/>
          <w:shd w:val="clear" w:color="auto" w:fill="FFFFFF"/>
          <w:lang w:val="pl-PL"/>
        </w:rPr>
        <w:t>lingu.</w:t>
      </w:r>
    </w:p>
    <w:p w14:paraId="6999812F" w14:textId="5F885E56" w:rsidR="00E91D79" w:rsidRDefault="00D2546E" w:rsidP="003C55B3">
      <w:pPr>
        <w:spacing w:before="240" w:line="300" w:lineRule="exact"/>
        <w:rPr>
          <w:rFonts w:ascii="VW Text Office" w:hAnsi="VW Text Office" w:cs="Calibri"/>
          <w:color w:val="000000" w:themeColor="text1"/>
          <w:shd w:val="clear" w:color="auto" w:fill="FFFFFF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>Volkswage</w:t>
      </w:r>
      <w:r w:rsidR="008403F9">
        <w:rPr>
          <w:rFonts w:ascii="VW Text Office" w:eastAsia="Times New Roman" w:hAnsi="VW Text Office" w:cs="Times New Roman"/>
          <w:lang w:val="pl-PL"/>
        </w:rPr>
        <w:t>n</w:t>
      </w:r>
      <w:r w:rsidRPr="005C31DE">
        <w:rPr>
          <w:rFonts w:ascii="VW Text Office" w:eastAsia="Times New Roman" w:hAnsi="VW Text Office" w:cs="Times New Roman"/>
          <w:lang w:val="pl-PL"/>
        </w:rPr>
        <w:t xml:space="preserve"> ID. </w:t>
      </w:r>
      <w:proofErr w:type="spellStart"/>
      <w:r w:rsidRPr="005C31DE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="00394EEC">
        <w:rPr>
          <w:rFonts w:ascii="VW Text Office" w:eastAsia="Times New Roman" w:hAnsi="VW Text Office" w:cs="Times New Roman"/>
          <w:lang w:val="pl-PL"/>
        </w:rPr>
        <w:t xml:space="preserve"> odzwierciedla </w:t>
      </w:r>
      <w:r w:rsidRPr="005C31DE">
        <w:rPr>
          <w:rFonts w:ascii="VW Text Office" w:eastAsia="Times New Roman" w:hAnsi="VW Text Office" w:cs="Times New Roman"/>
          <w:lang w:val="pl-PL"/>
        </w:rPr>
        <w:t xml:space="preserve">kompleksowe podejścia marki </w:t>
      </w:r>
      <w:r w:rsidR="00394EEC">
        <w:rPr>
          <w:rFonts w:ascii="VW Text Office" w:eastAsia="Times New Roman" w:hAnsi="VW Text Office" w:cs="Times New Roman"/>
          <w:lang w:val="pl-PL"/>
        </w:rPr>
        <w:t xml:space="preserve">Volkswagen Samochody Dostawcze </w:t>
      </w:r>
      <w:r w:rsidRPr="005C31DE">
        <w:rPr>
          <w:rFonts w:ascii="VW Text Office" w:eastAsia="Times New Roman" w:hAnsi="VW Text Office" w:cs="Times New Roman"/>
          <w:lang w:val="pl-PL"/>
        </w:rPr>
        <w:t>do zrównoważonego rozwoju</w:t>
      </w:r>
      <w:r>
        <w:rPr>
          <w:rFonts w:ascii="VW Text Office" w:eastAsia="Times New Roman" w:hAnsi="VW Text Office" w:cs="Times New Roman"/>
          <w:lang w:val="pl-PL"/>
        </w:rPr>
        <w:t xml:space="preserve"> i tak ważnego dla naszego otoczenia wykorzystywania przetworzonych materiałów, o czym warto przypomnieć właśnie dziś, w Światowym Dniu Recy</w:t>
      </w:r>
      <w:r w:rsidR="00104B0E">
        <w:rPr>
          <w:rFonts w:ascii="VW Text Office" w:eastAsia="Times New Roman" w:hAnsi="VW Text Office" w:cs="Times New Roman"/>
          <w:lang w:val="pl-PL"/>
        </w:rPr>
        <w:t>k</w:t>
      </w:r>
      <w:r>
        <w:rPr>
          <w:rFonts w:ascii="VW Text Office" w:eastAsia="Times New Roman" w:hAnsi="VW Text Office" w:cs="Times New Roman"/>
          <w:lang w:val="pl-PL"/>
        </w:rPr>
        <w:t>lingu.</w:t>
      </w:r>
    </w:p>
    <w:p w14:paraId="3326B2E1" w14:textId="6F2AF9DB" w:rsidR="00D2546E" w:rsidRPr="00E91D79" w:rsidRDefault="00394EEC" w:rsidP="003C55B3">
      <w:pPr>
        <w:spacing w:before="240" w:line="300" w:lineRule="exact"/>
        <w:rPr>
          <w:rFonts w:ascii="VW Text Office" w:hAnsi="VW Text Office" w:cs="Calibri"/>
          <w:color w:val="000000" w:themeColor="text1"/>
          <w:shd w:val="clear" w:color="auto" w:fill="FFFFFF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 xml:space="preserve">Volkswagen ID. </w:t>
      </w:r>
      <w:proofErr w:type="spellStart"/>
      <w:r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="00D2546E">
        <w:rPr>
          <w:rFonts w:ascii="VW Text Office" w:eastAsia="Times New Roman" w:hAnsi="VW Text Office" w:cs="Times New Roman"/>
          <w:lang w:val="pl-PL"/>
        </w:rPr>
        <w:t>:</w:t>
      </w:r>
    </w:p>
    <w:p w14:paraId="6D13CA17" w14:textId="7EFB970C" w:rsidR="00BC31E6" w:rsidRDefault="00BC31E6" w:rsidP="00BC31E6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00" w:lineRule="exact"/>
        <w:rPr>
          <w:rFonts w:ascii="VW Text Office" w:eastAsia="Times New Roman" w:hAnsi="VW Text Office" w:cs="Times New Roman"/>
        </w:rPr>
      </w:pPr>
      <w:r>
        <w:rPr>
          <w:rFonts w:ascii="VW Text Office" w:eastAsia="Times New Roman" w:hAnsi="VW Text Office" w:cs="Times New Roman"/>
        </w:rPr>
        <w:t>Jest w pełni elektryczny i zeroemisyjny.</w:t>
      </w:r>
    </w:p>
    <w:p w14:paraId="5C062086" w14:textId="77777777" w:rsidR="00BC31E6" w:rsidRDefault="00BC31E6" w:rsidP="00BC31E6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00" w:lineRule="exact"/>
        <w:rPr>
          <w:rFonts w:ascii="VW Text Office" w:eastAsia="Times New Roman" w:hAnsi="VW Text Office" w:cs="Times New Roman"/>
        </w:rPr>
      </w:pPr>
      <w:r w:rsidRPr="00D66E7D">
        <w:rPr>
          <w:rFonts w:ascii="VW Text Office" w:eastAsia="Times New Roman" w:hAnsi="VW Text Office" w:cs="Times New Roman"/>
        </w:rPr>
        <w:t xml:space="preserve">Obicia foteli, wykładzina podłogowa i podsufitka w modelu ID. </w:t>
      </w:r>
      <w:proofErr w:type="spellStart"/>
      <w:r w:rsidRPr="00D66E7D">
        <w:rPr>
          <w:rFonts w:ascii="VW Text Office" w:eastAsia="Times New Roman" w:hAnsi="VW Text Office" w:cs="Times New Roman"/>
        </w:rPr>
        <w:t>Buzz</w:t>
      </w:r>
      <w:proofErr w:type="spellEnd"/>
      <w:r w:rsidRPr="00D66E7D">
        <w:rPr>
          <w:rFonts w:ascii="VW Text Office" w:eastAsia="Times New Roman" w:hAnsi="VW Text Office" w:cs="Times New Roman"/>
        </w:rPr>
        <w:t xml:space="preserve"> są wykonane przy wykorzystaniu materiałów z recyklingu. Na przykład jedna z tkanin obiciowych jest zrobiona z przędzy SEAQUAL®. Jej nici składają się w ok. 10 procentach z plastiku wydobytego z mórz i w ok. 90 procentach z PES (przetworzonych </w:t>
      </w:r>
      <w:r w:rsidRPr="00D66E7D">
        <w:rPr>
          <w:rFonts w:ascii="VW Text Office" w:eastAsia="Times New Roman" w:hAnsi="VW Text Office" w:cs="Times New Roman"/>
        </w:rPr>
        <w:lastRenderedPageBreak/>
        <w:t xml:space="preserve">butelek PET). Pozwala to na zmniejszenie emisji dwutlenku węgla </w:t>
      </w:r>
      <w:r>
        <w:rPr>
          <w:rFonts w:ascii="VW Text Office" w:eastAsia="Times New Roman" w:hAnsi="VW Text Office" w:cs="Times New Roman"/>
        </w:rPr>
        <w:br/>
      </w:r>
      <w:r w:rsidRPr="00D66E7D">
        <w:rPr>
          <w:rFonts w:ascii="VW Text Office" w:eastAsia="Times New Roman" w:hAnsi="VW Text Office" w:cs="Times New Roman"/>
        </w:rPr>
        <w:t xml:space="preserve">o 32 procent w porównaniu z podobnymi produktami. </w:t>
      </w:r>
    </w:p>
    <w:p w14:paraId="721A8AC5" w14:textId="77777777" w:rsidR="00BC31E6" w:rsidRDefault="00BC31E6" w:rsidP="00BC31E6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00" w:lineRule="exact"/>
        <w:rPr>
          <w:rFonts w:ascii="VW Text Office" w:eastAsia="Times New Roman" w:hAnsi="VW Text Office" w:cs="Times New Roman"/>
        </w:rPr>
      </w:pPr>
      <w:r w:rsidRPr="00D66E7D">
        <w:rPr>
          <w:rFonts w:ascii="VW Text Office" w:eastAsia="Times New Roman" w:hAnsi="VW Text Office" w:cs="Times New Roman"/>
        </w:rPr>
        <w:t xml:space="preserve">Tapicerka </w:t>
      </w:r>
      <w:proofErr w:type="spellStart"/>
      <w:r w:rsidRPr="00D66E7D">
        <w:rPr>
          <w:rFonts w:ascii="VW Text Office" w:eastAsia="Times New Roman" w:hAnsi="VW Text Office" w:cs="Times New Roman"/>
        </w:rPr>
        <w:t>ArtVelours</w:t>
      </w:r>
      <w:proofErr w:type="spellEnd"/>
      <w:r w:rsidRPr="00D66E7D">
        <w:rPr>
          <w:rFonts w:ascii="VW Text Office" w:eastAsia="Times New Roman" w:hAnsi="VW Text Office" w:cs="Times New Roman"/>
        </w:rPr>
        <w:t xml:space="preserve"> ECO</w:t>
      </w:r>
      <w:r>
        <w:rPr>
          <w:rFonts w:ascii="VW Text Office" w:eastAsia="Times New Roman" w:hAnsi="VW Text Office" w:cs="Times New Roman"/>
        </w:rPr>
        <w:t>,</w:t>
      </w:r>
      <w:r w:rsidRPr="00D66E7D">
        <w:rPr>
          <w:rFonts w:ascii="VW Text Office" w:eastAsia="Times New Roman" w:hAnsi="VW Text Office" w:cs="Times New Roman"/>
        </w:rPr>
        <w:t xml:space="preserve"> po raz pierwszy zastosowana w ID. </w:t>
      </w:r>
      <w:proofErr w:type="spellStart"/>
      <w:r w:rsidRPr="00D66E7D">
        <w:rPr>
          <w:rFonts w:ascii="VW Text Office" w:eastAsia="Times New Roman" w:hAnsi="VW Text Office" w:cs="Times New Roman"/>
        </w:rPr>
        <w:t>Buzz</w:t>
      </w:r>
      <w:proofErr w:type="spellEnd"/>
      <w:r>
        <w:rPr>
          <w:rFonts w:ascii="VW Text Office" w:eastAsia="Times New Roman" w:hAnsi="VW Text Office" w:cs="Times New Roman"/>
        </w:rPr>
        <w:t>,</w:t>
      </w:r>
      <w:r w:rsidRPr="00D66E7D">
        <w:rPr>
          <w:rFonts w:ascii="VW Text Office" w:eastAsia="Times New Roman" w:hAnsi="VW Text Office" w:cs="Times New Roman"/>
        </w:rPr>
        <w:t xml:space="preserve"> składa się w 71% z materiałów pochodzących z recyklingu.</w:t>
      </w:r>
    </w:p>
    <w:p w14:paraId="7F4A9C73" w14:textId="77777777" w:rsidR="00BC31E6" w:rsidRDefault="00BC31E6" w:rsidP="00BC31E6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00" w:lineRule="exact"/>
        <w:rPr>
          <w:rFonts w:ascii="VW Text Office" w:eastAsia="Times New Roman" w:hAnsi="VW Text Office" w:cs="Times New Roman"/>
        </w:rPr>
      </w:pPr>
      <w:r>
        <w:rPr>
          <w:rFonts w:ascii="VW Text Office" w:eastAsia="Times New Roman" w:hAnsi="VW Text Office" w:cs="Times New Roman"/>
        </w:rPr>
        <w:t xml:space="preserve">Stawiając na ekologię, użyto </w:t>
      </w:r>
      <w:r w:rsidRPr="000D70EB">
        <w:rPr>
          <w:rFonts w:ascii="VW Text Office" w:eastAsia="Times New Roman" w:hAnsi="VW Text Office" w:cs="Times New Roman"/>
        </w:rPr>
        <w:t>lakier</w:t>
      </w:r>
      <w:r>
        <w:rPr>
          <w:rFonts w:ascii="VW Text Office" w:eastAsia="Times New Roman" w:hAnsi="VW Text Office" w:cs="Times New Roman"/>
        </w:rPr>
        <w:t>u</w:t>
      </w:r>
      <w:r w:rsidRPr="000D70EB">
        <w:rPr>
          <w:rFonts w:ascii="VW Text Office" w:eastAsia="Times New Roman" w:hAnsi="VW Text Office" w:cs="Times New Roman"/>
        </w:rPr>
        <w:t xml:space="preserve"> zamiast chromu i efekt</w:t>
      </w:r>
      <w:r>
        <w:rPr>
          <w:rFonts w:ascii="VW Text Office" w:eastAsia="Times New Roman" w:hAnsi="VW Text Office" w:cs="Times New Roman"/>
        </w:rPr>
        <w:t>u</w:t>
      </w:r>
      <w:r w:rsidRPr="000D70EB">
        <w:rPr>
          <w:rFonts w:ascii="VW Text Office" w:eastAsia="Times New Roman" w:hAnsi="VW Text Office" w:cs="Times New Roman"/>
        </w:rPr>
        <w:t xml:space="preserve"> drewna zamiast prawdziwego drewna.</w:t>
      </w:r>
    </w:p>
    <w:p w14:paraId="723B9542" w14:textId="32148625" w:rsidR="00D2546E" w:rsidRPr="00D66E7D" w:rsidRDefault="00D2546E" w:rsidP="00D2546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 xml:space="preserve">Odważne myślenie o potrzebach klientów jest od lat jedną </w:t>
      </w:r>
      <w:r w:rsidR="00840631">
        <w:rPr>
          <w:rFonts w:ascii="VW Text Office" w:eastAsia="Times New Roman" w:hAnsi="VW Text Office" w:cs="Times New Roman"/>
          <w:lang w:val="pl-PL"/>
        </w:rPr>
        <w:br/>
      </w:r>
      <w:r>
        <w:rPr>
          <w:rFonts w:ascii="VW Text Office" w:eastAsia="Times New Roman" w:hAnsi="VW Text Office" w:cs="Times New Roman"/>
          <w:lang w:val="pl-PL"/>
        </w:rPr>
        <w:t xml:space="preserve">z charakterystycznych cech marki Volkswagen Samochody Dostawcze. Współcześnie jednak równie odważnie marka myśli o środowiskowej równowadze i ochronie zasobów. Godząc obie te potrzeby, marka tworzy samochody, w których produkcji ogromną rolę odgrywają materiały </w:t>
      </w:r>
      <w:r w:rsidR="00840631">
        <w:rPr>
          <w:rFonts w:ascii="VW Text Office" w:eastAsia="Times New Roman" w:hAnsi="VW Text Office" w:cs="Times New Roman"/>
          <w:lang w:val="pl-PL"/>
        </w:rPr>
        <w:br/>
      </w:r>
      <w:r>
        <w:rPr>
          <w:rFonts w:ascii="VW Text Office" w:eastAsia="Times New Roman" w:hAnsi="VW Text Office" w:cs="Times New Roman"/>
          <w:lang w:val="pl-PL"/>
        </w:rPr>
        <w:t>z recy</w:t>
      </w:r>
      <w:r w:rsidR="00104B0E">
        <w:rPr>
          <w:rFonts w:ascii="VW Text Office" w:eastAsia="Times New Roman" w:hAnsi="VW Text Office" w:cs="Times New Roman"/>
          <w:lang w:val="pl-PL"/>
        </w:rPr>
        <w:t>k</w:t>
      </w:r>
      <w:r>
        <w:rPr>
          <w:rFonts w:ascii="VW Text Office" w:eastAsia="Times New Roman" w:hAnsi="VW Text Office" w:cs="Times New Roman"/>
          <w:lang w:val="pl-PL"/>
        </w:rPr>
        <w:t xml:space="preserve">lingu. Volkswagen ID. </w:t>
      </w:r>
      <w:proofErr w:type="spellStart"/>
      <w:r>
        <w:rPr>
          <w:rFonts w:ascii="VW Text Office" w:eastAsia="Times New Roman" w:hAnsi="VW Text Office" w:cs="Times New Roman"/>
          <w:lang w:val="pl-PL"/>
        </w:rPr>
        <w:t>Buzz</w:t>
      </w:r>
      <w:proofErr w:type="spellEnd"/>
      <w:r>
        <w:rPr>
          <w:rFonts w:ascii="VW Text Office" w:eastAsia="Times New Roman" w:hAnsi="VW Text Office" w:cs="Times New Roman"/>
          <w:lang w:val="pl-PL"/>
        </w:rPr>
        <w:t>, wpisujący się w założenia obchodzonego dziś Światowego Dnia Recy</w:t>
      </w:r>
      <w:r w:rsidR="00104B0E">
        <w:rPr>
          <w:rFonts w:ascii="VW Text Office" w:eastAsia="Times New Roman" w:hAnsi="VW Text Office" w:cs="Times New Roman"/>
          <w:lang w:val="pl-PL"/>
        </w:rPr>
        <w:t>k</w:t>
      </w:r>
      <w:r>
        <w:rPr>
          <w:rFonts w:ascii="VW Text Office" w:eastAsia="Times New Roman" w:hAnsi="VW Text Office" w:cs="Times New Roman"/>
          <w:lang w:val="pl-PL"/>
        </w:rPr>
        <w:t>lingu</w:t>
      </w:r>
      <w:r w:rsidR="00840631">
        <w:rPr>
          <w:rFonts w:ascii="VW Text Office" w:eastAsia="Times New Roman" w:hAnsi="VW Text Office" w:cs="Times New Roman"/>
          <w:lang w:val="pl-PL"/>
        </w:rPr>
        <w:t>,</w:t>
      </w:r>
      <w:r>
        <w:rPr>
          <w:rFonts w:ascii="VW Text Office" w:eastAsia="Times New Roman" w:hAnsi="VW Text Office" w:cs="Times New Roman"/>
          <w:lang w:val="pl-PL"/>
        </w:rPr>
        <w:t xml:space="preserve"> jest tego najlepszym przykładem.</w:t>
      </w:r>
    </w:p>
    <w:p w14:paraId="35C19B7D" w14:textId="77777777" w:rsidR="0003212F" w:rsidRPr="001D012E" w:rsidRDefault="0003212F" w:rsidP="0003212F">
      <w:pPr>
        <w:ind w:left="284" w:hanging="284"/>
        <w:rPr>
          <w:lang w:val="pl-PL"/>
        </w:rPr>
      </w:pPr>
    </w:p>
    <w:p w14:paraId="6FCF0ECB" w14:textId="77777777" w:rsidR="00A3262B" w:rsidRPr="001D012E" w:rsidRDefault="00A3262B" w:rsidP="00A3262B">
      <w:pPr>
        <w:rPr>
          <w:rFonts w:ascii="Helvetica" w:hAnsi="Helvetica" w:cs="Helvetica"/>
          <w:lang w:val="pl-PL"/>
        </w:rPr>
      </w:pPr>
    </w:p>
    <w:p w14:paraId="4D2A26B5" w14:textId="77777777" w:rsidR="00277F83" w:rsidRPr="001D012E" w:rsidRDefault="00B97712" w:rsidP="00666889">
      <w:pPr>
        <w:spacing w:before="240" w:line="300" w:lineRule="exact"/>
        <w:rPr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</w:t>
      </w:r>
      <w:r w:rsidR="00BA4DC0" w:rsidRPr="001D012E">
        <w:rPr>
          <w:rFonts w:ascii="VW Text Office" w:hAnsi="VW Text Office"/>
          <w:bCs/>
          <w:color w:val="auto"/>
          <w:lang w:val="pl-PL"/>
        </w:rPr>
        <w:t>ontakt:</w:t>
      </w:r>
      <w:r w:rsidR="00BB43ED" w:rsidRPr="001D012E">
        <w:rPr>
          <w:rFonts w:ascii="VW Text Office" w:hAnsi="VW Text Office"/>
          <w:bCs/>
          <w:color w:val="auto"/>
          <w:lang w:val="pl-PL"/>
        </w:rPr>
        <w:br/>
      </w:r>
      <w:r w:rsidR="00277F83" w:rsidRPr="001D012E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D012E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D012E">
        <w:rPr>
          <w:rFonts w:ascii="VW Text Office" w:hAnsi="VW Text Office"/>
          <w:bCs/>
          <w:color w:val="auto"/>
          <w:lang w:val="pl-PL"/>
        </w:rPr>
        <w:t xml:space="preserve"> m</w:t>
      </w:r>
      <w:r w:rsidRPr="001D012E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D012E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D012E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1D012E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D012E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1D012E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1D012E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D012E" w:rsidSect="00042F83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2A9BF" w14:textId="77777777" w:rsidR="00042F83" w:rsidRDefault="00042F83">
      <w:pPr>
        <w:spacing w:line="240" w:lineRule="auto"/>
      </w:pPr>
      <w:r>
        <w:separator/>
      </w:r>
    </w:p>
  </w:endnote>
  <w:endnote w:type="continuationSeparator" w:id="0">
    <w:p w14:paraId="4D1083C9" w14:textId="77777777" w:rsidR="00042F83" w:rsidRDefault="00042F83">
      <w:pPr>
        <w:spacing w:line="240" w:lineRule="auto"/>
      </w:pPr>
      <w:r>
        <w:continuationSeparator/>
      </w:r>
    </w:p>
  </w:endnote>
  <w:endnote w:type="continuationNotice" w:id="1">
    <w:p w14:paraId="4DD413BA" w14:textId="77777777" w:rsidR="00042F83" w:rsidRDefault="00042F8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4B0B887C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637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637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658CF6B8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637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637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30E37" w14:textId="77777777" w:rsidR="00042F83" w:rsidRDefault="00042F83">
      <w:pPr>
        <w:spacing w:line="240" w:lineRule="auto"/>
      </w:pPr>
      <w:r>
        <w:separator/>
      </w:r>
    </w:p>
  </w:footnote>
  <w:footnote w:type="continuationSeparator" w:id="0">
    <w:p w14:paraId="63CB5C7E" w14:textId="77777777" w:rsidR="00042F83" w:rsidRDefault="00042F83">
      <w:pPr>
        <w:spacing w:line="240" w:lineRule="auto"/>
      </w:pPr>
      <w:r>
        <w:continuationSeparator/>
      </w:r>
    </w:p>
  </w:footnote>
  <w:footnote w:type="continuationNotice" w:id="1">
    <w:p w14:paraId="5090DAD7" w14:textId="77777777" w:rsidR="00042F83" w:rsidRDefault="00042F8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D2D72"/>
    <w:multiLevelType w:val="hybridMultilevel"/>
    <w:tmpl w:val="C79647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FD70CF"/>
    <w:multiLevelType w:val="hybridMultilevel"/>
    <w:tmpl w:val="F9B074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7992283">
    <w:abstractNumId w:val="34"/>
  </w:num>
  <w:num w:numId="2" w16cid:durableId="1216164446">
    <w:abstractNumId w:val="10"/>
  </w:num>
  <w:num w:numId="3" w16cid:durableId="93986230">
    <w:abstractNumId w:val="33"/>
  </w:num>
  <w:num w:numId="4" w16cid:durableId="378669026">
    <w:abstractNumId w:val="3"/>
  </w:num>
  <w:num w:numId="5" w16cid:durableId="612833394">
    <w:abstractNumId w:val="18"/>
  </w:num>
  <w:num w:numId="6" w16cid:durableId="158428056">
    <w:abstractNumId w:val="4"/>
  </w:num>
  <w:num w:numId="7" w16cid:durableId="1801874419">
    <w:abstractNumId w:val="15"/>
  </w:num>
  <w:num w:numId="8" w16cid:durableId="1829324353">
    <w:abstractNumId w:val="9"/>
  </w:num>
  <w:num w:numId="9" w16cid:durableId="1794710583">
    <w:abstractNumId w:val="16"/>
  </w:num>
  <w:num w:numId="10" w16cid:durableId="1355765965">
    <w:abstractNumId w:val="29"/>
  </w:num>
  <w:num w:numId="11" w16cid:durableId="951325229">
    <w:abstractNumId w:val="32"/>
  </w:num>
  <w:num w:numId="12" w16cid:durableId="151142280">
    <w:abstractNumId w:val="1"/>
  </w:num>
  <w:num w:numId="13" w16cid:durableId="2027097418">
    <w:abstractNumId w:val="7"/>
  </w:num>
  <w:num w:numId="14" w16cid:durableId="1864634047">
    <w:abstractNumId w:val="23"/>
  </w:num>
  <w:num w:numId="15" w16cid:durableId="1069888636">
    <w:abstractNumId w:val="13"/>
  </w:num>
  <w:num w:numId="16" w16cid:durableId="1944530300">
    <w:abstractNumId w:val="11"/>
  </w:num>
  <w:num w:numId="17" w16cid:durableId="1028408422">
    <w:abstractNumId w:val="20"/>
  </w:num>
  <w:num w:numId="18" w16cid:durableId="1524904247">
    <w:abstractNumId w:val="14"/>
  </w:num>
  <w:num w:numId="19" w16cid:durableId="100540632">
    <w:abstractNumId w:val="35"/>
  </w:num>
  <w:num w:numId="20" w16cid:durableId="1825857931">
    <w:abstractNumId w:val="19"/>
  </w:num>
  <w:num w:numId="21" w16cid:durableId="172258782">
    <w:abstractNumId w:val="0"/>
  </w:num>
  <w:num w:numId="22" w16cid:durableId="855850164">
    <w:abstractNumId w:val="8"/>
  </w:num>
  <w:num w:numId="23" w16cid:durableId="1920018053">
    <w:abstractNumId w:val="2"/>
  </w:num>
  <w:num w:numId="24" w16cid:durableId="1663005727">
    <w:abstractNumId w:val="24"/>
  </w:num>
  <w:num w:numId="25" w16cid:durableId="880245150">
    <w:abstractNumId w:val="17"/>
  </w:num>
  <w:num w:numId="26" w16cid:durableId="337850146">
    <w:abstractNumId w:val="21"/>
  </w:num>
  <w:num w:numId="27" w16cid:durableId="421727864">
    <w:abstractNumId w:val="6"/>
  </w:num>
  <w:num w:numId="28" w16cid:durableId="1152525910">
    <w:abstractNumId w:val="27"/>
  </w:num>
  <w:num w:numId="29" w16cid:durableId="1210342257">
    <w:abstractNumId w:val="22"/>
  </w:num>
  <w:num w:numId="30" w16cid:durableId="1545606233">
    <w:abstractNumId w:val="30"/>
  </w:num>
  <w:num w:numId="31" w16cid:durableId="221522090">
    <w:abstractNumId w:val="12"/>
  </w:num>
  <w:num w:numId="32" w16cid:durableId="1587304781">
    <w:abstractNumId w:val="28"/>
  </w:num>
  <w:num w:numId="33" w16cid:durableId="1676760219">
    <w:abstractNumId w:val="26"/>
  </w:num>
  <w:num w:numId="34" w16cid:durableId="2087457445">
    <w:abstractNumId w:val="31"/>
  </w:num>
  <w:num w:numId="35" w16cid:durableId="569194299">
    <w:abstractNumId w:val="25"/>
  </w:num>
  <w:num w:numId="36" w16cid:durableId="77571481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2F83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0F6DFD"/>
    <w:rsid w:val="0010023D"/>
    <w:rsid w:val="00103C36"/>
    <w:rsid w:val="00103F82"/>
    <w:rsid w:val="00104B0E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1DE6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15A23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4C4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969"/>
    <w:rsid w:val="00325D1D"/>
    <w:rsid w:val="00333835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4EEC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C55B3"/>
    <w:rsid w:val="003D05F0"/>
    <w:rsid w:val="003D376F"/>
    <w:rsid w:val="003D6DAE"/>
    <w:rsid w:val="003E1D62"/>
    <w:rsid w:val="003E2E61"/>
    <w:rsid w:val="003E39F6"/>
    <w:rsid w:val="003E65C7"/>
    <w:rsid w:val="003E6BF3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87F5A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1441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0FC3"/>
    <w:rsid w:val="00531080"/>
    <w:rsid w:val="00537330"/>
    <w:rsid w:val="00540CA9"/>
    <w:rsid w:val="00540CCF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100A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26BD"/>
    <w:rsid w:val="00743FB5"/>
    <w:rsid w:val="007460A1"/>
    <w:rsid w:val="00746D24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1C60"/>
    <w:rsid w:val="007C73BA"/>
    <w:rsid w:val="007D00D6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3F9"/>
    <w:rsid w:val="008405A3"/>
    <w:rsid w:val="00840631"/>
    <w:rsid w:val="00843D98"/>
    <w:rsid w:val="00844C77"/>
    <w:rsid w:val="00850134"/>
    <w:rsid w:val="008517E5"/>
    <w:rsid w:val="0085418F"/>
    <w:rsid w:val="00856FC7"/>
    <w:rsid w:val="00864E91"/>
    <w:rsid w:val="00865CD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B73F8"/>
    <w:rsid w:val="008C1C1B"/>
    <w:rsid w:val="008C1CDC"/>
    <w:rsid w:val="008C31AB"/>
    <w:rsid w:val="008C4955"/>
    <w:rsid w:val="008C5F04"/>
    <w:rsid w:val="008C687E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1F35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9F6964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67A8F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31E6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66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8BE"/>
    <w:rsid w:val="00CE5DC2"/>
    <w:rsid w:val="00CE6398"/>
    <w:rsid w:val="00CF2848"/>
    <w:rsid w:val="00CF3193"/>
    <w:rsid w:val="00CF6960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46E"/>
    <w:rsid w:val="00D25B73"/>
    <w:rsid w:val="00D271C7"/>
    <w:rsid w:val="00D404ED"/>
    <w:rsid w:val="00D41194"/>
    <w:rsid w:val="00D43999"/>
    <w:rsid w:val="00D461D5"/>
    <w:rsid w:val="00D510D5"/>
    <w:rsid w:val="00D51293"/>
    <w:rsid w:val="00D51E4A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9637C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DAB"/>
    <w:rsid w:val="00E4100D"/>
    <w:rsid w:val="00E414FB"/>
    <w:rsid w:val="00E4557A"/>
    <w:rsid w:val="00E463C9"/>
    <w:rsid w:val="00E4645F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79"/>
    <w:rsid w:val="00E91DC2"/>
    <w:rsid w:val="00E96121"/>
    <w:rsid w:val="00E9618D"/>
    <w:rsid w:val="00E96F3B"/>
    <w:rsid w:val="00EA3388"/>
    <w:rsid w:val="00EA4A61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06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6C0A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hgkelc">
    <w:name w:val="hgkelc"/>
    <w:basedOn w:val="Domylnaczcionkaakapitu"/>
    <w:rsid w:val="00971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FC10C5-71E2-42EE-8E3A-A3BB6A8A37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2731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2024-03-18T12:32:00Z</cp:lastPrinted>
  <dcterms:created xsi:type="dcterms:W3CDTF">2024-03-18T10:27:00Z</dcterms:created>
  <dcterms:modified xsi:type="dcterms:W3CDTF">2024-03-18T12:32:00Z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2024-03-18T10:11:18Z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ddcc4687-aa63-4ea4-8df6-f2012561dc5e</vt:lpwstr>
  </property>
  <property fmtid="{D5CDD505-2E9C-101B-9397-08002B2CF9AE}" pid="11" name="MSIP_Label_b1c9b508-7c6e-42bd-bedf-808292653d6c_ContentBits">
    <vt:lpwstr>3</vt:lpwstr>
  </property>
</Properties>
</file>