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79653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A2EF505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67ABF39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E06B197" w14:textId="77777777" w:rsidR="0032215E" w:rsidRPr="002841C8" w:rsidRDefault="003F7BA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9</w:t>
      </w:r>
      <w:r w:rsidR="004A667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1D7DD6C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15663D6" w14:textId="3C778E32" w:rsidR="004A6678" w:rsidRPr="003F7BA6" w:rsidRDefault="00A8531F" w:rsidP="004A667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Najlepsze</w:t>
      </w:r>
      <w:r w:rsidR="004A6678" w:rsidRPr="004A6678">
        <w:rPr>
          <w:rFonts w:ascii="VW Head Office" w:hAnsi="VW Head Office"/>
          <w:b/>
          <w:bCs/>
          <w:sz w:val="28"/>
          <w:szCs w:val="28"/>
          <w:lang w:val="pl-PL"/>
        </w:rPr>
        <w:t xml:space="preserve"> zaczyna się od uśmiechu! </w:t>
      </w:r>
      <w:r w:rsidR="00F86AE1">
        <w:rPr>
          <w:rFonts w:ascii="VW Head Office" w:hAnsi="VW Head Office"/>
          <w:b/>
          <w:bCs/>
          <w:sz w:val="28"/>
          <w:szCs w:val="28"/>
          <w:lang w:val="pl-PL"/>
        </w:rPr>
        <w:t>K</w:t>
      </w:r>
      <w:r w:rsidR="004A6678" w:rsidRPr="004A6678">
        <w:rPr>
          <w:rFonts w:ascii="VW Head Office" w:hAnsi="VW Head Office"/>
          <w:b/>
          <w:bCs/>
          <w:sz w:val="28"/>
          <w:szCs w:val="28"/>
          <w:lang w:val="pl-PL"/>
        </w:rPr>
        <w:t>ampani</w:t>
      </w:r>
      <w:r w:rsidR="00A420F7">
        <w:rPr>
          <w:rFonts w:ascii="VW Head Office" w:hAnsi="VW Head Office"/>
          <w:b/>
          <w:bCs/>
          <w:sz w:val="28"/>
          <w:szCs w:val="28"/>
          <w:lang w:val="pl-PL"/>
        </w:rPr>
        <w:t>a</w:t>
      </w:r>
      <w:r w:rsidR="004A6678" w:rsidRPr="004A6678">
        <w:rPr>
          <w:rFonts w:ascii="VW Head Office" w:hAnsi="VW Head Office"/>
          <w:b/>
          <w:bCs/>
          <w:sz w:val="28"/>
          <w:szCs w:val="28"/>
          <w:lang w:val="pl-PL"/>
        </w:rPr>
        <w:t xml:space="preserve"> reklamow</w:t>
      </w:r>
      <w:r w:rsidR="00A420F7">
        <w:rPr>
          <w:rFonts w:ascii="VW Head Office" w:hAnsi="VW Head Office"/>
          <w:b/>
          <w:bCs/>
          <w:sz w:val="28"/>
          <w:szCs w:val="28"/>
          <w:lang w:val="pl-PL"/>
        </w:rPr>
        <w:t>a</w:t>
      </w:r>
      <w:r w:rsidR="004A6678" w:rsidRPr="004A6678">
        <w:rPr>
          <w:rFonts w:ascii="VW Head Office" w:hAnsi="VW Head Office"/>
          <w:b/>
          <w:bCs/>
          <w:sz w:val="28"/>
          <w:szCs w:val="28"/>
          <w:lang w:val="pl-PL"/>
        </w:rPr>
        <w:t xml:space="preserve"> Volkswagena ID. </w:t>
      </w:r>
      <w:proofErr w:type="spellStart"/>
      <w:r w:rsidR="004A6678" w:rsidRPr="003F7BA6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</w:p>
    <w:p w14:paraId="6A40B5EC" w14:textId="77777777" w:rsidR="004A6678" w:rsidRPr="003F7BA6" w:rsidRDefault="004A6678" w:rsidP="004A6678">
      <w:pPr>
        <w:rPr>
          <w:lang w:val="pl-PL"/>
        </w:rPr>
      </w:pPr>
    </w:p>
    <w:p w14:paraId="4F900CE1" w14:textId="77777777" w:rsidR="004A6678" w:rsidRPr="004A6678" w:rsidRDefault="00A420F7" w:rsidP="004A6678">
      <w:pPr>
        <w:pStyle w:val="Akapitzlist"/>
        <w:numPr>
          <w:ilvl w:val="0"/>
          <w:numId w:val="2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II fala k</w:t>
      </w:r>
      <w:r w:rsidR="004A6678" w:rsidRPr="004A6678">
        <w:rPr>
          <w:rFonts w:ascii="VW Head Office" w:hAnsi="VW Head Office"/>
          <w:b/>
          <w:bCs/>
          <w:sz w:val="24"/>
          <w:szCs w:val="24"/>
        </w:rPr>
        <w:t>ampan</w:t>
      </w:r>
      <w:r>
        <w:rPr>
          <w:rFonts w:ascii="VW Head Office" w:hAnsi="VW Head Office"/>
          <w:b/>
          <w:bCs/>
          <w:sz w:val="24"/>
          <w:szCs w:val="24"/>
        </w:rPr>
        <w:t>ii</w:t>
      </w:r>
      <w:r w:rsidR="004A6678" w:rsidRPr="004A6678">
        <w:rPr>
          <w:rFonts w:ascii="VW Head Office" w:hAnsi="VW Head Office"/>
          <w:b/>
          <w:bCs/>
          <w:sz w:val="24"/>
          <w:szCs w:val="24"/>
        </w:rPr>
        <w:t xml:space="preserve"> reklamow</w:t>
      </w:r>
      <w:r>
        <w:rPr>
          <w:rFonts w:ascii="VW Head Office" w:hAnsi="VW Head Office"/>
          <w:b/>
          <w:bCs/>
          <w:sz w:val="24"/>
          <w:szCs w:val="24"/>
        </w:rPr>
        <w:t>ej</w:t>
      </w:r>
      <w:r w:rsidR="004A6678" w:rsidRPr="004A6678">
        <w:rPr>
          <w:rFonts w:ascii="VW Head Office" w:hAnsi="VW Head Office"/>
          <w:b/>
          <w:bCs/>
          <w:sz w:val="24"/>
          <w:szCs w:val="24"/>
        </w:rPr>
        <w:t xml:space="preserve"> wprowadzając</w:t>
      </w:r>
      <w:r>
        <w:rPr>
          <w:rFonts w:ascii="VW Head Office" w:hAnsi="VW Head Office"/>
          <w:b/>
          <w:bCs/>
          <w:sz w:val="24"/>
          <w:szCs w:val="24"/>
        </w:rPr>
        <w:t>ej</w:t>
      </w:r>
      <w:r w:rsidR="004A6678" w:rsidRPr="004A6678">
        <w:rPr>
          <w:rFonts w:ascii="VW Head Office" w:hAnsi="VW Head Office"/>
          <w:b/>
          <w:bCs/>
          <w:sz w:val="24"/>
          <w:szCs w:val="24"/>
        </w:rPr>
        <w:t xml:space="preserve"> na polski rynek model ID. </w:t>
      </w:r>
      <w:proofErr w:type="spellStart"/>
      <w:r w:rsidR="004A6678" w:rsidRPr="004A6678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</w:p>
    <w:p w14:paraId="644AF97D" w14:textId="07D0CB03" w:rsidR="004A6678" w:rsidRPr="004A6678" w:rsidRDefault="004A6678" w:rsidP="004A6678">
      <w:pPr>
        <w:pStyle w:val="Akapitzlist"/>
        <w:numPr>
          <w:ilvl w:val="0"/>
          <w:numId w:val="2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A6678">
        <w:rPr>
          <w:rFonts w:ascii="VW Head Office" w:hAnsi="VW Head Office"/>
          <w:b/>
          <w:bCs/>
          <w:sz w:val="24"/>
          <w:szCs w:val="24"/>
        </w:rPr>
        <w:t xml:space="preserve">Filmy i kreacje prezentowane w telewizji </w:t>
      </w:r>
      <w:r w:rsidR="00F86AE1">
        <w:rPr>
          <w:rFonts w:ascii="VW Head Office" w:hAnsi="VW Head Office"/>
          <w:b/>
          <w:bCs/>
          <w:sz w:val="24"/>
          <w:szCs w:val="24"/>
        </w:rPr>
        <w:t>oraz</w:t>
      </w:r>
      <w:r w:rsidRPr="004A6678">
        <w:rPr>
          <w:rFonts w:ascii="VW Head Office" w:hAnsi="VW Head Office"/>
          <w:b/>
          <w:bCs/>
          <w:sz w:val="24"/>
          <w:szCs w:val="24"/>
        </w:rPr>
        <w:t xml:space="preserve"> w </w:t>
      </w:r>
      <w:proofErr w:type="spellStart"/>
      <w:r w:rsidRPr="004A6678">
        <w:rPr>
          <w:rFonts w:ascii="VW Head Office" w:hAnsi="VW Head Office"/>
          <w:b/>
          <w:bCs/>
          <w:sz w:val="24"/>
          <w:szCs w:val="24"/>
        </w:rPr>
        <w:t>internecie</w:t>
      </w:r>
      <w:proofErr w:type="spellEnd"/>
    </w:p>
    <w:p w14:paraId="2B5223E0" w14:textId="77777777" w:rsidR="004A6678" w:rsidRPr="004A6678" w:rsidRDefault="004A6678" w:rsidP="004A6678">
      <w:pPr>
        <w:pStyle w:val="Akapitzlist"/>
        <w:numPr>
          <w:ilvl w:val="0"/>
          <w:numId w:val="2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Szerokie wykorzystanie tzw.</w:t>
      </w:r>
      <w:r w:rsidRPr="004A6678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4A6678">
        <w:rPr>
          <w:rFonts w:ascii="VW Head Office" w:hAnsi="VW Head Office"/>
          <w:b/>
          <w:bCs/>
          <w:sz w:val="24"/>
          <w:szCs w:val="24"/>
        </w:rPr>
        <w:t>rich</w:t>
      </w:r>
      <w:proofErr w:type="spellEnd"/>
      <w:r w:rsidRPr="004A6678">
        <w:rPr>
          <w:rFonts w:ascii="VW Head Office" w:hAnsi="VW Head Office"/>
          <w:b/>
          <w:bCs/>
          <w:sz w:val="24"/>
          <w:szCs w:val="24"/>
        </w:rPr>
        <w:t xml:space="preserve"> medi</w:t>
      </w:r>
      <w:r>
        <w:rPr>
          <w:rFonts w:ascii="VW Head Office" w:hAnsi="VW Head Office"/>
          <w:b/>
          <w:bCs/>
          <w:sz w:val="24"/>
          <w:szCs w:val="24"/>
        </w:rPr>
        <w:t>ów</w:t>
      </w:r>
    </w:p>
    <w:p w14:paraId="09371EB2" w14:textId="78B194FF" w:rsidR="004A6678" w:rsidRPr="004A6678" w:rsidRDefault="004A6678" w:rsidP="004A6678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68F5311B" wp14:editId="2169BC64">
            <wp:simplePos x="0" y="0"/>
            <wp:positionH relativeFrom="margin">
              <wp:posOffset>24130</wp:posOffset>
            </wp:positionH>
            <wp:positionV relativeFrom="paragraph">
              <wp:posOffset>208280</wp:posOffset>
            </wp:positionV>
            <wp:extent cx="2327275" cy="1108075"/>
            <wp:effectExtent l="0" t="0" r="0" b="0"/>
            <wp:wrapTight wrapText="bothSides">
              <wp:wrapPolygon edited="0">
                <wp:start x="0" y="0"/>
                <wp:lineTo x="0" y="21167"/>
                <wp:lineTo x="21394" y="21167"/>
                <wp:lineTo x="21394" y="0"/>
                <wp:lineTo x="0" y="0"/>
              </wp:wrapPolygon>
            </wp:wrapTight>
            <wp:docPr id="3818649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864906" name="Obraz 38186490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6678">
        <w:rPr>
          <w:rFonts w:ascii="VW Text Office" w:hAnsi="VW Text Office"/>
          <w:b/>
          <w:bCs/>
          <w:lang w:val="pl-PL"/>
        </w:rPr>
        <w:t xml:space="preserve">Poznań, </w:t>
      </w:r>
      <w:r w:rsidR="003F7BA6">
        <w:rPr>
          <w:rFonts w:ascii="VW Text Office" w:hAnsi="VW Text Office"/>
          <w:b/>
          <w:bCs/>
          <w:lang w:val="pl-PL"/>
        </w:rPr>
        <w:t>9</w:t>
      </w:r>
      <w:r w:rsidRPr="004A6678">
        <w:rPr>
          <w:rFonts w:ascii="VW Text Office" w:hAnsi="VW Text Office"/>
          <w:b/>
          <w:bCs/>
          <w:lang w:val="pl-PL"/>
        </w:rPr>
        <w:t xml:space="preserve"> maja 2023 r. </w:t>
      </w:r>
      <w:r w:rsidR="00F86AE1">
        <w:rPr>
          <w:rFonts w:ascii="VW Text Office" w:hAnsi="VW Text Office"/>
          <w:b/>
          <w:bCs/>
          <w:lang w:val="pl-PL"/>
        </w:rPr>
        <w:t>P</w:t>
      </w:r>
      <w:r w:rsidRPr="004A6678">
        <w:rPr>
          <w:rFonts w:ascii="VW Text Office" w:hAnsi="VW Text Office"/>
          <w:b/>
          <w:bCs/>
          <w:lang w:val="pl-PL"/>
        </w:rPr>
        <w:t>od hasłem „</w:t>
      </w:r>
      <w:r w:rsidR="00A8531F">
        <w:rPr>
          <w:rFonts w:ascii="VW Text Office" w:hAnsi="VW Text Office"/>
          <w:b/>
          <w:bCs/>
          <w:lang w:val="pl-PL"/>
        </w:rPr>
        <w:t>Najlepsze</w:t>
      </w:r>
      <w:r w:rsidRPr="004A6678">
        <w:rPr>
          <w:rFonts w:ascii="VW Text Office" w:hAnsi="VW Text Office"/>
          <w:b/>
          <w:bCs/>
          <w:lang w:val="pl-PL"/>
        </w:rPr>
        <w:t xml:space="preserve"> zaczyna się od uśmiechu”, ruszyła kolejna odsłona działań reklamowych towarzyszących wprowadzeniu na polski rynek modelu Volkswagen ID. </w:t>
      </w:r>
      <w:proofErr w:type="spellStart"/>
      <w:r w:rsidRPr="004A6678">
        <w:rPr>
          <w:rFonts w:ascii="VW Text Office" w:hAnsi="VW Text Office"/>
          <w:b/>
          <w:bCs/>
          <w:lang w:val="pl-PL"/>
        </w:rPr>
        <w:t>Buzz</w:t>
      </w:r>
      <w:proofErr w:type="spellEnd"/>
      <w:r w:rsidRPr="004A6678">
        <w:rPr>
          <w:rFonts w:ascii="VW Text Office" w:hAnsi="VW Text Office"/>
          <w:b/>
          <w:bCs/>
          <w:lang w:val="pl-PL"/>
        </w:rPr>
        <w:t xml:space="preserve">. Kampania przygotowana została przez markę Volkswagen Samochody Dostawcze, a w jej ramach </w:t>
      </w:r>
      <w:r w:rsidR="00A420F7">
        <w:rPr>
          <w:rFonts w:ascii="VW Text Office" w:hAnsi="VW Text Office"/>
          <w:b/>
          <w:bCs/>
          <w:lang w:val="pl-PL"/>
        </w:rPr>
        <w:t xml:space="preserve">wykorzystywane </w:t>
      </w:r>
      <w:r w:rsidR="006B66E7">
        <w:rPr>
          <w:rFonts w:ascii="VW Text Office" w:hAnsi="VW Text Office"/>
          <w:b/>
          <w:bCs/>
          <w:lang w:val="pl-PL"/>
        </w:rPr>
        <w:t>są</w:t>
      </w:r>
      <w:r w:rsidR="00A420F7">
        <w:rPr>
          <w:rFonts w:ascii="VW Text Office" w:hAnsi="VW Text Office"/>
          <w:b/>
          <w:bCs/>
          <w:lang w:val="pl-PL"/>
        </w:rPr>
        <w:t xml:space="preserve"> szerokie kanały zasięgowe takie jak telewizja i </w:t>
      </w:r>
      <w:proofErr w:type="spellStart"/>
      <w:r w:rsidR="00A420F7">
        <w:rPr>
          <w:rFonts w:ascii="VW Text Office" w:hAnsi="VW Text Office"/>
          <w:b/>
          <w:bCs/>
          <w:lang w:val="pl-PL"/>
        </w:rPr>
        <w:t>internet</w:t>
      </w:r>
      <w:proofErr w:type="spellEnd"/>
      <w:r w:rsidR="00F86AE1">
        <w:rPr>
          <w:rFonts w:ascii="VW Text Office" w:hAnsi="VW Text Office"/>
          <w:b/>
          <w:bCs/>
          <w:lang w:val="pl-PL"/>
        </w:rPr>
        <w:t>,</w:t>
      </w:r>
      <w:r w:rsidR="00A420F7">
        <w:rPr>
          <w:rFonts w:ascii="VW Text Office" w:hAnsi="VW Text Office"/>
          <w:b/>
          <w:bCs/>
          <w:lang w:val="pl-PL"/>
        </w:rPr>
        <w:t xml:space="preserve"> z uwzględnieniem bardziej angażujących formatów </w:t>
      </w:r>
      <w:proofErr w:type="spellStart"/>
      <w:r w:rsidR="00A420F7">
        <w:rPr>
          <w:rFonts w:ascii="VW Text Office" w:hAnsi="VW Text Office"/>
          <w:b/>
          <w:bCs/>
          <w:lang w:val="pl-PL"/>
        </w:rPr>
        <w:t>rich</w:t>
      </w:r>
      <w:proofErr w:type="spellEnd"/>
      <w:r w:rsidR="00A420F7">
        <w:rPr>
          <w:rFonts w:ascii="VW Text Office" w:hAnsi="VW Text Office"/>
          <w:b/>
          <w:bCs/>
          <w:lang w:val="pl-PL"/>
        </w:rPr>
        <w:t xml:space="preserve"> media. </w:t>
      </w:r>
    </w:p>
    <w:p w14:paraId="22A14FBC" w14:textId="0463B434" w:rsidR="004A6678" w:rsidRPr="004A6678" w:rsidRDefault="004A6678" w:rsidP="004A6678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Komunikacja internetowa została podzielona na dwie linie kreatywne - osobne dla wersji osobowej i </w:t>
      </w:r>
      <w:r w:rsidR="0004084F">
        <w:rPr>
          <w:rFonts w:ascii="VW Text Office" w:hAnsi="VW Text Office" w:cstheme="minorHAnsi"/>
          <w:noProof/>
          <w:sz w:val="22"/>
          <w:szCs w:val="22"/>
          <w:lang w:val="pl-PL"/>
        </w:rPr>
        <w:t>C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argo, 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tak 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by precyzyjnie trafić do określonych klientów. Hasło przewodnie kampanii brzmi „</w:t>
      </w:r>
      <w:r w:rsidR="00A8531F">
        <w:rPr>
          <w:rFonts w:ascii="VW Text Office" w:hAnsi="VW Text Office" w:cstheme="minorHAnsi"/>
          <w:noProof/>
          <w:sz w:val="22"/>
          <w:szCs w:val="22"/>
          <w:lang w:val="pl-PL"/>
        </w:rPr>
        <w:t>Najlepsze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zaczyna się od usmiechu”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>,</w:t>
      </w:r>
      <w:r w:rsidR="00A420F7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w nawiązaniu do charakterystycznego u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>ś</w:t>
      </w:r>
      <w:r w:rsidR="00A420F7">
        <w:rPr>
          <w:rFonts w:ascii="VW Text Office" w:hAnsi="VW Text Office" w:cstheme="minorHAnsi"/>
          <w:noProof/>
          <w:sz w:val="22"/>
          <w:szCs w:val="22"/>
          <w:lang w:val="pl-PL"/>
        </w:rPr>
        <w:t>miech</w:t>
      </w:r>
      <w:r w:rsidR="0004084F">
        <w:rPr>
          <w:rFonts w:ascii="VW Text Office" w:hAnsi="VW Text Office" w:cstheme="minorHAnsi"/>
          <w:noProof/>
          <w:sz w:val="22"/>
          <w:szCs w:val="22"/>
          <w:lang w:val="pl-PL"/>
        </w:rPr>
        <w:t>u</w:t>
      </w:r>
      <w:r w:rsidR="00A420F7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na masce modeli ID. Buzz. 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>G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łównym przekazem w materiałach online</w:t>
      </w:r>
      <w:r w:rsidR="006B66E7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jest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komunikat: „Umów się na jazdę testową”, wsparty o formularz kontaktowy na dedykowanych </w:t>
      </w:r>
      <w:r w:rsidR="0004084F">
        <w:rPr>
          <w:rFonts w:ascii="VW Text Office" w:hAnsi="VW Text Office" w:cstheme="minorHAnsi"/>
          <w:noProof/>
          <w:sz w:val="22"/>
          <w:szCs w:val="22"/>
          <w:lang w:val="pl-PL"/>
        </w:rPr>
        <w:t>stronach internetowych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, do których odbiorca zostanie przekierowany. W ramach komunikacji digitalowej zaplanowano użycie formatów </w:t>
      </w:r>
      <w:r w:rsidR="0004084F">
        <w:rPr>
          <w:rFonts w:ascii="VW Text Office" w:hAnsi="VW Text Office" w:cstheme="minorHAnsi"/>
          <w:noProof/>
          <w:sz w:val="22"/>
          <w:szCs w:val="22"/>
          <w:lang w:val="pl-PL"/>
        </w:rPr>
        <w:t>p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rogrammatic, Google Display Network, rich media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oraz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social media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>.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W ramach kampanii telewizyjnej emitowany </w:t>
      </w:r>
      <w:r w:rsidR="006B66E7">
        <w:rPr>
          <w:rFonts w:ascii="VW Text Office" w:hAnsi="VW Text Office" w:cstheme="minorHAnsi"/>
          <w:noProof/>
          <w:sz w:val="22"/>
          <w:szCs w:val="22"/>
          <w:lang w:val="pl-PL"/>
        </w:rPr>
        <w:t>jest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natomiast trzydziestosekundowy spot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>,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zachęcający do zapoznania się z modelami ID. Buzz oraz ID. Buzz Cargo.</w:t>
      </w:r>
    </w:p>
    <w:p w14:paraId="217C9433" w14:textId="5A927650" w:rsidR="004A6678" w:rsidRPr="004A6678" w:rsidRDefault="004A6678" w:rsidP="009E2AFE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„W tej </w:t>
      </w:r>
      <w:r w:rsidR="00085DC6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odsłonie 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kampanii duży nacisk poło</w:t>
      </w:r>
      <w:r w:rsidR="00A979AD">
        <w:rPr>
          <w:rFonts w:ascii="VW Text Office" w:hAnsi="VW Text Office" w:cstheme="minorHAnsi"/>
          <w:noProof/>
          <w:sz w:val="22"/>
          <w:szCs w:val="22"/>
          <w:lang w:val="pl-PL"/>
        </w:rPr>
        <w:t>ż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yliśmy na wykorzystanie formatów rich mediowych, czyli takich, które skłaniają u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>ż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ytkownika do interakcji. Stworzyliśmy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m.in. </w:t>
      </w:r>
      <w:r w:rsidR="00A420F7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prostą 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grę dedykowaną modelom ID. Buzz i ID. Buzz Cargo, w której 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>u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>żytkownik musi odnaleźć prawidłową drogę do wyjścia z labiryntu. Niezależnie od wyniku trafia</w:t>
      </w:r>
      <w:r w:rsidR="006B66E7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on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na landing page, jednak</w:t>
      </w:r>
      <w:r w:rsidR="00434910">
        <w:rPr>
          <w:rFonts w:ascii="VW Text Office" w:hAnsi="VW Text Office" w:cstheme="minorHAnsi"/>
          <w:noProof/>
          <w:sz w:val="22"/>
          <w:szCs w:val="22"/>
          <w:lang w:val="pl-PL"/>
        </w:rPr>
        <w:br/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>w przypadku niepowodzenia może spróbować ponownie. Inny format prezentuje zdjęcie samochodu oznaczone interaktywnymi punktami. Po kliknięciu</w:t>
      </w:r>
      <w:r w:rsidR="00434910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na nie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otw</w:t>
      </w:r>
      <w:r w:rsidR="006B66E7">
        <w:rPr>
          <w:rFonts w:ascii="VW Text Office" w:hAnsi="VW Text Office" w:cstheme="minorHAnsi"/>
          <w:noProof/>
          <w:sz w:val="22"/>
          <w:szCs w:val="22"/>
          <w:lang w:val="pl-PL"/>
        </w:rPr>
        <w:t>iera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się opis dotyczący danego detalu lub wyposażenia. W jeszcze innej kreacji, dzięki ud</w:t>
      </w:r>
      <w:r w:rsidR="00CB2249">
        <w:rPr>
          <w:rFonts w:ascii="VW Text Office" w:hAnsi="VW Text Office" w:cstheme="minorHAnsi"/>
          <w:noProof/>
          <w:sz w:val="22"/>
          <w:szCs w:val="22"/>
          <w:lang w:val="pl-PL"/>
        </w:rPr>
        <w:t>os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tępnieniu swojej lokalizacji, możliwe jest </w:t>
      </w:r>
      <w:r w:rsidR="00814532">
        <w:rPr>
          <w:rFonts w:ascii="VW Text Office" w:hAnsi="VW Text Office" w:cstheme="minorHAnsi"/>
          <w:noProof/>
          <w:sz w:val="22"/>
          <w:szCs w:val="22"/>
          <w:lang w:val="pl-PL"/>
        </w:rPr>
        <w:lastRenderedPageBreak/>
        <w:t xml:space="preserve">odnalezienie drogi do najbliższego salonu, w którym zainteresowany może odbyć jazdę testową. </w:t>
      </w:r>
      <w:r w:rsidR="009E2AFE">
        <w:rPr>
          <w:rFonts w:ascii="VW Text Office" w:hAnsi="VW Text Office" w:cstheme="minorHAnsi"/>
          <w:noProof/>
          <w:sz w:val="22"/>
          <w:szCs w:val="22"/>
          <w:lang w:val="pl-PL"/>
        </w:rPr>
        <w:t>Jak</w:t>
      </w:r>
      <w:r w:rsidR="006B66E7">
        <w:rPr>
          <w:rFonts w:ascii="VW Text Office" w:hAnsi="VW Text Office" w:cstheme="minorHAnsi"/>
          <w:noProof/>
          <w:sz w:val="22"/>
          <w:szCs w:val="22"/>
          <w:lang w:val="pl-PL"/>
        </w:rPr>
        <w:t>o,</w:t>
      </w:r>
      <w:r w:rsidR="009E2AFE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że ID. Buzz oznacza uśmiech</w:t>
      </w:r>
      <w:r w:rsidR="0004084F">
        <w:rPr>
          <w:rFonts w:ascii="VW Text Office" w:hAnsi="VW Text Office" w:cstheme="minorHAnsi"/>
          <w:noProof/>
          <w:sz w:val="22"/>
          <w:szCs w:val="22"/>
          <w:lang w:val="pl-PL"/>
        </w:rPr>
        <w:t>,</w:t>
      </w:r>
      <w:r w:rsidR="009E2AFE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nie zabrak</w:t>
      </w:r>
      <w:r w:rsidR="006B66E7">
        <w:rPr>
          <w:rFonts w:ascii="VW Text Office" w:hAnsi="VW Text Office" w:cstheme="minorHAnsi"/>
          <w:noProof/>
          <w:sz w:val="22"/>
          <w:szCs w:val="22"/>
          <w:lang w:val="pl-PL"/>
        </w:rPr>
        <w:t>ł</w:t>
      </w:r>
      <w:r w:rsidR="009E2AFE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o też formatu, </w:t>
      </w:r>
      <w:r w:rsidR="00434910">
        <w:rPr>
          <w:rFonts w:ascii="VW Text Office" w:hAnsi="VW Text Office" w:cstheme="minorHAnsi"/>
          <w:noProof/>
          <w:sz w:val="22"/>
          <w:szCs w:val="22"/>
          <w:lang w:val="pl-PL"/>
        </w:rPr>
        <w:t>w</w:t>
      </w:r>
      <w:r w:rsidR="009E2AFE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którym kr</w:t>
      </w:r>
      <w:r w:rsidR="00F86AE1">
        <w:rPr>
          <w:rFonts w:ascii="VW Text Office" w:hAnsi="VW Text Office" w:cstheme="minorHAnsi"/>
          <w:noProof/>
          <w:sz w:val="22"/>
          <w:szCs w:val="22"/>
          <w:lang w:val="pl-PL"/>
        </w:rPr>
        <w:t>e</w:t>
      </w:r>
      <w:r w:rsidR="009E2AFE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acja główna odsłania się po uprzednim narysowaniu palcem uśmiechu. Oczywiście wszystkie te kreacje dedykowane są urządzeniom mobilnym. </w:t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Dzięki nim przekaz jest bardziej atrakcyjny </w:t>
      </w:r>
      <w:r w:rsidR="00434910">
        <w:rPr>
          <w:rFonts w:ascii="VW Text Office" w:hAnsi="VW Text Office" w:cstheme="minorHAnsi"/>
          <w:noProof/>
          <w:sz w:val="22"/>
          <w:szCs w:val="22"/>
          <w:lang w:val="pl-PL"/>
        </w:rPr>
        <w:br/>
      </w:r>
      <w:r w:rsidRPr="004A6678">
        <w:rPr>
          <w:rFonts w:ascii="VW Text Office" w:hAnsi="VW Text Office" w:cstheme="minorHAnsi"/>
          <w:noProof/>
          <w:sz w:val="22"/>
          <w:szCs w:val="22"/>
          <w:lang w:val="pl-PL"/>
        </w:rPr>
        <w:t>i z pewnością będzie się wyróżniać na tle komunikacji konkurencji” – podkreśla Patryk Grzeczka, dyrektor marketingu marki Volkswagen Samochody Dostawcze.</w:t>
      </w:r>
    </w:p>
    <w:p w14:paraId="434E2525" w14:textId="7E3EF1A2" w:rsidR="004A6678" w:rsidRPr="001B27B0" w:rsidRDefault="004A6678" w:rsidP="004A6678">
      <w:pPr>
        <w:pStyle w:val="Tekstpodstawowy"/>
        <w:spacing w:line="276" w:lineRule="auto"/>
        <w:jc w:val="left"/>
        <w:rPr>
          <w:rFonts w:asciiTheme="minorHAnsi" w:hAnsiTheme="minorHAnsi" w:cstheme="minorHAnsi"/>
          <w:noProof/>
          <w:sz w:val="22"/>
          <w:szCs w:val="22"/>
          <w:lang w:val="pl-PL"/>
        </w:rPr>
      </w:pPr>
    </w:p>
    <w:p w14:paraId="27F3D442" w14:textId="77777777" w:rsidR="004A6678" w:rsidRPr="004A6678" w:rsidRDefault="004A6678" w:rsidP="004A6678">
      <w:pPr>
        <w:ind w:left="284" w:hanging="284"/>
        <w:rPr>
          <w:lang w:val="pl-PL"/>
        </w:rPr>
      </w:pPr>
    </w:p>
    <w:p w14:paraId="5022BD52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FC5C85B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1A4358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3A68084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59D273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06D0B29" wp14:editId="22522500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B88F1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656C15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9443233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846913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663DB7C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68C0547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6D0B29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B88F1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656C15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9443233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846913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663DB7C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68C0547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8E8DD" w14:textId="77777777" w:rsidR="00824FEE" w:rsidRDefault="00824FEE">
      <w:pPr>
        <w:spacing w:line="240" w:lineRule="auto"/>
      </w:pPr>
      <w:r>
        <w:separator/>
      </w:r>
    </w:p>
  </w:endnote>
  <w:endnote w:type="continuationSeparator" w:id="0">
    <w:p w14:paraId="2CC9CFBC" w14:textId="77777777" w:rsidR="00824FEE" w:rsidRDefault="00824FEE">
      <w:pPr>
        <w:spacing w:line="240" w:lineRule="auto"/>
      </w:pPr>
      <w:r>
        <w:continuationSeparator/>
      </w:r>
    </w:p>
  </w:endnote>
  <w:endnote w:type="continuationNotice" w:id="1">
    <w:p w14:paraId="28774D26" w14:textId="77777777" w:rsidR="00824FEE" w:rsidRDefault="00824FE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6E51D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4084F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4084F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B508F22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1AD3EA79" wp14:editId="4ED6E9A4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4E019F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D3EA7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24E019F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8AFC5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4084F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4084F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EBED9C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75FD4CE6" wp14:editId="117C118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8C545E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D4CE6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8C545E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03BFB" w14:textId="77777777" w:rsidR="00824FEE" w:rsidRDefault="00824FEE">
      <w:pPr>
        <w:spacing w:line="240" w:lineRule="auto"/>
      </w:pPr>
      <w:r>
        <w:separator/>
      </w:r>
    </w:p>
  </w:footnote>
  <w:footnote w:type="continuationSeparator" w:id="0">
    <w:p w14:paraId="31BEF808" w14:textId="77777777" w:rsidR="00824FEE" w:rsidRDefault="00824FEE">
      <w:pPr>
        <w:spacing w:line="240" w:lineRule="auto"/>
      </w:pPr>
      <w:r>
        <w:continuationSeparator/>
      </w:r>
    </w:p>
  </w:footnote>
  <w:footnote w:type="continuationNotice" w:id="1">
    <w:p w14:paraId="172BDB0C" w14:textId="77777777" w:rsidR="00824FEE" w:rsidRDefault="00824FE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4E344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5CE0F92" wp14:editId="6D38297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1E9B4A0B" wp14:editId="4674480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971817">
    <w:abstractNumId w:val="23"/>
  </w:num>
  <w:num w:numId="2" w16cid:durableId="661546749">
    <w:abstractNumId w:val="8"/>
  </w:num>
  <w:num w:numId="3" w16cid:durableId="410855722">
    <w:abstractNumId w:val="22"/>
  </w:num>
  <w:num w:numId="4" w16cid:durableId="406853225">
    <w:abstractNumId w:val="3"/>
  </w:num>
  <w:num w:numId="5" w16cid:durableId="574973626">
    <w:abstractNumId w:val="15"/>
  </w:num>
  <w:num w:numId="6" w16cid:durableId="1106585154">
    <w:abstractNumId w:val="4"/>
  </w:num>
  <w:num w:numId="7" w16cid:durableId="1252275003">
    <w:abstractNumId w:val="12"/>
  </w:num>
  <w:num w:numId="8" w16cid:durableId="1126924125">
    <w:abstractNumId w:val="7"/>
  </w:num>
  <w:num w:numId="9" w16cid:durableId="656346878">
    <w:abstractNumId w:val="13"/>
  </w:num>
  <w:num w:numId="10" w16cid:durableId="1663200160">
    <w:abstractNumId w:val="20"/>
  </w:num>
  <w:num w:numId="11" w16cid:durableId="1384061259">
    <w:abstractNumId w:val="21"/>
  </w:num>
  <w:num w:numId="12" w16cid:durableId="1444962422">
    <w:abstractNumId w:val="1"/>
  </w:num>
  <w:num w:numId="13" w16cid:durableId="1536387268">
    <w:abstractNumId w:val="5"/>
  </w:num>
  <w:num w:numId="14" w16cid:durableId="464589211">
    <w:abstractNumId w:val="18"/>
  </w:num>
  <w:num w:numId="15" w16cid:durableId="930044178">
    <w:abstractNumId w:val="10"/>
  </w:num>
  <w:num w:numId="16" w16cid:durableId="985743331">
    <w:abstractNumId w:val="9"/>
  </w:num>
  <w:num w:numId="17" w16cid:durableId="816841974">
    <w:abstractNumId w:val="17"/>
  </w:num>
  <w:num w:numId="18" w16cid:durableId="304163759">
    <w:abstractNumId w:val="11"/>
  </w:num>
  <w:num w:numId="19" w16cid:durableId="1808277314">
    <w:abstractNumId w:val="24"/>
  </w:num>
  <w:num w:numId="20" w16cid:durableId="839278270">
    <w:abstractNumId w:val="16"/>
  </w:num>
  <w:num w:numId="21" w16cid:durableId="1597519559">
    <w:abstractNumId w:val="0"/>
  </w:num>
  <w:num w:numId="22" w16cid:durableId="1421413184">
    <w:abstractNumId w:val="6"/>
  </w:num>
  <w:num w:numId="23" w16cid:durableId="1875726993">
    <w:abstractNumId w:val="2"/>
  </w:num>
  <w:num w:numId="24" w16cid:durableId="987588574">
    <w:abstractNumId w:val="19"/>
  </w:num>
  <w:num w:numId="25" w16cid:durableId="52143578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084F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4F45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601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899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3F7BA6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4910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B66E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4532"/>
    <w:rsid w:val="008159E7"/>
    <w:rsid w:val="00815FAC"/>
    <w:rsid w:val="008233E3"/>
    <w:rsid w:val="00824FEE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2AFE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20F7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2249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AE1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395DBE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59BA10A6-62B4-4E0B-AD96-3D6ED4902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2822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2023-03-01T09:42:00Z</cp:lastPrinted>
  <dcterms:created xsi:type="dcterms:W3CDTF">2023-05-09T10:55:00Z</dcterms:created>
  <dcterms:modified xsi:type="dcterms:W3CDTF">2023-05-09T12:13:00Z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2023-05-08T14:08:13Z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b58d02dd-fe3f-409f-9cd6-a0ba37b6a8b3</vt:lpwstr>
  </property>
  <property fmtid="{D5CDD505-2E9C-101B-9397-08002B2CF9AE}" pid="11" name="MSIP_Label_b1c9b508-7c6e-42bd-bedf-808292653d6c_ContentBits">
    <vt:lpwstr>3</vt:lpwstr>
  </property>
</Properties>
</file>