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944F5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3F72E72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CBD6ACF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9B76529" w14:textId="02427F72" w:rsidR="0032215E" w:rsidRPr="003E65C7" w:rsidRDefault="00A930F7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25</w:t>
      </w:r>
      <w:r w:rsidR="003B7C0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B26A22">
        <w:rPr>
          <w:rFonts w:ascii="VW Text Office" w:hAnsi="VW Text Office"/>
          <w:b/>
          <w:color w:val="A6A6A6"/>
          <w:sz w:val="16"/>
          <w:szCs w:val="16"/>
          <w:lang w:val="pl-PL"/>
        </w:rPr>
        <w:t>stycznia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BB0A732" w14:textId="77777777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3352BF3" w14:textId="2A1488E3" w:rsidR="00A060A4" w:rsidRDefault="00A060A4" w:rsidP="00A060A4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A060A4">
        <w:rPr>
          <w:rFonts w:ascii="VW Head Office" w:hAnsi="VW Head Office"/>
          <w:b/>
          <w:bCs/>
          <w:sz w:val="28"/>
          <w:szCs w:val="28"/>
          <w:lang w:val="pl-PL"/>
        </w:rPr>
        <w:t xml:space="preserve">Zamówienia na model ID. </w:t>
      </w:r>
      <w:proofErr w:type="spellStart"/>
      <w:r w:rsidRPr="00A060A4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  <w:r w:rsidRPr="00A060A4">
        <w:rPr>
          <w:rFonts w:ascii="VW Head Office" w:hAnsi="VW Head Office"/>
          <w:b/>
          <w:bCs/>
          <w:sz w:val="28"/>
          <w:szCs w:val="28"/>
          <w:lang w:val="pl-PL"/>
        </w:rPr>
        <w:t xml:space="preserve"> powyżej przewidywań</w:t>
      </w:r>
    </w:p>
    <w:p w14:paraId="70D4251C" w14:textId="77777777" w:rsidR="00DF614A" w:rsidRPr="00A060A4" w:rsidRDefault="00DF614A" w:rsidP="00A060A4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428831E" w14:textId="77777777" w:rsidR="00A060A4" w:rsidRPr="00A060A4" w:rsidRDefault="00A060A4" w:rsidP="00A060A4">
      <w:pPr>
        <w:pStyle w:val="NormalnyWeb"/>
        <w:numPr>
          <w:ilvl w:val="0"/>
          <w:numId w:val="20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A060A4">
        <w:rPr>
          <w:rFonts w:ascii="VW Head Office" w:hAnsi="VW Head Office"/>
          <w:b/>
          <w:bCs/>
        </w:rPr>
        <w:t xml:space="preserve">Ilość przyjętych zamówień na model ID. </w:t>
      </w:r>
      <w:proofErr w:type="spellStart"/>
      <w:r w:rsidRPr="00A060A4">
        <w:rPr>
          <w:rFonts w:ascii="VW Head Office" w:hAnsi="VW Head Office"/>
          <w:b/>
          <w:bCs/>
        </w:rPr>
        <w:t>Buzz</w:t>
      </w:r>
      <w:proofErr w:type="spellEnd"/>
      <w:r w:rsidRPr="00A060A4">
        <w:rPr>
          <w:rFonts w:ascii="VW Head Office" w:hAnsi="VW Head Office"/>
          <w:b/>
          <w:bCs/>
        </w:rPr>
        <w:t xml:space="preserve"> przekroczył</w:t>
      </w:r>
      <w:r w:rsidR="00DE32D0">
        <w:rPr>
          <w:rFonts w:ascii="VW Head Office" w:hAnsi="VW Head Office"/>
          <w:b/>
          <w:bCs/>
        </w:rPr>
        <w:t>a</w:t>
      </w:r>
      <w:r w:rsidRPr="00A060A4">
        <w:rPr>
          <w:rFonts w:ascii="VW Head Office" w:hAnsi="VW Head Office"/>
          <w:b/>
          <w:bCs/>
        </w:rPr>
        <w:t xml:space="preserve"> przewidywania – w drodze do klientów jest już 10 000 pojazdów</w:t>
      </w:r>
    </w:p>
    <w:p w14:paraId="313AEAB8" w14:textId="77777777" w:rsidR="00A060A4" w:rsidRPr="00A060A4" w:rsidRDefault="00A060A4" w:rsidP="00A060A4">
      <w:pPr>
        <w:pStyle w:val="NormalnyWeb"/>
        <w:numPr>
          <w:ilvl w:val="0"/>
          <w:numId w:val="20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A060A4">
        <w:rPr>
          <w:rFonts w:ascii="VW Head Office" w:hAnsi="VW Head Office"/>
          <w:b/>
          <w:bCs/>
        </w:rPr>
        <w:t>Dostawy do klientów w trudnych warunkach rynkowych niższe niż w poprzednim roku, ale produkcja w czwartym kwartale 2022 r. znacząco wyższa</w:t>
      </w:r>
    </w:p>
    <w:p w14:paraId="3C4B5FFF" w14:textId="2B9469CB" w:rsidR="00A060A4" w:rsidRDefault="00A060A4" w:rsidP="00A060A4">
      <w:pPr>
        <w:pStyle w:val="NormalnyWeb"/>
        <w:numPr>
          <w:ilvl w:val="0"/>
          <w:numId w:val="20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A060A4">
        <w:rPr>
          <w:rFonts w:ascii="VW Head Office" w:hAnsi="VW Head Office"/>
          <w:b/>
          <w:bCs/>
        </w:rPr>
        <w:t xml:space="preserve">Liczba dostarczonych </w:t>
      </w:r>
      <w:r w:rsidR="00F02127">
        <w:rPr>
          <w:rFonts w:ascii="VW Head Office" w:hAnsi="VW Head Office"/>
          <w:b/>
          <w:bCs/>
        </w:rPr>
        <w:t xml:space="preserve">w pełni elektrycznych </w:t>
      </w:r>
      <w:r w:rsidRPr="00A060A4">
        <w:rPr>
          <w:rFonts w:ascii="VW Head Office" w:hAnsi="VW Head Office"/>
          <w:b/>
          <w:bCs/>
        </w:rPr>
        <w:t xml:space="preserve">samochodów  </w:t>
      </w:r>
      <w:r w:rsidR="00DE32D0">
        <w:rPr>
          <w:rFonts w:ascii="VW Head Office" w:hAnsi="VW Head Office"/>
          <w:b/>
          <w:bCs/>
        </w:rPr>
        <w:br/>
      </w:r>
      <w:r w:rsidRPr="00A060A4">
        <w:rPr>
          <w:rFonts w:ascii="VW Head Office" w:hAnsi="VW Head Office"/>
          <w:b/>
          <w:bCs/>
        </w:rPr>
        <w:t>w roku 2022 podwoiła się</w:t>
      </w:r>
    </w:p>
    <w:p w14:paraId="77AB66D6" w14:textId="33784EDB" w:rsidR="008670AD" w:rsidRPr="00A060A4" w:rsidRDefault="008670AD" w:rsidP="00A060A4">
      <w:pPr>
        <w:pStyle w:val="NormalnyWeb"/>
        <w:numPr>
          <w:ilvl w:val="0"/>
          <w:numId w:val="20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>
        <w:rPr>
          <w:rFonts w:ascii="VW Head Office" w:hAnsi="VW Head Office"/>
          <w:b/>
          <w:bCs/>
        </w:rPr>
        <w:t>Największym rynkiem indywidualnym w regionie Europy Środkowo-Wschodniej pozostaje Polska</w:t>
      </w:r>
    </w:p>
    <w:p w14:paraId="32AE9A98" w14:textId="38715A93" w:rsidR="00A060A4" w:rsidRPr="00A060A4" w:rsidRDefault="00DE32D0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5241FB6C" wp14:editId="48572F02">
            <wp:simplePos x="0" y="0"/>
            <wp:positionH relativeFrom="margin">
              <wp:align>left</wp:align>
            </wp:positionH>
            <wp:positionV relativeFrom="paragraph">
              <wp:posOffset>154940</wp:posOffset>
            </wp:positionV>
            <wp:extent cx="2371725" cy="1505585"/>
            <wp:effectExtent l="0" t="0" r="9525" b="0"/>
            <wp:wrapTight wrapText="bothSides">
              <wp:wrapPolygon edited="0">
                <wp:start x="0" y="0"/>
                <wp:lineTo x="0" y="21318"/>
                <wp:lineTo x="21513" y="21318"/>
                <wp:lineTo x="21513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b/>
          <w:bCs/>
          <w:sz w:val="22"/>
          <w:szCs w:val="22"/>
        </w:rPr>
        <w:t xml:space="preserve">Poznań, </w:t>
      </w:r>
      <w:r w:rsidR="008670AD">
        <w:rPr>
          <w:rFonts w:ascii="VW Text Office" w:hAnsi="VW Text Office"/>
          <w:b/>
          <w:bCs/>
          <w:sz w:val="22"/>
          <w:szCs w:val="22"/>
        </w:rPr>
        <w:t>25</w:t>
      </w:r>
      <w:r>
        <w:rPr>
          <w:rFonts w:ascii="VW Text Office" w:hAnsi="VW Text Office"/>
          <w:b/>
          <w:bCs/>
          <w:sz w:val="22"/>
          <w:szCs w:val="22"/>
        </w:rPr>
        <w:t xml:space="preserve"> stycznia 2023 r. </w:t>
      </w:r>
      <w:r w:rsidR="00A060A4" w:rsidRPr="00A060A4">
        <w:rPr>
          <w:rFonts w:ascii="VW Text Office" w:hAnsi="VW Text Office"/>
          <w:b/>
          <w:bCs/>
          <w:sz w:val="22"/>
          <w:szCs w:val="22"/>
        </w:rPr>
        <w:t xml:space="preserve">Rok 2022 dla marki Volkswagen Samochody Dostawcze stał pod znakiem modelu ID. </w:t>
      </w:r>
      <w:proofErr w:type="spellStart"/>
      <w:r w:rsidR="00A060A4" w:rsidRPr="00A060A4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A060A4" w:rsidRPr="00A060A4">
        <w:rPr>
          <w:rFonts w:ascii="VW Text Office" w:hAnsi="VW Text Office"/>
          <w:b/>
          <w:bCs/>
          <w:sz w:val="22"/>
          <w:szCs w:val="22"/>
        </w:rPr>
        <w:t xml:space="preserve"> – pierwszego od podstaw zaprojektowanego jako model elektryczny </w:t>
      </w:r>
      <w:r>
        <w:rPr>
          <w:rFonts w:ascii="VW Text Office" w:hAnsi="VW Text Office"/>
          <w:b/>
          <w:bCs/>
          <w:sz w:val="22"/>
          <w:szCs w:val="22"/>
        </w:rPr>
        <w:t>dostawczego Volkswagena</w:t>
      </w:r>
      <w:r w:rsidR="00A060A4" w:rsidRPr="00A060A4">
        <w:rPr>
          <w:rFonts w:ascii="VW Text Office" w:hAnsi="VW Text Office"/>
          <w:b/>
          <w:bCs/>
          <w:sz w:val="22"/>
          <w:szCs w:val="22"/>
        </w:rPr>
        <w:t>. Po jego światowej, medialnej premierze w marcu, w maju 2022 rozpoczęła się przedsprzedaż. Jeszcze zanim jesienią pojazd trafił do dealerów, klienci zdołali zamówić już 21 000 sztuk, wyraźnie przekraczając prognozy</w:t>
      </w:r>
      <w:r w:rsidR="00F02127">
        <w:rPr>
          <w:rFonts w:ascii="VW Text Office" w:hAnsi="VW Text Office"/>
          <w:b/>
          <w:bCs/>
          <w:sz w:val="22"/>
          <w:szCs w:val="22"/>
        </w:rPr>
        <w:t xml:space="preserve"> marki</w:t>
      </w:r>
      <w:r w:rsidR="008670AD">
        <w:rPr>
          <w:rFonts w:ascii="VW Text Office" w:hAnsi="VW Text Office"/>
          <w:b/>
          <w:bCs/>
          <w:sz w:val="22"/>
          <w:szCs w:val="22"/>
        </w:rPr>
        <w:t xml:space="preserve"> Volkswagen Samochody Dostawcze</w:t>
      </w:r>
      <w:r w:rsidR="00A060A4" w:rsidRPr="00A060A4">
        <w:rPr>
          <w:rFonts w:ascii="VW Text Office" w:hAnsi="VW Text Office"/>
          <w:b/>
          <w:bCs/>
          <w:sz w:val="22"/>
          <w:szCs w:val="22"/>
        </w:rPr>
        <w:t xml:space="preserve"> na rok 2022. Do końca roku zamówienia na</w:t>
      </w:r>
      <w:r w:rsidR="00F02127">
        <w:rPr>
          <w:rFonts w:ascii="VW Text Office" w:hAnsi="VW Text Office"/>
          <w:b/>
          <w:bCs/>
          <w:sz w:val="22"/>
          <w:szCs w:val="22"/>
        </w:rPr>
        <w:t xml:space="preserve"> modele</w:t>
      </w:r>
      <w:r w:rsidR="00A060A4" w:rsidRPr="00A060A4">
        <w:rPr>
          <w:rFonts w:ascii="VW Text Office" w:hAnsi="VW Text Office"/>
          <w:b/>
          <w:bCs/>
          <w:sz w:val="22"/>
          <w:szCs w:val="22"/>
        </w:rPr>
        <w:t xml:space="preserve"> ID. </w:t>
      </w:r>
      <w:proofErr w:type="spellStart"/>
      <w:r w:rsidR="00A060A4" w:rsidRPr="00A060A4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A060A4" w:rsidRPr="00A060A4">
        <w:rPr>
          <w:rFonts w:ascii="VW Text Office" w:hAnsi="VW Text Office"/>
          <w:b/>
          <w:bCs/>
          <w:sz w:val="22"/>
          <w:szCs w:val="22"/>
        </w:rPr>
        <w:t xml:space="preserve"> Pro i ID. </w:t>
      </w:r>
      <w:proofErr w:type="spellStart"/>
      <w:r w:rsidR="00A060A4" w:rsidRPr="00A060A4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A060A4" w:rsidRPr="00A060A4">
        <w:rPr>
          <w:rFonts w:ascii="VW Text Office" w:hAnsi="VW Text Office"/>
          <w:b/>
          <w:bCs/>
          <w:sz w:val="22"/>
          <w:szCs w:val="22"/>
        </w:rPr>
        <w:t xml:space="preserve"> Cargo wyniosły łącznie 26 600 </w:t>
      </w:r>
      <w:r w:rsidR="00F02127">
        <w:rPr>
          <w:rFonts w:ascii="VW Text Office" w:hAnsi="VW Text Office"/>
          <w:b/>
          <w:bCs/>
          <w:sz w:val="22"/>
          <w:szCs w:val="22"/>
        </w:rPr>
        <w:t>sztuk</w:t>
      </w:r>
      <w:r w:rsidR="00A060A4" w:rsidRPr="00A060A4">
        <w:rPr>
          <w:rFonts w:ascii="VW Text Office" w:hAnsi="VW Text Office"/>
          <w:b/>
          <w:bCs/>
          <w:sz w:val="22"/>
          <w:szCs w:val="22"/>
        </w:rPr>
        <w:t xml:space="preserve">. W ciągu minionego roku główną fabrykę </w:t>
      </w:r>
      <w:r w:rsidR="00F02127">
        <w:rPr>
          <w:rFonts w:ascii="VW Text Office" w:hAnsi="VW Text Office"/>
          <w:b/>
          <w:bCs/>
          <w:sz w:val="22"/>
          <w:szCs w:val="22"/>
        </w:rPr>
        <w:t>Volkswagen Samochody Dostawcze</w:t>
      </w:r>
      <w:r>
        <w:rPr>
          <w:rFonts w:ascii="VW Text Office" w:hAnsi="VW Text Office"/>
          <w:b/>
          <w:bCs/>
          <w:sz w:val="22"/>
          <w:szCs w:val="22"/>
        </w:rPr>
        <w:t xml:space="preserve">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A060A4" w:rsidRPr="00A060A4">
        <w:rPr>
          <w:rFonts w:ascii="VW Text Office" w:hAnsi="VW Text Office"/>
          <w:b/>
          <w:bCs/>
          <w:sz w:val="22"/>
          <w:szCs w:val="22"/>
        </w:rPr>
        <w:t>w Han</w:t>
      </w:r>
      <w:r>
        <w:rPr>
          <w:rFonts w:ascii="VW Text Office" w:hAnsi="VW Text Office"/>
          <w:b/>
          <w:bCs/>
          <w:sz w:val="22"/>
          <w:szCs w:val="22"/>
        </w:rPr>
        <w:t>owerze</w:t>
      </w:r>
      <w:r w:rsidR="00A060A4" w:rsidRPr="00A060A4">
        <w:rPr>
          <w:rFonts w:ascii="VW Text Office" w:hAnsi="VW Text Office"/>
          <w:b/>
          <w:bCs/>
          <w:sz w:val="22"/>
          <w:szCs w:val="22"/>
        </w:rPr>
        <w:t xml:space="preserve"> opuściło 10 800 ID. </w:t>
      </w:r>
      <w:proofErr w:type="spellStart"/>
      <w:r w:rsidR="00A060A4" w:rsidRPr="00A060A4">
        <w:rPr>
          <w:rFonts w:ascii="VW Text Office" w:hAnsi="VW Text Office"/>
          <w:b/>
          <w:bCs/>
          <w:sz w:val="22"/>
          <w:szCs w:val="22"/>
        </w:rPr>
        <w:t>Buzz</w:t>
      </w:r>
      <w:r w:rsidR="00F02127">
        <w:rPr>
          <w:rFonts w:ascii="VW Text Office" w:hAnsi="VW Text Office"/>
          <w:b/>
          <w:bCs/>
          <w:sz w:val="22"/>
          <w:szCs w:val="22"/>
        </w:rPr>
        <w:t>ów</w:t>
      </w:r>
      <w:proofErr w:type="spellEnd"/>
      <w:r w:rsidR="00A060A4" w:rsidRPr="00A060A4">
        <w:rPr>
          <w:rFonts w:ascii="VW Text Office" w:hAnsi="VW Text Office"/>
          <w:b/>
          <w:bCs/>
          <w:sz w:val="22"/>
          <w:szCs w:val="22"/>
        </w:rPr>
        <w:t>. 6000 egzemplarzy zostało już przekazanych klientom.</w:t>
      </w:r>
    </w:p>
    <w:p w14:paraId="6F6D94B4" w14:textId="6FFF1ACE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sz w:val="22"/>
          <w:szCs w:val="22"/>
        </w:rPr>
        <w:t xml:space="preserve">„Nasz ID. </w:t>
      </w:r>
      <w:proofErr w:type="spellStart"/>
      <w:r w:rsidRPr="00A060A4">
        <w:rPr>
          <w:rFonts w:ascii="VW Text Office" w:hAnsi="VW Text Office"/>
          <w:sz w:val="22"/>
          <w:szCs w:val="22"/>
        </w:rPr>
        <w:t>Buzz</w:t>
      </w:r>
      <w:proofErr w:type="spellEnd"/>
      <w:r w:rsidRPr="00A060A4">
        <w:rPr>
          <w:rFonts w:ascii="VW Text Office" w:hAnsi="VW Text Office"/>
          <w:sz w:val="22"/>
          <w:szCs w:val="22"/>
        </w:rPr>
        <w:t xml:space="preserve"> wywołał prawdziwy „BUZZ” w 2022 roku! Nie tylko tutaj, ale na całym świecie” - powiedział Lars Krause, członek zarządu V</w:t>
      </w:r>
      <w:r w:rsidR="00F02127">
        <w:rPr>
          <w:rFonts w:ascii="VW Text Office" w:hAnsi="VW Text Office"/>
          <w:sz w:val="22"/>
          <w:szCs w:val="22"/>
        </w:rPr>
        <w:t>olkswagen Samochody Dostawcze</w:t>
      </w:r>
      <w:r w:rsidRPr="00A060A4">
        <w:rPr>
          <w:rFonts w:ascii="VW Text Office" w:hAnsi="VW Text Office"/>
          <w:sz w:val="22"/>
          <w:szCs w:val="22"/>
        </w:rPr>
        <w:t xml:space="preserve"> ds. sprzedaży i marketingu. „Jesteśmy bardzo zadowoleni z uruchomienia sprzedaży naszego pierwszego w pełni elektrycznego Bulli z Hanoweru. Teraz naszym zadaniem jest dalsze zwiększanie produkcji wszystkich modeli i dostarczanie pojazdów do naszych klientów i miłośników marki. W ciągu ostatnich kilku miesięcy już nam się to udało i od września znacznie zwiększyliśmy dostawy do klientów. W listopadzie i grudniu wysłaliśmy o 30 procent więcej pojazdów niż w tym samym okresie roku poprzedniego.”</w:t>
      </w:r>
    </w:p>
    <w:p w14:paraId="59EEB546" w14:textId="1A47F186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sz w:val="22"/>
          <w:szCs w:val="22"/>
        </w:rPr>
        <w:lastRenderedPageBreak/>
        <w:t xml:space="preserve">Z łączną liczbą 7500 pojazdów elektrycznych dostarczonych do rąk klientów, Volkswagen Samochody Dostawcze ponad dwukrotnie przekroczył ubiegłoroczny wynik 3600 sztuk. Największy udział w tej kwocie miał model ID. </w:t>
      </w:r>
      <w:proofErr w:type="spellStart"/>
      <w:r w:rsidRPr="00A060A4">
        <w:rPr>
          <w:rFonts w:ascii="VW Text Office" w:hAnsi="VW Text Office"/>
          <w:sz w:val="22"/>
          <w:szCs w:val="22"/>
        </w:rPr>
        <w:t>Buzz</w:t>
      </w:r>
      <w:proofErr w:type="spellEnd"/>
      <w:r w:rsidRPr="00A060A4">
        <w:rPr>
          <w:rFonts w:ascii="VW Text Office" w:hAnsi="VW Text Office"/>
          <w:sz w:val="22"/>
          <w:szCs w:val="22"/>
        </w:rPr>
        <w:t xml:space="preserve">, dzięki któremu firma położyła fundamenty pod elektryfikację floty pojazdów na dużą skalę. „ID. </w:t>
      </w:r>
      <w:proofErr w:type="spellStart"/>
      <w:r w:rsidRPr="00A060A4">
        <w:rPr>
          <w:rFonts w:ascii="VW Text Office" w:hAnsi="VW Text Office"/>
          <w:sz w:val="22"/>
          <w:szCs w:val="22"/>
        </w:rPr>
        <w:t>Buzz</w:t>
      </w:r>
      <w:proofErr w:type="spellEnd"/>
      <w:r w:rsidRPr="00A060A4">
        <w:rPr>
          <w:rFonts w:ascii="VW Text Office" w:hAnsi="VW Text Office"/>
          <w:sz w:val="22"/>
          <w:szCs w:val="22"/>
        </w:rPr>
        <w:t xml:space="preserve"> stanowi kamień milowy na naszej drodze do osiągnięcia celu, jakim jest 55-procentowy udział pojazdów BEV na początku następnej dekady. To ściśle określony cel w naszej strategii GRIP 2030” - wyjaśnia Lars Krause.</w:t>
      </w:r>
    </w:p>
    <w:p w14:paraId="35AD303F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Rynek niemiecki rośnie wbrew trendom światowym</w:t>
      </w:r>
    </w:p>
    <w:p w14:paraId="5020B75A" w14:textId="560F1132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sz w:val="22"/>
          <w:szCs w:val="22"/>
        </w:rPr>
        <w:t>Ogólnie rzecz biorąc, rok 2022 był w</w:t>
      </w:r>
      <w:r w:rsidR="008670AD">
        <w:rPr>
          <w:rFonts w:ascii="VW Text Office" w:hAnsi="VW Text Office"/>
          <w:sz w:val="22"/>
          <w:szCs w:val="22"/>
        </w:rPr>
        <w:t xml:space="preserve"> Volkswagen Samochody Dostawcze</w:t>
      </w:r>
      <w:r w:rsidRPr="00A060A4">
        <w:rPr>
          <w:rFonts w:ascii="VW Text Office" w:hAnsi="VW Text Office"/>
          <w:sz w:val="22"/>
          <w:szCs w:val="22"/>
        </w:rPr>
        <w:t xml:space="preserve"> zdominowany zarówno pod względem produkcji, jak i liczby samochodów dostarczanych klientom, przez wpływ wojny na Ukrainie i ponowną niepewność w łańcuchach dostaw. </w:t>
      </w:r>
      <w:r w:rsidR="00DE32D0">
        <w:rPr>
          <w:rFonts w:ascii="VW Text Office" w:hAnsi="VW Text Office"/>
          <w:sz w:val="22"/>
          <w:szCs w:val="22"/>
        </w:rPr>
        <w:br/>
      </w:r>
      <w:r w:rsidRPr="00A060A4">
        <w:rPr>
          <w:rFonts w:ascii="VW Text Office" w:hAnsi="VW Text Office"/>
          <w:sz w:val="22"/>
          <w:szCs w:val="22"/>
        </w:rPr>
        <w:t>W ciągu całego ubiegłego roku</w:t>
      </w:r>
      <w:r w:rsidR="00DE32D0">
        <w:rPr>
          <w:rFonts w:ascii="VW Text Office" w:hAnsi="VW Text Office"/>
          <w:sz w:val="22"/>
          <w:szCs w:val="22"/>
        </w:rPr>
        <w:t>,</w:t>
      </w:r>
      <w:r w:rsidRPr="00A060A4">
        <w:rPr>
          <w:rFonts w:ascii="VW Text Office" w:hAnsi="VW Text Office"/>
          <w:sz w:val="22"/>
          <w:szCs w:val="22"/>
        </w:rPr>
        <w:t xml:space="preserve"> Volkswagen Samochody Dostawcze dostarczył klientom łącznie 328 600 pojazdów, co oznacza spadek o 8,6 procent w stosunku do roku poprzedniego. Liczba 407 400 otrzymanych zamówień ponownie znacznie przewyższyła liczbę pojazdów dostarczonych klientom, co świadczy o dużej</w:t>
      </w:r>
      <w:r w:rsidR="00DE32D0">
        <w:rPr>
          <w:rFonts w:ascii="VW Text Office" w:hAnsi="VW Text Office"/>
          <w:sz w:val="22"/>
          <w:szCs w:val="22"/>
        </w:rPr>
        <w:t xml:space="preserve"> ich</w:t>
      </w:r>
      <w:r w:rsidRPr="00A060A4">
        <w:rPr>
          <w:rFonts w:ascii="VW Text Office" w:hAnsi="VW Text Office"/>
          <w:sz w:val="22"/>
          <w:szCs w:val="22"/>
        </w:rPr>
        <w:t xml:space="preserve"> lojalności i wysokim zainteresowaniu aktualnymi pojazdami marki.</w:t>
      </w:r>
    </w:p>
    <w:p w14:paraId="1226E911" w14:textId="2B8F54E1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sz w:val="22"/>
          <w:szCs w:val="22"/>
        </w:rPr>
        <w:t>Wbrew tendencji spadkowej, jeden rynek zdołał w 2022 roku zwiększyć zarówno liczbę dostarczonych aut, jak i zamówień: w Niemczech</w:t>
      </w:r>
      <w:r w:rsidR="008670AD">
        <w:rPr>
          <w:rFonts w:ascii="VW Text Office" w:hAnsi="VW Text Office"/>
          <w:sz w:val="22"/>
          <w:szCs w:val="22"/>
        </w:rPr>
        <w:t xml:space="preserve"> Volkswagen Samochody Dostawcze</w:t>
      </w:r>
      <w:r w:rsidRPr="00A060A4">
        <w:rPr>
          <w:rFonts w:ascii="VW Text Office" w:hAnsi="VW Text Office"/>
          <w:sz w:val="22"/>
          <w:szCs w:val="22"/>
        </w:rPr>
        <w:t xml:space="preserve"> osiągnął wzrost liczby dostarczonych pojazdów o 8,3 procent, do 98 400 egzemplarzy. Rynek krajowy marki pozostaje tym samym najsilniejszym rynkiem indywidualnym na świecie. Otrzymane zamówienia wzrosły w tym samym czasie o 8,8 procent do 137 400 sztuk, przekraczając tym samym wyraźnie poprzedni rekordowy wynik z 2015 roku.</w:t>
      </w:r>
    </w:p>
    <w:p w14:paraId="79C7DDD4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Dostawy rynkowe wg. linii produktowych</w:t>
      </w:r>
    </w:p>
    <w:p w14:paraId="0396181D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sz w:val="22"/>
          <w:szCs w:val="22"/>
        </w:rPr>
        <w:t xml:space="preserve">W roku 2022 fabrykę w Hanowerze opuściło 10 800 sztuk </w:t>
      </w:r>
      <w:r w:rsidRPr="00A060A4">
        <w:rPr>
          <w:rFonts w:ascii="VW Text Office" w:hAnsi="VW Text Office"/>
          <w:b/>
          <w:bCs/>
          <w:sz w:val="22"/>
          <w:szCs w:val="22"/>
        </w:rPr>
        <w:t xml:space="preserve">ID. </w:t>
      </w:r>
      <w:proofErr w:type="spellStart"/>
      <w:r w:rsidRPr="00A060A4">
        <w:rPr>
          <w:rFonts w:ascii="VW Text Office" w:hAnsi="VW Text Office"/>
          <w:b/>
          <w:bCs/>
          <w:sz w:val="22"/>
          <w:szCs w:val="22"/>
        </w:rPr>
        <w:t>Buzz</w:t>
      </w:r>
      <w:r w:rsidR="00F02127">
        <w:rPr>
          <w:rFonts w:ascii="VW Text Office" w:hAnsi="VW Text Office"/>
          <w:b/>
          <w:bCs/>
          <w:sz w:val="22"/>
          <w:szCs w:val="22"/>
        </w:rPr>
        <w:t>a</w:t>
      </w:r>
      <w:proofErr w:type="spellEnd"/>
      <w:r w:rsidRPr="00A060A4">
        <w:rPr>
          <w:rFonts w:ascii="VW Text Office" w:hAnsi="VW Text Office"/>
          <w:sz w:val="22"/>
          <w:szCs w:val="22"/>
        </w:rPr>
        <w:t>. Model ten od połowy listopada jest dostępny w salonach dealerskich na kilku pierwszych rynkach. 6000 pojazdów zostało już przekazanych klientom.</w:t>
      </w:r>
    </w:p>
    <w:p w14:paraId="3027BB05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sz w:val="22"/>
          <w:szCs w:val="22"/>
        </w:rPr>
        <w:t xml:space="preserve">Z liczbą 142 600 sztuk dostarczonych klientom, </w:t>
      </w:r>
      <w:r w:rsidRPr="00A060A4">
        <w:rPr>
          <w:rFonts w:ascii="VW Text Office" w:hAnsi="VW Text Office"/>
          <w:b/>
          <w:bCs/>
          <w:sz w:val="22"/>
          <w:szCs w:val="22"/>
        </w:rPr>
        <w:t>seria T</w:t>
      </w:r>
      <w:r w:rsidRPr="00A060A4">
        <w:rPr>
          <w:rFonts w:ascii="VW Text Office" w:hAnsi="VW Text Office"/>
          <w:sz w:val="22"/>
          <w:szCs w:val="22"/>
        </w:rPr>
        <w:t xml:space="preserve"> pozostaje modelem </w:t>
      </w:r>
      <w:r w:rsidR="00CB2665">
        <w:rPr>
          <w:rFonts w:ascii="VW Text Office" w:hAnsi="VW Text Office"/>
          <w:sz w:val="22"/>
          <w:szCs w:val="22"/>
        </w:rPr>
        <w:br/>
      </w:r>
      <w:r w:rsidRPr="00A060A4">
        <w:rPr>
          <w:rFonts w:ascii="VW Text Office" w:hAnsi="VW Text Office"/>
          <w:sz w:val="22"/>
          <w:szCs w:val="22"/>
        </w:rPr>
        <w:t xml:space="preserve">o największym wolumenie w portfolio marki. Wzrost odnotowano ponownie w liczbie dostarczonych egzemplarzy </w:t>
      </w:r>
      <w:r w:rsidRPr="00A060A4">
        <w:rPr>
          <w:rFonts w:ascii="VW Text Office" w:hAnsi="VW Text Office"/>
          <w:b/>
          <w:bCs/>
          <w:sz w:val="22"/>
          <w:szCs w:val="22"/>
        </w:rPr>
        <w:t>Californii 6.1</w:t>
      </w:r>
      <w:r w:rsidRPr="00A060A4">
        <w:rPr>
          <w:rFonts w:ascii="VW Text Office" w:hAnsi="VW Text Office"/>
          <w:sz w:val="22"/>
          <w:szCs w:val="22"/>
        </w:rPr>
        <w:t>: 21 600 sztuk to o 12,1 procent więcej niż rok wcześniej.</w:t>
      </w:r>
    </w:p>
    <w:p w14:paraId="7F3E8847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sz w:val="22"/>
          <w:szCs w:val="22"/>
        </w:rPr>
        <w:t xml:space="preserve">Latem 2022 roku swoją światową premierę świętował </w:t>
      </w:r>
      <w:r w:rsidRPr="00A060A4">
        <w:rPr>
          <w:rFonts w:ascii="VW Text Office" w:hAnsi="VW Text Office"/>
          <w:b/>
          <w:bCs/>
          <w:sz w:val="22"/>
          <w:szCs w:val="22"/>
        </w:rPr>
        <w:t xml:space="preserve">nowy </w:t>
      </w:r>
      <w:proofErr w:type="spellStart"/>
      <w:r w:rsidRPr="00A060A4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Pr="00A060A4">
        <w:rPr>
          <w:rFonts w:ascii="VW Text Office" w:hAnsi="VW Text Office"/>
          <w:sz w:val="22"/>
          <w:szCs w:val="22"/>
        </w:rPr>
        <w:t xml:space="preserve">. Na niektórych rynkach jest już dostępny do zamówienia i w salonach dealerskich. W 2022 roku do klientów trafiło łącznie 39 800 </w:t>
      </w:r>
      <w:proofErr w:type="spellStart"/>
      <w:r w:rsidRPr="00A060A4">
        <w:rPr>
          <w:rFonts w:ascii="VW Text Office" w:hAnsi="VW Text Office"/>
          <w:sz w:val="22"/>
          <w:szCs w:val="22"/>
        </w:rPr>
        <w:t>Amaroków</w:t>
      </w:r>
      <w:proofErr w:type="spellEnd"/>
      <w:r w:rsidRPr="00A060A4">
        <w:rPr>
          <w:rFonts w:ascii="VW Text Office" w:hAnsi="VW Text Office"/>
          <w:sz w:val="22"/>
          <w:szCs w:val="22"/>
        </w:rPr>
        <w:t xml:space="preserve">, </w:t>
      </w:r>
      <w:r w:rsidR="00CB2665">
        <w:rPr>
          <w:rFonts w:ascii="VW Text Office" w:hAnsi="VW Text Office"/>
          <w:sz w:val="22"/>
          <w:szCs w:val="22"/>
        </w:rPr>
        <w:br/>
      </w:r>
      <w:r w:rsidRPr="00A060A4">
        <w:rPr>
          <w:rFonts w:ascii="VW Text Office" w:hAnsi="VW Text Office"/>
          <w:sz w:val="22"/>
          <w:szCs w:val="22"/>
        </w:rPr>
        <w:t xml:space="preserve">w tym, w ostatnich dniach roku, pierwszy nowy </w:t>
      </w:r>
      <w:proofErr w:type="spellStart"/>
      <w:r w:rsidRPr="00A060A4">
        <w:rPr>
          <w:rFonts w:ascii="VW Text Office" w:hAnsi="VW Text Office"/>
          <w:sz w:val="22"/>
          <w:szCs w:val="22"/>
        </w:rPr>
        <w:t>Amarok</w:t>
      </w:r>
      <w:proofErr w:type="spellEnd"/>
      <w:r w:rsidRPr="00A060A4">
        <w:rPr>
          <w:rFonts w:ascii="VW Text Office" w:hAnsi="VW Text Office"/>
          <w:sz w:val="22"/>
          <w:szCs w:val="22"/>
        </w:rPr>
        <w:t>.</w:t>
      </w:r>
    </w:p>
    <w:p w14:paraId="1CFF075A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sz w:val="22"/>
          <w:szCs w:val="22"/>
        </w:rPr>
        <w:t xml:space="preserve">Liczba dostarczonych egzemplarzy </w:t>
      </w:r>
      <w:proofErr w:type="spellStart"/>
      <w:r w:rsidRPr="00A060A4">
        <w:rPr>
          <w:rFonts w:ascii="VW Text Office" w:hAnsi="VW Text Office"/>
          <w:b/>
          <w:bCs/>
          <w:sz w:val="22"/>
          <w:szCs w:val="22"/>
        </w:rPr>
        <w:t>Caddy</w:t>
      </w:r>
      <w:proofErr w:type="spellEnd"/>
      <w:r w:rsidRPr="00A060A4">
        <w:rPr>
          <w:rFonts w:ascii="VW Text Office" w:hAnsi="VW Text Office"/>
          <w:sz w:val="22"/>
          <w:szCs w:val="22"/>
        </w:rPr>
        <w:t xml:space="preserve"> spadła o 5,2 procent, do 80 700 sztuk.</w:t>
      </w:r>
    </w:p>
    <w:p w14:paraId="7EC9CF66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sz w:val="22"/>
          <w:szCs w:val="22"/>
        </w:rPr>
        <w:lastRenderedPageBreak/>
        <w:t xml:space="preserve">Liczba ta dla </w:t>
      </w:r>
      <w:proofErr w:type="spellStart"/>
      <w:r w:rsidRPr="00A060A4">
        <w:rPr>
          <w:rFonts w:ascii="VW Text Office" w:hAnsi="VW Text Office"/>
          <w:b/>
          <w:bCs/>
          <w:sz w:val="22"/>
          <w:szCs w:val="22"/>
        </w:rPr>
        <w:t>Craftera</w:t>
      </w:r>
      <w:proofErr w:type="spellEnd"/>
      <w:r w:rsidRPr="00A060A4">
        <w:rPr>
          <w:rFonts w:ascii="VW Text Office" w:hAnsi="VW Text Office"/>
          <w:sz w:val="22"/>
          <w:szCs w:val="22"/>
        </w:rPr>
        <w:t xml:space="preserve"> w 2022 roku wyniosła 59 400 pojazdów (rok wcześniej 62 300).</w:t>
      </w:r>
    </w:p>
    <w:p w14:paraId="1F2675BE" w14:textId="54FF2FED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Dostawy w sumie</w:t>
      </w:r>
      <w:r w:rsidR="008670AD">
        <w:rPr>
          <w:rFonts w:ascii="VW Text Office" w:hAnsi="VW Text Office"/>
          <w:b/>
          <w:bCs/>
          <w:sz w:val="22"/>
          <w:szCs w:val="22"/>
        </w:rPr>
        <w:t xml:space="preserve"> w ujęciu globalnym</w:t>
      </w:r>
      <w:r w:rsidRPr="00A060A4">
        <w:rPr>
          <w:rFonts w:ascii="VW Text Office" w:hAnsi="VW Text Office"/>
          <w:b/>
          <w:bCs/>
          <w:sz w:val="22"/>
          <w:szCs w:val="22"/>
        </w:rPr>
        <w:t>: </w:t>
      </w:r>
    </w:p>
    <w:p w14:paraId="217FACE7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 xml:space="preserve">ID. </w:t>
      </w:r>
      <w:proofErr w:type="spellStart"/>
      <w:r w:rsidRPr="00A060A4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Pr="00A060A4">
        <w:rPr>
          <w:rFonts w:ascii="VW Text Office" w:hAnsi="VW Text Office"/>
          <w:b/>
          <w:bCs/>
          <w:sz w:val="22"/>
          <w:szCs w:val="22"/>
        </w:rPr>
        <w:t>:</w:t>
      </w:r>
      <w:r w:rsidRPr="00A060A4">
        <w:rPr>
          <w:rFonts w:ascii="VW Text Office" w:hAnsi="VW Text Office"/>
          <w:sz w:val="22"/>
          <w:szCs w:val="22"/>
        </w:rPr>
        <w:t xml:space="preserve"> 6000 sztuk</w:t>
      </w:r>
    </w:p>
    <w:p w14:paraId="3A18DA35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Seria T:</w:t>
      </w:r>
      <w:r w:rsidRPr="00A060A4">
        <w:rPr>
          <w:rFonts w:ascii="VW Text Office" w:hAnsi="VW Text Office"/>
          <w:sz w:val="22"/>
          <w:szCs w:val="22"/>
        </w:rPr>
        <w:t xml:space="preserve"> 142 600 sztuk (-14,3 procent)</w:t>
      </w:r>
    </w:p>
    <w:p w14:paraId="6677F73F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proofErr w:type="spellStart"/>
      <w:r w:rsidRPr="00A060A4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Pr="00A060A4">
        <w:rPr>
          <w:rFonts w:ascii="VW Text Office" w:hAnsi="VW Text Office"/>
          <w:b/>
          <w:bCs/>
          <w:sz w:val="22"/>
          <w:szCs w:val="22"/>
        </w:rPr>
        <w:t>:</w:t>
      </w:r>
      <w:r w:rsidRPr="00A060A4">
        <w:rPr>
          <w:rFonts w:ascii="VW Text Office" w:hAnsi="VW Text Office"/>
          <w:sz w:val="22"/>
          <w:szCs w:val="22"/>
        </w:rPr>
        <w:t xml:space="preserve"> 39 800 sztuk (-12,2 procent)</w:t>
      </w:r>
    </w:p>
    <w:p w14:paraId="23551D7B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proofErr w:type="spellStart"/>
      <w:r w:rsidRPr="00A060A4">
        <w:rPr>
          <w:rFonts w:ascii="VW Text Office" w:hAnsi="VW Text Office"/>
          <w:b/>
          <w:bCs/>
          <w:sz w:val="22"/>
          <w:szCs w:val="22"/>
        </w:rPr>
        <w:t>Caddy</w:t>
      </w:r>
      <w:proofErr w:type="spellEnd"/>
      <w:r w:rsidRPr="00A060A4">
        <w:rPr>
          <w:rFonts w:ascii="VW Text Office" w:hAnsi="VW Text Office"/>
          <w:b/>
          <w:bCs/>
          <w:sz w:val="22"/>
          <w:szCs w:val="22"/>
        </w:rPr>
        <w:t>:</w:t>
      </w:r>
      <w:r w:rsidRPr="00A060A4">
        <w:rPr>
          <w:rFonts w:ascii="VW Text Office" w:hAnsi="VW Text Office"/>
          <w:sz w:val="22"/>
          <w:szCs w:val="22"/>
        </w:rPr>
        <w:t xml:space="preserve"> 80 700 (-5,2 procent)</w:t>
      </w:r>
    </w:p>
    <w:p w14:paraId="1358B940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proofErr w:type="spellStart"/>
      <w:r w:rsidRPr="00A060A4">
        <w:rPr>
          <w:rFonts w:ascii="VW Text Office" w:hAnsi="VW Text Office"/>
          <w:b/>
          <w:bCs/>
          <w:sz w:val="22"/>
          <w:szCs w:val="22"/>
        </w:rPr>
        <w:t>Crafter</w:t>
      </w:r>
      <w:proofErr w:type="spellEnd"/>
      <w:r w:rsidRPr="00A060A4">
        <w:rPr>
          <w:rFonts w:ascii="VW Text Office" w:hAnsi="VW Text Office"/>
          <w:b/>
          <w:bCs/>
          <w:sz w:val="22"/>
          <w:szCs w:val="22"/>
        </w:rPr>
        <w:t>:</w:t>
      </w:r>
      <w:r w:rsidRPr="00A060A4">
        <w:rPr>
          <w:rFonts w:ascii="VW Text Office" w:hAnsi="VW Text Office"/>
          <w:sz w:val="22"/>
          <w:szCs w:val="22"/>
        </w:rPr>
        <w:t xml:space="preserve"> 59 400 (-4,6 procent)</w:t>
      </w:r>
    </w:p>
    <w:p w14:paraId="4DC77D41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Modele elektryczne:</w:t>
      </w:r>
      <w:r w:rsidRPr="00A060A4">
        <w:rPr>
          <w:rFonts w:ascii="VW Text Office" w:hAnsi="VW Text Office"/>
          <w:sz w:val="22"/>
          <w:szCs w:val="22"/>
        </w:rPr>
        <w:t xml:space="preserve"> 7500 (+109 procent)</w:t>
      </w:r>
    </w:p>
    <w:p w14:paraId="791CF882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</w:p>
    <w:p w14:paraId="67768185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Dostawy w poszczególnych regionach świata</w:t>
      </w:r>
    </w:p>
    <w:p w14:paraId="4853B38B" w14:textId="645A207D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Europa Zachodnia:</w:t>
      </w:r>
      <w:r w:rsidRPr="00A060A4">
        <w:rPr>
          <w:rFonts w:ascii="VW Text Office" w:hAnsi="VW Text Office"/>
          <w:sz w:val="22"/>
          <w:szCs w:val="22"/>
        </w:rPr>
        <w:t xml:space="preserve"> Liczba pojazdów dostarczonych klientom przez</w:t>
      </w:r>
      <w:r w:rsidR="008670AD">
        <w:rPr>
          <w:rFonts w:ascii="VW Text Office" w:hAnsi="VW Text Office"/>
          <w:sz w:val="22"/>
          <w:szCs w:val="22"/>
        </w:rPr>
        <w:t xml:space="preserve"> Volkswagen Samochody Dostawcze</w:t>
      </w:r>
      <w:r w:rsidRPr="00A060A4">
        <w:rPr>
          <w:rFonts w:ascii="VW Text Office" w:hAnsi="VW Text Office"/>
          <w:sz w:val="22"/>
          <w:szCs w:val="22"/>
        </w:rPr>
        <w:t xml:space="preserve">  wyniosła 235 300 (w poprzednim roku 248 700). Niemcy z liczbą 98 400 dostarczonych egzemplarzy (+8,3 procent) pozostają zdecydowanie najsilniejszym rynkiem dla marki Volkswagen Samochody Dostawcze. Liczba przyjętych zamówień wzrosła o 8,8 procent do 137 400. To znacznie przekracza poprzedni rekord z 2015 roku.</w:t>
      </w:r>
    </w:p>
    <w:p w14:paraId="4E1BA85F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Europa Środkowa i Wschodnia:</w:t>
      </w:r>
      <w:r w:rsidRPr="00A060A4">
        <w:rPr>
          <w:rFonts w:ascii="VW Text Office" w:hAnsi="VW Text Office"/>
          <w:sz w:val="22"/>
          <w:szCs w:val="22"/>
        </w:rPr>
        <w:t xml:space="preserve"> Liczba pojazdów dostarczonych na te rynki wyniosła 22 100 (rok poprzedni 30 200). Największym rynkiem indywidualnym pozostaje Polska z liczbą 7900 sprzedanych samochodów (rok poprzedni 9100)</w:t>
      </w:r>
      <w:r w:rsidR="00CB2665">
        <w:rPr>
          <w:rFonts w:ascii="VW Text Office" w:hAnsi="VW Text Office"/>
          <w:sz w:val="22"/>
          <w:szCs w:val="22"/>
        </w:rPr>
        <w:t>.</w:t>
      </w:r>
    </w:p>
    <w:p w14:paraId="16172C4A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Ameryka Północna:</w:t>
      </w:r>
      <w:r w:rsidRPr="00A060A4">
        <w:rPr>
          <w:rFonts w:ascii="VW Text Office" w:hAnsi="VW Text Office"/>
          <w:sz w:val="22"/>
          <w:szCs w:val="22"/>
        </w:rPr>
        <w:t xml:space="preserve"> W Meksyku, jedynym rynku marki Volkswagen Samochody Dostawcze w Ameryce Północnej, dostawy do klientów wzrosły o 38% do 6400 egzemplarzy.</w:t>
      </w:r>
    </w:p>
    <w:p w14:paraId="120ADC51" w14:textId="34B81055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Ameryka Południowa:</w:t>
      </w:r>
      <w:r w:rsidRPr="00A060A4">
        <w:rPr>
          <w:rFonts w:ascii="VW Text Office" w:hAnsi="VW Text Office"/>
          <w:sz w:val="22"/>
          <w:szCs w:val="22"/>
        </w:rPr>
        <w:t xml:space="preserve"> Rynki Ameryki Południowej były dla</w:t>
      </w:r>
      <w:r w:rsidR="008670AD">
        <w:rPr>
          <w:rFonts w:ascii="VW Text Office" w:hAnsi="VW Text Office"/>
          <w:sz w:val="22"/>
          <w:szCs w:val="22"/>
        </w:rPr>
        <w:t xml:space="preserve"> marki Volkswagen Samochody Dostawcze</w:t>
      </w:r>
      <w:r w:rsidRPr="00A060A4">
        <w:rPr>
          <w:rFonts w:ascii="VW Text Office" w:hAnsi="VW Text Office"/>
          <w:sz w:val="22"/>
          <w:szCs w:val="22"/>
        </w:rPr>
        <w:t xml:space="preserve"> w ubiegłym roku stabilne. Liczba dostarczonych tam pojazdów wyniosła 32 200 (-2,2 procent rok do roku). Największym rynkiem indywidualnym pozostaje Argentyna ze wzrostem </w:t>
      </w:r>
      <w:r w:rsidR="00DD3894">
        <w:rPr>
          <w:rFonts w:ascii="VW Text Office" w:hAnsi="VW Text Office"/>
          <w:sz w:val="22"/>
          <w:szCs w:val="22"/>
        </w:rPr>
        <w:br/>
      </w:r>
      <w:r w:rsidRPr="00A060A4">
        <w:rPr>
          <w:rFonts w:ascii="VW Text Office" w:hAnsi="VW Text Office"/>
          <w:sz w:val="22"/>
          <w:szCs w:val="22"/>
        </w:rPr>
        <w:t xml:space="preserve">o 13,5 procent do 21 205 pojazdów, a następnie Brazylia z 6005 sztukami </w:t>
      </w:r>
      <w:r w:rsidR="00DD3894">
        <w:rPr>
          <w:rFonts w:ascii="VW Text Office" w:hAnsi="VW Text Office"/>
          <w:sz w:val="22"/>
          <w:szCs w:val="22"/>
        </w:rPr>
        <w:br/>
      </w:r>
      <w:r w:rsidRPr="00A060A4">
        <w:rPr>
          <w:rFonts w:ascii="VW Text Office" w:hAnsi="VW Text Office"/>
          <w:sz w:val="22"/>
          <w:szCs w:val="22"/>
        </w:rPr>
        <w:t>(w roku poprzednim 7900).</w:t>
      </w:r>
    </w:p>
    <w:p w14:paraId="45B2C334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Azja/Pacyfik:</w:t>
      </w:r>
      <w:r w:rsidRPr="00A060A4">
        <w:rPr>
          <w:rFonts w:ascii="VW Text Office" w:hAnsi="VW Text Office"/>
          <w:sz w:val="22"/>
          <w:szCs w:val="22"/>
        </w:rPr>
        <w:t xml:space="preserve"> Po mocnym 2021 roku nastąpił spadek do 13 000 pojazdów wysłanych w region Azji i Pacyfiku. Australia pozostaje tam najsilniejszym pojedynczym rynkiem, z wynikiem 8100 sztuk (w poprzednim roku 12 500)</w:t>
      </w:r>
    </w:p>
    <w:p w14:paraId="75F76912" w14:textId="5BC5AB61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Afryka:</w:t>
      </w:r>
      <w:r w:rsidRPr="00A060A4">
        <w:rPr>
          <w:rFonts w:ascii="VW Text Office" w:hAnsi="VW Text Office"/>
          <w:sz w:val="22"/>
          <w:szCs w:val="22"/>
        </w:rPr>
        <w:t xml:space="preserve"> Liczba pojazdów dostarczonych przez V</w:t>
      </w:r>
      <w:r w:rsidR="00EA6BAB">
        <w:rPr>
          <w:rFonts w:ascii="VW Text Office" w:hAnsi="VW Text Office"/>
          <w:sz w:val="22"/>
          <w:szCs w:val="22"/>
        </w:rPr>
        <w:t>olkswagen Samochody Dostawcze</w:t>
      </w:r>
      <w:r w:rsidRPr="00A060A4">
        <w:rPr>
          <w:rFonts w:ascii="VW Text Office" w:hAnsi="VW Text Office"/>
          <w:sz w:val="22"/>
          <w:szCs w:val="22"/>
        </w:rPr>
        <w:t xml:space="preserve"> na kontynent afrykański wyniosła 7300 (w poprzednim roku 9000). W RPA, najsilniejszym rynku indywidualnym na kontynencie, liczba </w:t>
      </w:r>
      <w:r w:rsidRPr="00A060A4">
        <w:rPr>
          <w:rFonts w:ascii="VW Text Office" w:hAnsi="VW Text Office"/>
          <w:sz w:val="22"/>
          <w:szCs w:val="22"/>
        </w:rPr>
        <w:lastRenderedPageBreak/>
        <w:t>dostarczonych aut w wysokości 5200, była taka sama jak w roku poprzednim.</w:t>
      </w:r>
    </w:p>
    <w:p w14:paraId="2F86C6CF" w14:textId="77777777" w:rsidR="00A060A4" w:rsidRPr="00A060A4" w:rsidRDefault="00A060A4" w:rsidP="00A060A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060A4">
        <w:rPr>
          <w:rFonts w:ascii="VW Text Office" w:hAnsi="VW Text Office"/>
          <w:b/>
          <w:bCs/>
          <w:sz w:val="22"/>
          <w:szCs w:val="22"/>
        </w:rPr>
        <w:t>Bliski Wschód:</w:t>
      </w:r>
      <w:r w:rsidRPr="00A060A4">
        <w:rPr>
          <w:rFonts w:ascii="VW Text Office" w:hAnsi="VW Text Office"/>
          <w:sz w:val="22"/>
          <w:szCs w:val="22"/>
        </w:rPr>
        <w:t xml:space="preserve"> Po dwóch mocnych latach, w roku 2022 w regionie nastąpił spadek sprzedaży do 12 300 pojazdów (rok wcześniej 16 600). W Turcji, największym rynku regionu, liczba dostarczonych do rąk klientów pojazdów spadła do 10 700 (rok poprzedni 14 700).</w:t>
      </w:r>
    </w:p>
    <w:p w14:paraId="6085C2FF" w14:textId="77777777" w:rsidR="00A060A4" w:rsidRPr="00A060A4" w:rsidRDefault="00A060A4" w:rsidP="00A060A4">
      <w:pPr>
        <w:spacing w:before="240" w:line="300" w:lineRule="exact"/>
        <w:rPr>
          <w:rFonts w:ascii="VW Text Office" w:hAnsi="VW Text Office"/>
          <w:i/>
          <w:iCs/>
          <w:lang w:val="pl-PL"/>
        </w:rPr>
      </w:pPr>
      <w:r w:rsidRPr="00A060A4">
        <w:rPr>
          <w:rFonts w:ascii="VW Text Office" w:eastAsia="Times New Roman" w:hAnsi="VW Text Office" w:cs="Times New Roman"/>
          <w:i/>
          <w:iCs/>
          <w:lang w:val="pl-PL"/>
        </w:rPr>
        <w:t>Uwaga: Wszystkie podane powyżej wartości są zaokrąglone do pełnej setki.</w:t>
      </w:r>
    </w:p>
    <w:p w14:paraId="06969BA3" w14:textId="77777777" w:rsidR="00B26A22" w:rsidRPr="00BF5DE0" w:rsidRDefault="00B26A22" w:rsidP="00B26A22">
      <w:pPr>
        <w:spacing w:before="240" w:line="300" w:lineRule="exact"/>
        <w:rPr>
          <w:rFonts w:asciiTheme="minorHAnsi" w:eastAsia="Times New Roman" w:hAnsiTheme="minorHAnsi" w:cstheme="minorHAnsi"/>
          <w:lang w:val="pl-PL"/>
        </w:rPr>
      </w:pPr>
    </w:p>
    <w:p w14:paraId="5ADD7E60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E46119F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611EFE6A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D1319DF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60D47965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3B33239" wp14:editId="1C9A8E06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D3447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4F5BF5A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2BAB5C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FDCD4E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55E0AFE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7C93937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B33239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5D3447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54F5BF5A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2BAB5C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FDCD4E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55E0AFE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7C93937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19C83" w14:textId="77777777" w:rsidR="00BF66FD" w:rsidRDefault="00BF66FD">
      <w:pPr>
        <w:spacing w:line="240" w:lineRule="auto"/>
      </w:pPr>
      <w:r>
        <w:separator/>
      </w:r>
    </w:p>
  </w:endnote>
  <w:endnote w:type="continuationSeparator" w:id="0">
    <w:p w14:paraId="7DBCEFAB" w14:textId="77777777" w:rsidR="00BF66FD" w:rsidRDefault="00BF66FD">
      <w:pPr>
        <w:spacing w:line="240" w:lineRule="auto"/>
      </w:pPr>
      <w:r>
        <w:continuationSeparator/>
      </w:r>
    </w:p>
  </w:endnote>
  <w:endnote w:type="continuationNotice" w:id="1">
    <w:p w14:paraId="39FF90A9" w14:textId="77777777" w:rsidR="00BF66FD" w:rsidRDefault="00BF66F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DF081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72686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72686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F07F26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1F73B99C" wp14:editId="35A44F1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03A3F2E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73B99C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203A3F2E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85280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72686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72686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6C1DC02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618E3ACB" wp14:editId="28725929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2DD67E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8E3ACB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E2DD67E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D6116" w14:textId="77777777" w:rsidR="00BF66FD" w:rsidRDefault="00BF66FD">
      <w:pPr>
        <w:spacing w:line="240" w:lineRule="auto"/>
      </w:pPr>
      <w:r>
        <w:separator/>
      </w:r>
    </w:p>
  </w:footnote>
  <w:footnote w:type="continuationSeparator" w:id="0">
    <w:p w14:paraId="299749A9" w14:textId="77777777" w:rsidR="00BF66FD" w:rsidRDefault="00BF66FD">
      <w:pPr>
        <w:spacing w:line="240" w:lineRule="auto"/>
      </w:pPr>
      <w:r>
        <w:continuationSeparator/>
      </w:r>
    </w:p>
  </w:footnote>
  <w:footnote w:type="continuationNotice" w:id="1">
    <w:p w14:paraId="6E3088EE" w14:textId="77777777" w:rsidR="00BF66FD" w:rsidRDefault="00BF66F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E6D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7B7A1E42" wp14:editId="16E7B71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267195C" wp14:editId="5844C6D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9A3C55"/>
    <w:multiLevelType w:val="hybridMultilevel"/>
    <w:tmpl w:val="8A3A7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0657123">
    <w:abstractNumId w:val="18"/>
  </w:num>
  <w:num w:numId="2" w16cid:durableId="1163662246">
    <w:abstractNumId w:val="5"/>
  </w:num>
  <w:num w:numId="3" w16cid:durableId="2121412445">
    <w:abstractNumId w:val="17"/>
  </w:num>
  <w:num w:numId="4" w16cid:durableId="2032106484">
    <w:abstractNumId w:val="1"/>
  </w:num>
  <w:num w:numId="5" w16cid:durableId="1410470138">
    <w:abstractNumId w:val="12"/>
  </w:num>
  <w:num w:numId="6" w16cid:durableId="838739511">
    <w:abstractNumId w:val="2"/>
  </w:num>
  <w:num w:numId="7" w16cid:durableId="2133358826">
    <w:abstractNumId w:val="10"/>
  </w:num>
  <w:num w:numId="8" w16cid:durableId="2023236660">
    <w:abstractNumId w:val="4"/>
  </w:num>
  <w:num w:numId="9" w16cid:durableId="439840396">
    <w:abstractNumId w:val="11"/>
  </w:num>
  <w:num w:numId="10" w16cid:durableId="367875444">
    <w:abstractNumId w:val="15"/>
  </w:num>
  <w:num w:numId="11" w16cid:durableId="1989480228">
    <w:abstractNumId w:val="16"/>
  </w:num>
  <w:num w:numId="12" w16cid:durableId="962461762">
    <w:abstractNumId w:val="0"/>
  </w:num>
  <w:num w:numId="13" w16cid:durableId="989140703">
    <w:abstractNumId w:val="3"/>
  </w:num>
  <w:num w:numId="14" w16cid:durableId="299919963">
    <w:abstractNumId w:val="14"/>
  </w:num>
  <w:num w:numId="15" w16cid:durableId="1949774713">
    <w:abstractNumId w:val="7"/>
  </w:num>
  <w:num w:numId="16" w16cid:durableId="547768697">
    <w:abstractNumId w:val="6"/>
  </w:num>
  <w:num w:numId="17" w16cid:durableId="1791582833">
    <w:abstractNumId w:val="13"/>
  </w:num>
  <w:num w:numId="18" w16cid:durableId="57016356">
    <w:abstractNumId w:val="9"/>
  </w:num>
  <w:num w:numId="19" w16cid:durableId="930163373">
    <w:abstractNumId w:val="19"/>
  </w:num>
  <w:num w:numId="20" w16cid:durableId="1933783656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2397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4D90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86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3A6C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271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670AD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60A4"/>
    <w:rsid w:val="00A116FA"/>
    <w:rsid w:val="00A137C9"/>
    <w:rsid w:val="00A1603A"/>
    <w:rsid w:val="00A169CE"/>
    <w:rsid w:val="00A17C6D"/>
    <w:rsid w:val="00A20C05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30F7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BF66FD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D2A"/>
    <w:rsid w:val="00CA59AA"/>
    <w:rsid w:val="00CA73B5"/>
    <w:rsid w:val="00CB1BAE"/>
    <w:rsid w:val="00CB2665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33F9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3894"/>
    <w:rsid w:val="00DD4335"/>
    <w:rsid w:val="00DD465E"/>
    <w:rsid w:val="00DD4A31"/>
    <w:rsid w:val="00DD5144"/>
    <w:rsid w:val="00DD537B"/>
    <w:rsid w:val="00DD5DCE"/>
    <w:rsid w:val="00DE1CAD"/>
    <w:rsid w:val="00DE27B8"/>
    <w:rsid w:val="00DE32D0"/>
    <w:rsid w:val="00DE5F91"/>
    <w:rsid w:val="00DE69D4"/>
    <w:rsid w:val="00DF1114"/>
    <w:rsid w:val="00DF5498"/>
    <w:rsid w:val="00DF614A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A6BAB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2127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360C98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12259F-BDFA-428F-BC40-B5F6D45CE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992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6931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2023-01-25T13:13:00Z</cp:lastPrinted>
  <dcterms:created xsi:type="dcterms:W3CDTF">2023-01-25T08:26:00Z</dcterms:created>
  <dcterms:modified xsi:type="dcterms:W3CDTF">2023-01-25T13:13:00Z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2023-01-25T07:31:18Z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cdbe0602-7b3f-4d84-b4c7-c65d67a5a080</vt:lpwstr>
  </property>
  <property fmtid="{D5CDD505-2E9C-101B-9397-08002B2CF9AE}" pid="11" name="MSIP_Label_b1c9b508-7c6e-42bd-bedf-808292653d6c_ContentBits">
    <vt:lpwstr>3</vt:lpwstr>
  </property>
</Properties>
</file>