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14EA0" w14:textId="77777777" w:rsidR="0032215E" w:rsidRPr="00A2367F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5D21B6E" w14:textId="77777777" w:rsidR="00DB3160" w:rsidRPr="00A2367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73137E" w14:textId="77777777" w:rsidR="00DB3160" w:rsidRPr="00A2367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1BF9C05" w14:textId="756A3744" w:rsidR="0032215E" w:rsidRPr="00A2367F" w:rsidRDefault="000D315A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20</w:t>
      </w:r>
      <w:r w:rsidR="002068D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września</w:t>
      </w:r>
      <w:r w:rsidR="00BD1656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3ED13E17" w14:textId="77777777" w:rsidR="001A4F8B" w:rsidRPr="00A2367F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08DB080" w14:textId="29706C81" w:rsidR="00073DBB" w:rsidRPr="000D315A" w:rsidRDefault="0031207E" w:rsidP="000D315A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Ś</w:t>
      </w:r>
      <w:r w:rsidR="00073DBB" w:rsidRPr="000D315A">
        <w:rPr>
          <w:rFonts w:ascii="VW Head Office" w:hAnsi="VW Head Office"/>
          <w:b/>
          <w:bCs/>
          <w:sz w:val="28"/>
          <w:szCs w:val="28"/>
          <w:lang w:val="pl-PL"/>
        </w:rPr>
        <w:t xml:space="preserve">wiatowe premiery 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aż czterech koncepcyjnych</w:t>
      </w:r>
      <w:r w:rsidR="00073DBB" w:rsidRPr="000D315A">
        <w:rPr>
          <w:rFonts w:ascii="VW Head Office" w:hAnsi="VW Head Office"/>
          <w:b/>
          <w:bCs/>
          <w:sz w:val="28"/>
          <w:szCs w:val="28"/>
          <w:lang w:val="pl-PL"/>
        </w:rPr>
        <w:t xml:space="preserve"> wersj</w:t>
      </w:r>
      <w:r w:rsidR="00A44BD4">
        <w:rPr>
          <w:rFonts w:ascii="VW Head Office" w:hAnsi="VW Head Office"/>
          <w:b/>
          <w:bCs/>
          <w:sz w:val="28"/>
          <w:szCs w:val="28"/>
          <w:lang w:val="pl-PL"/>
        </w:rPr>
        <w:t>i</w:t>
      </w:r>
      <w:r w:rsidR="00073DBB" w:rsidRPr="000D315A">
        <w:rPr>
          <w:rFonts w:ascii="VW Head Office" w:hAnsi="VW Head Office"/>
          <w:b/>
          <w:bCs/>
          <w:sz w:val="28"/>
          <w:szCs w:val="28"/>
          <w:lang w:val="pl-PL"/>
        </w:rPr>
        <w:t xml:space="preserve"> modelu ID. </w:t>
      </w:r>
      <w:proofErr w:type="spellStart"/>
      <w:r w:rsidR="00073DBB" w:rsidRPr="001C16C2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podczas targów IAA </w:t>
      </w:r>
      <w:proofErr w:type="spellStart"/>
      <w:r>
        <w:rPr>
          <w:rFonts w:ascii="VW Head Office" w:hAnsi="VW Head Office"/>
          <w:b/>
          <w:bCs/>
          <w:sz w:val="28"/>
          <w:szCs w:val="28"/>
          <w:lang w:val="pl-PL"/>
        </w:rPr>
        <w:t>Transportation</w:t>
      </w:r>
      <w:proofErr w:type="spellEnd"/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6774EC">
        <w:rPr>
          <w:rFonts w:ascii="VW Head Office" w:hAnsi="VW Head Office"/>
          <w:b/>
          <w:bCs/>
          <w:sz w:val="28"/>
          <w:szCs w:val="28"/>
          <w:lang w:val="pl-PL"/>
        </w:rPr>
        <w:br/>
      </w: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w Hanowerze. </w:t>
      </w:r>
    </w:p>
    <w:p w14:paraId="46B8F5CB" w14:textId="77777777" w:rsidR="00073DBB" w:rsidRPr="000D315A" w:rsidRDefault="00073DBB" w:rsidP="000D315A">
      <w:pPr>
        <w:pStyle w:val="NormalnyWeb"/>
        <w:numPr>
          <w:ilvl w:val="0"/>
          <w:numId w:val="12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D315A">
        <w:rPr>
          <w:rFonts w:ascii="VW Head Office" w:hAnsi="VW Head Office"/>
          <w:b/>
          <w:bCs/>
        </w:rPr>
        <w:t xml:space="preserve">Koncepcyjny ID. </w:t>
      </w:r>
      <w:proofErr w:type="spellStart"/>
      <w:r w:rsidRPr="000D315A">
        <w:rPr>
          <w:rFonts w:ascii="VW Head Office" w:hAnsi="VW Head Office"/>
          <w:b/>
          <w:bCs/>
        </w:rPr>
        <w:t>Buzz</w:t>
      </w:r>
      <w:proofErr w:type="spellEnd"/>
      <w:r w:rsidRPr="000D315A">
        <w:rPr>
          <w:rFonts w:ascii="VW Head Office" w:hAnsi="VW Head Office"/>
          <w:b/>
          <w:bCs/>
        </w:rPr>
        <w:t xml:space="preserve"> </w:t>
      </w:r>
      <w:proofErr w:type="spellStart"/>
      <w:r w:rsidRPr="000D315A">
        <w:rPr>
          <w:rFonts w:ascii="VW Head Office" w:hAnsi="VW Head Office"/>
          <w:b/>
          <w:bCs/>
        </w:rPr>
        <w:t>Flex-Cab</w:t>
      </w:r>
      <w:proofErr w:type="spellEnd"/>
      <w:r w:rsidRPr="000D315A">
        <w:rPr>
          <w:rFonts w:ascii="VW Head Office" w:hAnsi="VW Head Office"/>
          <w:b/>
          <w:bCs/>
        </w:rPr>
        <w:t xml:space="preserve">: elektryczny </w:t>
      </w:r>
      <w:proofErr w:type="spellStart"/>
      <w:r w:rsidRPr="000D315A">
        <w:rPr>
          <w:rFonts w:ascii="VW Head Office" w:hAnsi="VW Head Office"/>
          <w:b/>
          <w:bCs/>
        </w:rPr>
        <w:t>Caravelle</w:t>
      </w:r>
      <w:proofErr w:type="spellEnd"/>
      <w:r w:rsidRPr="000D315A">
        <w:rPr>
          <w:rFonts w:ascii="VW Head Office" w:hAnsi="VW Head Office"/>
          <w:b/>
          <w:bCs/>
        </w:rPr>
        <w:t xml:space="preserve"> współczesnych czasów</w:t>
      </w:r>
    </w:p>
    <w:p w14:paraId="40BA37AD" w14:textId="7DE9216C" w:rsidR="00073DBB" w:rsidRPr="000D315A" w:rsidRDefault="00073DBB" w:rsidP="000D315A">
      <w:pPr>
        <w:pStyle w:val="NormalnyWeb"/>
        <w:numPr>
          <w:ilvl w:val="0"/>
          <w:numId w:val="12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D315A">
        <w:rPr>
          <w:rFonts w:ascii="VW Head Office" w:hAnsi="VW Head Office"/>
          <w:b/>
          <w:bCs/>
        </w:rPr>
        <w:t xml:space="preserve">ID. </w:t>
      </w:r>
      <w:proofErr w:type="spellStart"/>
      <w:r w:rsidRPr="000D315A">
        <w:rPr>
          <w:rFonts w:ascii="VW Head Office" w:hAnsi="VW Head Office"/>
          <w:b/>
          <w:bCs/>
        </w:rPr>
        <w:t>Buzz</w:t>
      </w:r>
      <w:proofErr w:type="spellEnd"/>
      <w:r w:rsidRPr="000D315A">
        <w:rPr>
          <w:rFonts w:ascii="VW Head Office" w:hAnsi="VW Head Office"/>
          <w:b/>
          <w:bCs/>
        </w:rPr>
        <w:t xml:space="preserve"> jako pojazd ratownictwa medycznego: samochody </w:t>
      </w:r>
      <w:r w:rsidR="00A1603A">
        <w:rPr>
          <w:rFonts w:ascii="VW Head Office" w:hAnsi="VW Head Office"/>
          <w:b/>
          <w:bCs/>
        </w:rPr>
        <w:br/>
      </w:r>
      <w:r w:rsidRPr="000D315A">
        <w:rPr>
          <w:rFonts w:ascii="VW Head Office" w:hAnsi="VW Head Office"/>
          <w:b/>
          <w:bCs/>
        </w:rPr>
        <w:t>w wersjach specjalnych stają się elektryczne</w:t>
      </w:r>
    </w:p>
    <w:p w14:paraId="42F6B3E6" w14:textId="690669EE" w:rsidR="00073DBB" w:rsidRPr="000D315A" w:rsidRDefault="00073DBB" w:rsidP="000D315A">
      <w:pPr>
        <w:pStyle w:val="NormalnyWeb"/>
        <w:numPr>
          <w:ilvl w:val="0"/>
          <w:numId w:val="12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D315A">
        <w:rPr>
          <w:rFonts w:ascii="VW Head Office" w:hAnsi="VW Head Office"/>
          <w:b/>
          <w:bCs/>
        </w:rPr>
        <w:t xml:space="preserve">ID. </w:t>
      </w:r>
      <w:proofErr w:type="spellStart"/>
      <w:r w:rsidRPr="000D315A">
        <w:rPr>
          <w:rFonts w:ascii="VW Head Office" w:hAnsi="VW Head Office"/>
          <w:b/>
          <w:bCs/>
        </w:rPr>
        <w:t>Buzz</w:t>
      </w:r>
      <w:proofErr w:type="spellEnd"/>
      <w:r w:rsidRPr="000D315A">
        <w:rPr>
          <w:rFonts w:ascii="VW Head Office" w:hAnsi="VW Head Office"/>
          <w:b/>
          <w:bCs/>
        </w:rPr>
        <w:t xml:space="preserve"> z zabudową skrzyniową: 6</w:t>
      </w:r>
      <w:r w:rsidR="00A1603A">
        <w:rPr>
          <w:rFonts w:ascii="VW Head Office" w:hAnsi="VW Head Office"/>
          <w:b/>
          <w:bCs/>
        </w:rPr>
        <w:t xml:space="preserve"> </w:t>
      </w:r>
      <w:r w:rsidRPr="000D315A">
        <w:rPr>
          <w:rFonts w:ascii="VW Head Office" w:hAnsi="VW Head Office"/>
          <w:b/>
          <w:bCs/>
        </w:rPr>
        <w:t>m</w:t>
      </w:r>
      <w:r w:rsidRPr="00A1603A">
        <w:rPr>
          <w:rFonts w:ascii="VW Head Office" w:hAnsi="VW Head Office"/>
          <w:b/>
          <w:bCs/>
          <w:vertAlign w:val="superscript"/>
        </w:rPr>
        <w:t>3</w:t>
      </w:r>
      <w:r w:rsidRPr="000D315A">
        <w:rPr>
          <w:rFonts w:ascii="VW Head Office" w:hAnsi="VW Head Office"/>
          <w:b/>
          <w:bCs/>
        </w:rPr>
        <w:t xml:space="preserve"> przestrzeni </w:t>
      </w:r>
      <w:r w:rsidR="00A1603A">
        <w:rPr>
          <w:rFonts w:ascii="VW Head Office" w:hAnsi="VW Head Office"/>
          <w:b/>
          <w:bCs/>
        </w:rPr>
        <w:t xml:space="preserve">ładunkowej </w:t>
      </w:r>
      <w:r w:rsidRPr="000D315A">
        <w:rPr>
          <w:rFonts w:ascii="VW Head Office" w:hAnsi="VW Head Office"/>
          <w:b/>
          <w:bCs/>
        </w:rPr>
        <w:t>stworzonych z myślą o potrzebach dostaw ostatniej mili</w:t>
      </w:r>
    </w:p>
    <w:p w14:paraId="0D606669" w14:textId="76E7052E" w:rsidR="00073DBB" w:rsidRPr="000D315A" w:rsidRDefault="00073DBB" w:rsidP="000D315A">
      <w:pPr>
        <w:pStyle w:val="NormalnyWeb"/>
        <w:numPr>
          <w:ilvl w:val="0"/>
          <w:numId w:val="12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D315A">
        <w:rPr>
          <w:rFonts w:ascii="VW Head Office" w:hAnsi="VW Head Office"/>
          <w:b/>
          <w:bCs/>
        </w:rPr>
        <w:t xml:space="preserve">ID. </w:t>
      </w:r>
      <w:proofErr w:type="spellStart"/>
      <w:r w:rsidRPr="000D315A">
        <w:rPr>
          <w:rFonts w:ascii="VW Head Office" w:hAnsi="VW Head Office"/>
          <w:b/>
          <w:bCs/>
        </w:rPr>
        <w:t>Buzz</w:t>
      </w:r>
      <w:proofErr w:type="spellEnd"/>
      <w:r w:rsidRPr="000D315A">
        <w:rPr>
          <w:rFonts w:ascii="VW Head Office" w:hAnsi="VW Head Office"/>
          <w:b/>
          <w:bCs/>
        </w:rPr>
        <w:t xml:space="preserve"> chłodnia: Cargo z elektrycznym systemem chłodniczym</w:t>
      </w:r>
    </w:p>
    <w:p w14:paraId="4645742E" w14:textId="6420B8AB" w:rsidR="00073DBB" w:rsidRPr="000D315A" w:rsidRDefault="00073DBB" w:rsidP="000D315A">
      <w:pPr>
        <w:pStyle w:val="NormalnyWeb"/>
        <w:numPr>
          <w:ilvl w:val="0"/>
          <w:numId w:val="12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D315A">
        <w:rPr>
          <w:rFonts w:ascii="VW Head Office" w:hAnsi="VW Head Office"/>
          <w:b/>
          <w:bCs/>
        </w:rPr>
        <w:t xml:space="preserve">ID. </w:t>
      </w:r>
      <w:proofErr w:type="spellStart"/>
      <w:r w:rsidRPr="000D315A">
        <w:rPr>
          <w:rFonts w:ascii="VW Head Office" w:hAnsi="VW Head Office"/>
          <w:b/>
          <w:bCs/>
        </w:rPr>
        <w:t>Buzz</w:t>
      </w:r>
      <w:proofErr w:type="spellEnd"/>
      <w:r w:rsidRPr="000D315A">
        <w:rPr>
          <w:rFonts w:ascii="VW Head Office" w:hAnsi="VW Head Office"/>
          <w:b/>
          <w:bCs/>
        </w:rPr>
        <w:t xml:space="preserve"> Cargo jako samochód serwisowy marki Miele: auto dostawcze z systemem półek</w:t>
      </w:r>
    </w:p>
    <w:p w14:paraId="7186DEBA" w14:textId="42C403FB" w:rsidR="00073DBB" w:rsidRPr="000D315A" w:rsidRDefault="00A1603A" w:rsidP="00073DBB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6C846B2" wp14:editId="5E87FD5D">
            <wp:simplePos x="0" y="0"/>
            <wp:positionH relativeFrom="margin">
              <wp:align>left</wp:align>
            </wp:positionH>
            <wp:positionV relativeFrom="paragraph">
              <wp:posOffset>74295</wp:posOffset>
            </wp:positionV>
            <wp:extent cx="2353945" cy="1569085"/>
            <wp:effectExtent l="0" t="0" r="8255" b="0"/>
            <wp:wrapTight wrapText="bothSides">
              <wp:wrapPolygon edited="0">
                <wp:start x="0" y="0"/>
                <wp:lineTo x="0" y="21242"/>
                <wp:lineTo x="21501" y="21242"/>
                <wp:lineTo x="21501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3945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b/>
          <w:bCs/>
          <w:sz w:val="22"/>
          <w:szCs w:val="22"/>
        </w:rPr>
        <w:t xml:space="preserve">Poznań, 20 września 2022 r. 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Rozpoczęte wczoraj targi IAA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Transportation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2022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>w Hanowerze</w:t>
      </w:r>
      <w:r>
        <w:rPr>
          <w:rFonts w:ascii="VW Text Office" w:hAnsi="VW Text Office"/>
          <w:b/>
          <w:bCs/>
          <w:sz w:val="22"/>
          <w:szCs w:val="22"/>
        </w:rPr>
        <w:t>,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zmieniły się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w prawdziwe show modelu ID.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>: obok nowych ID. Buzz</w:t>
      </w:r>
      <w:r w:rsidR="00073DBB" w:rsidRPr="000D315A">
        <w:rPr>
          <w:rFonts w:ascii="VW Text Office" w:hAnsi="VW Text Office"/>
          <w:b/>
          <w:bCs/>
          <w:sz w:val="22"/>
          <w:szCs w:val="22"/>
          <w:vertAlign w:val="superscript"/>
        </w:rPr>
        <w:t>1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i ID.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Cargo</w:t>
      </w:r>
      <w:r w:rsidR="00073DBB" w:rsidRPr="000D315A">
        <w:rPr>
          <w:rFonts w:ascii="VW Text Office" w:hAnsi="VW Text Office"/>
          <w:b/>
          <w:bCs/>
          <w:sz w:val="22"/>
          <w:szCs w:val="22"/>
          <w:vertAlign w:val="superscript"/>
        </w:rPr>
        <w:t>2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, Volkswagen Samochody Dostawcze prezentuje - w każdym przypadku jako światowe premiery - cztery innowacyjne, przedprodukcyjne warianty koncepcyjne ID.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Buzz’a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przygotowane przez producentów nad</w:t>
      </w:r>
      <w:r>
        <w:rPr>
          <w:rFonts w:ascii="VW Text Office" w:hAnsi="VW Text Office"/>
          <w:b/>
          <w:bCs/>
          <w:sz w:val="22"/>
          <w:szCs w:val="22"/>
        </w:rPr>
        <w:t xml:space="preserve">wozi </w:t>
      </w:r>
      <w:r>
        <w:rPr>
          <w:rFonts w:ascii="VW Text Office" w:hAnsi="VW Text Office"/>
          <w:b/>
          <w:bCs/>
          <w:sz w:val="22"/>
          <w:szCs w:val="22"/>
        </w:rPr>
        <w:br/>
        <w:t>i za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budów. Pierwszy, to bazujący na ID.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pojazd ratownictwa medycznego</w:t>
      </w:r>
      <w:r w:rsidR="00073DBB" w:rsidRPr="000D315A">
        <w:rPr>
          <w:rFonts w:ascii="VW Text Office" w:hAnsi="VW Text Office"/>
          <w:b/>
          <w:bCs/>
          <w:sz w:val="22"/>
          <w:szCs w:val="22"/>
          <w:vertAlign w:val="superscript"/>
        </w:rPr>
        <w:t>3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, stworzony przez firmę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Bösenberg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, udowadniający, że motoryzacja elektryczna dotarła także do sektora pojazdów ratunkowych. Firma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Snoeks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prezentuje koncepcyjnego ID.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Flex-Cab</w:t>
      </w:r>
      <w:r w:rsidR="00073DBB" w:rsidRPr="000D315A">
        <w:rPr>
          <w:rFonts w:ascii="VW Text Office" w:hAnsi="VW Text Office"/>
          <w:b/>
          <w:bCs/>
          <w:sz w:val="22"/>
          <w:szCs w:val="22"/>
          <w:vertAlign w:val="superscript"/>
        </w:rPr>
        <w:t>3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przeznaczonego do przewozu osób - coś w rodzaju elektrycznej wersji modelu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Caravelle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. ID.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w wersji chłodnia</w:t>
      </w:r>
      <w:r w:rsidR="00073DBB" w:rsidRPr="000D1270">
        <w:rPr>
          <w:rFonts w:ascii="VW Text Office" w:hAnsi="VW Text Office"/>
          <w:b/>
          <w:bCs/>
          <w:sz w:val="22"/>
          <w:szCs w:val="22"/>
          <w:vertAlign w:val="superscript"/>
        </w:rPr>
        <w:t>3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>, zbudowany</w:t>
      </w:r>
      <w:r w:rsidR="006154C6">
        <w:rPr>
          <w:rFonts w:ascii="VW Text Office" w:hAnsi="VW Text Office"/>
          <w:b/>
          <w:bCs/>
          <w:sz w:val="22"/>
          <w:szCs w:val="22"/>
        </w:rPr>
        <w:t xml:space="preserve"> został natomiast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przez specjalistów </w:t>
      </w:r>
      <w:r w:rsidR="006154C6">
        <w:rPr>
          <w:rFonts w:ascii="VW Text Office" w:hAnsi="VW Text Office"/>
          <w:b/>
          <w:bCs/>
          <w:sz w:val="22"/>
          <w:szCs w:val="22"/>
        </w:rPr>
        <w:br/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z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Wükaro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>. Przestronny furgon o pojemności przedziału towarowego 6 m</w:t>
      </w:r>
      <w:r w:rsidR="00073DBB" w:rsidRPr="000D315A">
        <w:rPr>
          <w:rFonts w:ascii="VW Text Office" w:hAnsi="VW Text Office"/>
          <w:b/>
          <w:bCs/>
          <w:sz w:val="22"/>
          <w:szCs w:val="22"/>
          <w:vertAlign w:val="superscript"/>
        </w:rPr>
        <w:t>3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pokazuje z kolei firma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Veth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. To pierwszy ID.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z nadwoziem skrzyniowym</w:t>
      </w:r>
      <w:r w:rsidR="00073DBB" w:rsidRPr="000D315A">
        <w:rPr>
          <w:rFonts w:ascii="VW Text Office" w:hAnsi="VW Text Office"/>
          <w:b/>
          <w:bCs/>
          <w:sz w:val="22"/>
          <w:szCs w:val="22"/>
          <w:vertAlign w:val="superscript"/>
        </w:rPr>
        <w:t>3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>. We współpracy z firmą CS/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Würth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powstał też ID. </w:t>
      </w:r>
      <w:proofErr w:type="spellStart"/>
      <w:r w:rsidR="00073DBB" w:rsidRPr="000D315A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Cargo</w:t>
      </w:r>
      <w:r w:rsidR="00073DBB" w:rsidRPr="000D1270">
        <w:rPr>
          <w:rFonts w:ascii="VW Text Office" w:hAnsi="VW Text Office"/>
          <w:b/>
          <w:bCs/>
          <w:sz w:val="22"/>
          <w:szCs w:val="22"/>
          <w:vertAlign w:val="superscript"/>
        </w:rPr>
        <w:t>2</w:t>
      </w:r>
      <w:r w:rsidR="00073DBB" w:rsidRPr="000D315A">
        <w:rPr>
          <w:rFonts w:ascii="VW Text Office" w:hAnsi="VW Text Office"/>
          <w:b/>
          <w:bCs/>
          <w:sz w:val="22"/>
          <w:szCs w:val="22"/>
        </w:rPr>
        <w:t xml:space="preserve"> z systemem regałów, prezentowany tu jako samochód serwisowy marki Miele.</w:t>
      </w:r>
    </w:p>
    <w:p w14:paraId="5E1B737D" w14:textId="4FFAF047" w:rsidR="00073DBB" w:rsidRPr="00073DBB" w:rsidRDefault="00073DBB" w:rsidP="00073DBB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73DBB">
        <w:rPr>
          <w:rFonts w:ascii="VW Text Office" w:hAnsi="VW Text Office"/>
          <w:b/>
          <w:bCs/>
          <w:sz w:val="22"/>
          <w:szCs w:val="22"/>
        </w:rPr>
        <w:t xml:space="preserve">Game </w:t>
      </w:r>
      <w:proofErr w:type="spellStart"/>
      <w:r w:rsidRPr="00073DBB">
        <w:rPr>
          <w:rFonts w:ascii="VW Text Office" w:hAnsi="VW Text Office"/>
          <w:b/>
          <w:bCs/>
          <w:sz w:val="22"/>
          <w:szCs w:val="22"/>
        </w:rPr>
        <w:t>changer</w:t>
      </w:r>
      <w:proofErr w:type="spellEnd"/>
      <w:r w:rsidRPr="00073DBB">
        <w:rPr>
          <w:rFonts w:ascii="VW Text Office" w:hAnsi="VW Text Office"/>
          <w:b/>
          <w:bCs/>
          <w:sz w:val="22"/>
          <w:szCs w:val="22"/>
        </w:rPr>
        <w:t>:</w:t>
      </w:r>
      <w:r w:rsidRPr="00073DBB">
        <w:rPr>
          <w:rFonts w:ascii="VW Text Office" w:hAnsi="VW Text Office"/>
          <w:sz w:val="22"/>
          <w:szCs w:val="22"/>
        </w:rPr>
        <w:t xml:space="preserve">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to Bulli nowej ery: wszechstronny i wielozadaniowy jak jego poprzednicy. Jako MPV i jako samochód dostawczy, wprowadza elektryczną motoryzację w coraz to nowe segmenty, stając się w ten sposób </w:t>
      </w:r>
      <w:r w:rsidRPr="00073DBB">
        <w:rPr>
          <w:rFonts w:ascii="VW Text Office" w:hAnsi="VW Text Office"/>
          <w:sz w:val="22"/>
          <w:szCs w:val="22"/>
        </w:rPr>
        <w:lastRenderedPageBreak/>
        <w:t>prawdziwym „</w:t>
      </w:r>
      <w:proofErr w:type="spellStart"/>
      <w:r w:rsidRPr="00073DBB">
        <w:rPr>
          <w:rFonts w:ascii="VW Text Office" w:hAnsi="VW Text Office"/>
          <w:sz w:val="22"/>
          <w:szCs w:val="22"/>
        </w:rPr>
        <w:t>game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073DBB">
        <w:rPr>
          <w:rFonts w:ascii="VW Text Office" w:hAnsi="VW Text Office"/>
          <w:sz w:val="22"/>
          <w:szCs w:val="22"/>
        </w:rPr>
        <w:t>changerem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”. O potencjale tej linii produktowej świadczy różnorodność przygotowanych przez </w:t>
      </w:r>
      <w:r w:rsidR="000D1270">
        <w:rPr>
          <w:rFonts w:ascii="VW Text Office" w:hAnsi="VW Text Office"/>
          <w:sz w:val="22"/>
          <w:szCs w:val="22"/>
        </w:rPr>
        <w:t>wielu</w:t>
      </w:r>
      <w:r w:rsidRPr="00073DBB">
        <w:rPr>
          <w:rFonts w:ascii="VW Text Office" w:hAnsi="VW Text Office"/>
          <w:sz w:val="22"/>
          <w:szCs w:val="22"/>
        </w:rPr>
        <w:t xml:space="preserve"> producentów nadwozi </w:t>
      </w:r>
      <w:r w:rsidR="000D1270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 xml:space="preserve">i </w:t>
      </w:r>
      <w:r w:rsidR="000D1270">
        <w:rPr>
          <w:rFonts w:ascii="VW Text Office" w:hAnsi="VW Text Office"/>
          <w:sz w:val="22"/>
          <w:szCs w:val="22"/>
        </w:rPr>
        <w:t>za</w:t>
      </w:r>
      <w:r w:rsidRPr="00073DBB">
        <w:rPr>
          <w:rFonts w:ascii="VW Text Office" w:hAnsi="VW Text Office"/>
          <w:sz w:val="22"/>
          <w:szCs w:val="22"/>
        </w:rPr>
        <w:t xml:space="preserve">budów pojazdów koncepcyjnych, prezentowanych na targach IAA </w:t>
      </w:r>
      <w:proofErr w:type="spellStart"/>
      <w:r w:rsidRPr="00073DBB">
        <w:rPr>
          <w:rFonts w:ascii="VW Text Office" w:hAnsi="VW Text Office"/>
          <w:sz w:val="22"/>
          <w:szCs w:val="22"/>
        </w:rPr>
        <w:t>Transportation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2022.</w:t>
      </w:r>
    </w:p>
    <w:p w14:paraId="5E2A6E3B" w14:textId="68E0B1C0" w:rsidR="00073DBB" w:rsidRPr="00073DBB" w:rsidRDefault="00073DBB" w:rsidP="00073DBB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73DBB">
        <w:rPr>
          <w:rFonts w:ascii="VW Text Office" w:hAnsi="VW Text Office"/>
          <w:b/>
          <w:bCs/>
          <w:sz w:val="22"/>
          <w:szCs w:val="22"/>
        </w:rPr>
        <w:t xml:space="preserve">Koncepcyjny ID. </w:t>
      </w:r>
      <w:proofErr w:type="spellStart"/>
      <w:r w:rsidRPr="00073DBB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Pr="00073DBB">
        <w:rPr>
          <w:rFonts w:ascii="VW Text Office" w:hAnsi="VW Text Office"/>
          <w:b/>
          <w:bCs/>
          <w:sz w:val="22"/>
          <w:szCs w:val="22"/>
        </w:rPr>
        <w:t>Flex-Cab</w:t>
      </w:r>
      <w:proofErr w:type="spellEnd"/>
      <w:r w:rsidRPr="00073DBB">
        <w:rPr>
          <w:rFonts w:ascii="VW Text Office" w:hAnsi="VW Text Office"/>
          <w:b/>
          <w:bCs/>
          <w:sz w:val="22"/>
          <w:szCs w:val="22"/>
        </w:rPr>
        <w:t xml:space="preserve">: </w:t>
      </w:r>
      <w:r w:rsidRPr="00073DBB">
        <w:rPr>
          <w:rFonts w:ascii="VW Text Office" w:hAnsi="VW Text Office"/>
          <w:sz w:val="22"/>
          <w:szCs w:val="22"/>
        </w:rPr>
        <w:t xml:space="preserve">Holenderska firma </w:t>
      </w:r>
      <w:proofErr w:type="spellStart"/>
      <w:r w:rsidRPr="00073DBB">
        <w:rPr>
          <w:rFonts w:ascii="VW Text Office" w:hAnsi="VW Text Office"/>
          <w:sz w:val="22"/>
          <w:szCs w:val="22"/>
        </w:rPr>
        <w:t>Snoeks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specjalizująca się w produkcji zabudów, przystosowała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Cargo do użytku w transporcie pasażerskim. Pięciomiejscowy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073DBB">
        <w:rPr>
          <w:rFonts w:ascii="VW Text Office" w:hAnsi="VW Text Office"/>
          <w:sz w:val="22"/>
          <w:szCs w:val="22"/>
        </w:rPr>
        <w:t>Flex-Cab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staje się w ten sposób elektrycznie napędzanym samochodem z zastosowaniem podobnym do modelu </w:t>
      </w:r>
      <w:proofErr w:type="spellStart"/>
      <w:r w:rsidRPr="00073DBB">
        <w:rPr>
          <w:rFonts w:ascii="VW Text Office" w:hAnsi="VW Text Office"/>
          <w:sz w:val="22"/>
          <w:szCs w:val="22"/>
        </w:rPr>
        <w:t>Caravelle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. W tyle jest wyposażony w trzyosobową kanapę, którą można ustawić w dwóch pozycjach - standardowo lub z dodatkową przestrzenią na nogi lub całkowicie złożyć, łącznie z siedziskiem. Regulacja </w:t>
      </w:r>
      <w:r w:rsidR="000D1270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 xml:space="preserve">i składanie kanapy odbywa się elektrycznie, za pomocą przełącznika na słupkach B lub D. Dzięki możliwości elastycznej regulacji tylnej kanapy, klimatyzowana część tylna pojazdu może być wykorzystywana do przewozu pasażerów lub towarów. Pokazując w pełni elektrycznego, koncepcyjnego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073DBB">
        <w:rPr>
          <w:rFonts w:ascii="VW Text Office" w:hAnsi="VW Text Office"/>
          <w:sz w:val="22"/>
          <w:szCs w:val="22"/>
        </w:rPr>
        <w:t>Flex-Cab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, </w:t>
      </w:r>
      <w:proofErr w:type="spellStart"/>
      <w:r w:rsidRPr="00073DBB">
        <w:rPr>
          <w:rFonts w:ascii="VW Text Office" w:hAnsi="VW Text Office"/>
          <w:sz w:val="22"/>
          <w:szCs w:val="22"/>
        </w:rPr>
        <w:t>Snoeks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prezentuje wysoce innowacyjną koncepcję transportu osób. Pojazd może być wykorzystywany np. jako </w:t>
      </w:r>
      <w:proofErr w:type="spellStart"/>
      <w:r w:rsidRPr="00073DBB">
        <w:rPr>
          <w:rFonts w:ascii="VW Text Office" w:hAnsi="VW Text Office"/>
          <w:sz w:val="22"/>
          <w:szCs w:val="22"/>
        </w:rPr>
        <w:t>shuttle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073DBB">
        <w:rPr>
          <w:rFonts w:ascii="VW Text Office" w:hAnsi="VW Text Office"/>
          <w:sz w:val="22"/>
          <w:szCs w:val="22"/>
        </w:rPr>
        <w:t>bus</w:t>
      </w:r>
      <w:proofErr w:type="spellEnd"/>
      <w:r w:rsidRPr="00073DBB">
        <w:rPr>
          <w:rFonts w:ascii="VW Text Office" w:hAnsi="VW Text Office"/>
          <w:sz w:val="22"/>
          <w:szCs w:val="22"/>
        </w:rPr>
        <w:t>, taksówka, minibus komunalny lub idealny pojazd dla rzemieślników.</w:t>
      </w:r>
    </w:p>
    <w:p w14:paraId="655E3983" w14:textId="58FF6575" w:rsidR="00073DBB" w:rsidRPr="00073DBB" w:rsidRDefault="00073DBB" w:rsidP="00073DBB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73DBB">
        <w:rPr>
          <w:rFonts w:ascii="VW Text Office" w:hAnsi="VW Text Office"/>
          <w:b/>
          <w:bCs/>
          <w:sz w:val="22"/>
          <w:szCs w:val="22"/>
        </w:rPr>
        <w:t xml:space="preserve">ID. </w:t>
      </w:r>
      <w:proofErr w:type="spellStart"/>
      <w:r w:rsidRPr="00073DBB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b/>
          <w:bCs/>
          <w:sz w:val="22"/>
          <w:szCs w:val="22"/>
        </w:rPr>
        <w:t xml:space="preserve"> jako pojazd ratownictwa medycznego:</w:t>
      </w:r>
      <w:r w:rsidRPr="00073DBB">
        <w:rPr>
          <w:rFonts w:ascii="VW Text Office" w:hAnsi="VW Text Office"/>
          <w:sz w:val="22"/>
          <w:szCs w:val="22"/>
        </w:rPr>
        <w:t xml:space="preserve">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został zaprojektowany w taki sposób, by zarówno w wersji MPV, jak i w wersji dostawczej mógł spełniać zadania specjalne - na przykład jako pojazd </w:t>
      </w:r>
      <w:r w:rsidR="00012542">
        <w:rPr>
          <w:rFonts w:ascii="VW Text Office" w:hAnsi="VW Text Office"/>
          <w:sz w:val="22"/>
          <w:szCs w:val="22"/>
        </w:rPr>
        <w:t>ratownictwa medycznego</w:t>
      </w:r>
      <w:r w:rsidRPr="00073DBB">
        <w:rPr>
          <w:rFonts w:ascii="VW Text Office" w:hAnsi="VW Text Office"/>
          <w:sz w:val="22"/>
          <w:szCs w:val="22"/>
        </w:rPr>
        <w:t xml:space="preserve">. Elektryczna motoryzacja dotarła więc także do tego sektora. Niemiecki producent nadwozi, firma </w:t>
      </w:r>
      <w:proofErr w:type="spellStart"/>
      <w:r w:rsidRPr="00073DBB">
        <w:rPr>
          <w:rFonts w:ascii="VW Text Office" w:hAnsi="VW Text Office"/>
          <w:sz w:val="22"/>
          <w:szCs w:val="22"/>
        </w:rPr>
        <w:t>Bösenberg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, pokazuje na IAA jak taki samochód może wyglądać i co może zrobić. Prezentowane auto przygotowane jest w wersji niemal produkcyjnej. Na pokładzie wersji medycznej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Buzza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znajduje się miejsce dla maksymalnie trzech osób. Przestrzeń ładunkowa została przekształcona w miejsce pracy dla lekarza </w:t>
      </w:r>
      <w:r w:rsidR="000D1270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 xml:space="preserve">i jego sprzętu medycznego. W tym celu </w:t>
      </w:r>
      <w:proofErr w:type="spellStart"/>
      <w:r w:rsidRPr="00073DBB">
        <w:rPr>
          <w:rFonts w:ascii="VW Text Office" w:hAnsi="VW Text Office"/>
          <w:sz w:val="22"/>
          <w:szCs w:val="22"/>
        </w:rPr>
        <w:t>Bösenberg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opracował koncepcję modułową, dzięki czemu całkowita integracja wyposażenia i wszystkich specjalnych komponentów wymaga jedynie minimalnych zmian w pojeździe bazowym. Zamontowano również specjalny system sygnalizacji</w:t>
      </w:r>
      <w:r w:rsidR="000D1270">
        <w:rPr>
          <w:rFonts w:ascii="VW Text Office" w:hAnsi="VW Text Office"/>
          <w:sz w:val="22"/>
          <w:szCs w:val="22"/>
        </w:rPr>
        <w:t xml:space="preserve"> </w:t>
      </w:r>
      <w:r w:rsidRPr="00073DBB">
        <w:rPr>
          <w:rFonts w:ascii="VW Text Office" w:hAnsi="VW Text Office"/>
          <w:sz w:val="22"/>
          <w:szCs w:val="22"/>
        </w:rPr>
        <w:t xml:space="preserve">zasilany </w:t>
      </w:r>
      <w:r w:rsidR="000D1270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>z oddzielnego systemu akumulatorów.</w:t>
      </w:r>
    </w:p>
    <w:p w14:paraId="6AD14781" w14:textId="0F861961" w:rsidR="00073DBB" w:rsidRPr="00073DBB" w:rsidRDefault="00073DBB" w:rsidP="00073DBB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73DBB">
        <w:rPr>
          <w:rFonts w:ascii="VW Text Office" w:hAnsi="VW Text Office"/>
          <w:b/>
          <w:bCs/>
          <w:sz w:val="22"/>
          <w:szCs w:val="22"/>
        </w:rPr>
        <w:t xml:space="preserve">ID. </w:t>
      </w:r>
      <w:proofErr w:type="spellStart"/>
      <w:r w:rsidRPr="00073DBB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b/>
          <w:bCs/>
          <w:sz w:val="22"/>
          <w:szCs w:val="22"/>
        </w:rPr>
        <w:t xml:space="preserve"> Cargo z zabudową skrzyniową:</w:t>
      </w:r>
      <w:r w:rsidRPr="00073DBB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073DBB">
        <w:rPr>
          <w:rFonts w:ascii="VW Text Office" w:hAnsi="VW Text Office"/>
          <w:sz w:val="22"/>
          <w:szCs w:val="22"/>
        </w:rPr>
        <w:t>Veth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Automotive połączył ikoniczny design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Buzza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z zabudową skrzyniową tylnej jego części. Dzięki skrzyni, pojemność ładunkowa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Buzza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wzrasta z już bardzo dobrych 3,9 m</w:t>
      </w:r>
      <w:r w:rsidRPr="000D1270">
        <w:rPr>
          <w:rFonts w:ascii="VW Text Office" w:hAnsi="VW Text Office"/>
          <w:sz w:val="22"/>
          <w:szCs w:val="22"/>
          <w:vertAlign w:val="superscript"/>
        </w:rPr>
        <w:t>3</w:t>
      </w:r>
      <w:r w:rsidRPr="00073DBB">
        <w:rPr>
          <w:rFonts w:ascii="VW Text Office" w:hAnsi="VW Text Office"/>
          <w:sz w:val="22"/>
          <w:szCs w:val="22"/>
        </w:rPr>
        <w:t xml:space="preserve"> do doskonałych 6,0 m</w:t>
      </w:r>
      <w:r w:rsidRPr="000D1270">
        <w:rPr>
          <w:rFonts w:ascii="VW Text Office" w:hAnsi="VW Text Office"/>
          <w:sz w:val="22"/>
          <w:szCs w:val="22"/>
          <w:vertAlign w:val="superscript"/>
        </w:rPr>
        <w:t>3</w:t>
      </w:r>
      <w:r w:rsidRPr="00073DBB">
        <w:rPr>
          <w:rFonts w:ascii="VW Text Office" w:hAnsi="VW Text Office"/>
          <w:sz w:val="22"/>
          <w:szCs w:val="22"/>
        </w:rPr>
        <w:t xml:space="preserve">. W rezultacie taki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Cargo może przyjąć ładunek </w:t>
      </w:r>
      <w:r w:rsidR="000D1270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 xml:space="preserve">o masie do 680 kg. Boki i tył skrzyni można wyposażyć w tradycyjne drzwi, drzwi przesuwne i/lub rolety. Gwarantuje to, że np. jeżdżący takim samochodem kurierzy są w stanie dotrzeć do paczek z każdej strony. Pojazd koncepcyjny prezentowany na IAA </w:t>
      </w:r>
      <w:r w:rsidR="000D1270">
        <w:rPr>
          <w:rFonts w:ascii="VW Text Office" w:hAnsi="VW Text Office"/>
          <w:sz w:val="22"/>
          <w:szCs w:val="22"/>
        </w:rPr>
        <w:t xml:space="preserve">wyposażony </w:t>
      </w:r>
      <w:r w:rsidRPr="00073DBB">
        <w:rPr>
          <w:rFonts w:ascii="VW Text Office" w:hAnsi="VW Text Office"/>
          <w:sz w:val="22"/>
          <w:szCs w:val="22"/>
        </w:rPr>
        <w:t xml:space="preserve">jest w drzwi z niską krawędzią dolną po stronie pasażera, w żaluzję po stronie kierowcy oraz </w:t>
      </w:r>
      <w:r w:rsidR="000D1270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 xml:space="preserve">w duże drzwi skrzydłowe z tyłu. Na skrzyni jest też dużo miejsca na logo </w:t>
      </w:r>
      <w:r w:rsidR="000D1270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>i reklamę firmy. Podłoga w jej wnętrzu zapobiega ślizganiu się ładunku i nie ulega zużyciu.</w:t>
      </w:r>
    </w:p>
    <w:p w14:paraId="79B12143" w14:textId="0577D503" w:rsidR="00073DBB" w:rsidRPr="0031207E" w:rsidRDefault="00073DBB" w:rsidP="00073DBB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73DBB">
        <w:rPr>
          <w:rFonts w:ascii="VW Text Office" w:hAnsi="VW Text Office"/>
          <w:b/>
          <w:bCs/>
          <w:sz w:val="22"/>
          <w:szCs w:val="22"/>
        </w:rPr>
        <w:lastRenderedPageBreak/>
        <w:t xml:space="preserve">ID. </w:t>
      </w:r>
      <w:proofErr w:type="spellStart"/>
      <w:r w:rsidRPr="00073DBB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b/>
          <w:bCs/>
          <w:sz w:val="22"/>
          <w:szCs w:val="22"/>
        </w:rPr>
        <w:t xml:space="preserve"> Cargo chłodnia:</w:t>
      </w:r>
      <w:r w:rsidRPr="00073DBB">
        <w:rPr>
          <w:rFonts w:ascii="VW Text Office" w:hAnsi="VW Text Office"/>
          <w:sz w:val="22"/>
          <w:szCs w:val="22"/>
        </w:rPr>
        <w:t xml:space="preserve"> Niemiecki producent zabudów firma </w:t>
      </w:r>
      <w:proofErr w:type="spellStart"/>
      <w:r w:rsidRPr="00073DBB">
        <w:rPr>
          <w:rFonts w:ascii="VW Text Office" w:hAnsi="VW Text Office"/>
          <w:sz w:val="22"/>
          <w:szCs w:val="22"/>
        </w:rPr>
        <w:t>Wükaro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, prezentuje na targach IAA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Buzza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Cargo po raz pierwszy w postaci pojazdu - chłodni. Został on zaprojektowany specjalnie z myślą o dostawach </w:t>
      </w:r>
      <w:r w:rsidR="001C16C2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 xml:space="preserve">w centrum miasta, a więc dla tzw. ostatniej mili. Innowacją jest tu połączenie elektrycznego układu napędowego i systemu chłodzenia, który również jest elektryczny. System chłodzenia składa się z płaskiej jednostki chłodzącej 230V na dachu (płaski parownik sufitowy), czterech akumulatorów </w:t>
      </w:r>
      <w:proofErr w:type="spellStart"/>
      <w:r w:rsidRPr="00073DBB">
        <w:rPr>
          <w:rFonts w:ascii="VW Text Office" w:hAnsi="VW Text Office"/>
          <w:sz w:val="22"/>
          <w:szCs w:val="22"/>
        </w:rPr>
        <w:t>litowo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-jonowych (każdy o nominalnym naładowaniu 100 amperogodzin) oraz inwertera (przekształcającego </w:t>
      </w:r>
      <w:r w:rsidR="001C16C2">
        <w:rPr>
          <w:rFonts w:ascii="VW Text Office" w:hAnsi="VW Text Office"/>
          <w:sz w:val="22"/>
          <w:szCs w:val="22"/>
        </w:rPr>
        <w:t>prąd stały</w:t>
      </w:r>
      <w:r w:rsidRPr="00073DBB">
        <w:rPr>
          <w:rFonts w:ascii="VW Text Office" w:hAnsi="VW Text Office"/>
          <w:sz w:val="22"/>
          <w:szCs w:val="22"/>
        </w:rPr>
        <w:t xml:space="preserve"> w zmienn</w:t>
      </w:r>
      <w:r w:rsidR="001C16C2">
        <w:rPr>
          <w:rFonts w:ascii="VW Text Office" w:hAnsi="VW Text Office"/>
          <w:sz w:val="22"/>
          <w:szCs w:val="22"/>
        </w:rPr>
        <w:t>y</w:t>
      </w:r>
      <w:r w:rsidRPr="00073DBB">
        <w:rPr>
          <w:rFonts w:ascii="VW Text Office" w:hAnsi="VW Text Office"/>
          <w:sz w:val="22"/>
          <w:szCs w:val="22"/>
        </w:rPr>
        <w:t>) ze zintegrowaną ładowarką akumulatorów. Cztery akumulatory – umieszczone by zaoszczędzić miejsce</w:t>
      </w:r>
      <w:r w:rsidR="001C16C2">
        <w:rPr>
          <w:rFonts w:ascii="VW Text Office" w:hAnsi="VW Text Office"/>
          <w:sz w:val="22"/>
          <w:szCs w:val="22"/>
        </w:rPr>
        <w:t>,</w:t>
      </w:r>
      <w:r w:rsidRPr="00073DBB">
        <w:rPr>
          <w:rFonts w:ascii="VW Text Office" w:hAnsi="VW Text Office"/>
          <w:sz w:val="22"/>
          <w:szCs w:val="22"/>
        </w:rPr>
        <w:t xml:space="preserve"> w nadkolach - umożliwiają niezależną pracę systemu przez sześć do ośmiu godzin. Możliwe jest również wstępne schłodzenie przestrzeni ładunkowej, w każdym przypadku gdy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Cargo jest podłączony do sieci elektrycznej. Pojazd koncepcyjny może, </w:t>
      </w:r>
      <w:r w:rsidR="001C16C2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 xml:space="preserve">w zależności od specyfikacji, zabrać ładunek o masie do 390 kg - wystarczający do przewozu mrożonek zamawianych przez </w:t>
      </w:r>
      <w:proofErr w:type="spellStart"/>
      <w:r w:rsidRPr="00073DBB">
        <w:rPr>
          <w:rFonts w:ascii="VW Text Office" w:hAnsi="VW Text Office"/>
          <w:sz w:val="22"/>
          <w:szCs w:val="22"/>
        </w:rPr>
        <w:t>internet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lub specjałów dla restauracji. Można również pokusić się na jego interpretację jako klasyczną, włoską furgonetkę z lodami. </w:t>
      </w:r>
      <w:r w:rsidRPr="001C16C2">
        <w:rPr>
          <w:rFonts w:ascii="VW Text Office" w:hAnsi="VW Text Office"/>
          <w:sz w:val="22"/>
          <w:szCs w:val="22"/>
        </w:rPr>
        <w:t>Bo z pewnością wkrótce znów będzie lato!</w:t>
      </w:r>
    </w:p>
    <w:p w14:paraId="4CABC56B" w14:textId="00EE47AC" w:rsidR="00073DBB" w:rsidRPr="00073DBB" w:rsidRDefault="00073DBB" w:rsidP="00073DBB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1603A">
        <w:rPr>
          <w:rFonts w:ascii="VW Text Office" w:hAnsi="VW Text Office"/>
          <w:b/>
          <w:bCs/>
          <w:sz w:val="22"/>
          <w:szCs w:val="22"/>
        </w:rPr>
        <w:t xml:space="preserve">ID. </w:t>
      </w:r>
      <w:proofErr w:type="spellStart"/>
      <w:r w:rsidRPr="00A1603A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Pr="00A1603A">
        <w:rPr>
          <w:rFonts w:ascii="VW Text Office" w:hAnsi="VW Text Office"/>
          <w:b/>
          <w:bCs/>
          <w:sz w:val="22"/>
          <w:szCs w:val="22"/>
        </w:rPr>
        <w:t xml:space="preserve"> jako pojazd serwisowy marki Miele:</w:t>
      </w:r>
      <w:r w:rsidRPr="00073DBB">
        <w:rPr>
          <w:rFonts w:ascii="VW Text Office" w:hAnsi="VW Text Office"/>
          <w:sz w:val="22"/>
          <w:szCs w:val="22"/>
        </w:rPr>
        <w:t xml:space="preserve"> Na stoisku marki Volkswagen Samochody Dostawcze w hali 12, wzrok zwiedzających przyciąga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Cargo w specjalnym odcieniu czerwieni. To samochód, który powstał na specjalne życzenie marki Miele i jest owocem współpracy firmy CS/</w:t>
      </w:r>
      <w:proofErr w:type="spellStart"/>
      <w:r w:rsidRPr="00073DBB">
        <w:rPr>
          <w:rFonts w:ascii="VW Text Office" w:hAnsi="VW Text Office"/>
          <w:sz w:val="22"/>
          <w:szCs w:val="22"/>
        </w:rPr>
        <w:t>Würth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</w:t>
      </w:r>
      <w:r w:rsidR="001C16C2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 xml:space="preserve">i marki Volkswagen Samochody Dostawcze. Przestrzeń ładunkowa tego </w:t>
      </w:r>
      <w:r w:rsidR="001C16C2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 xml:space="preserve">w pełni elektrycznego samochodu dostawczego została wyposażona </w:t>
      </w:r>
      <w:r w:rsidR="001C16C2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>w dostosowany do specyfikacji serwisantów system regałów do przechowywania materiałów, części zamiennych i narzędzi dla pracowników działu obsługi klienta Miele. Konsola środkowa ze zintegrowanym składanym stolikiem w przedziale pasażerskim</w:t>
      </w:r>
      <w:r w:rsidR="00DC6F10">
        <w:rPr>
          <w:rFonts w:ascii="VW Text Office" w:hAnsi="VW Text Office"/>
          <w:sz w:val="22"/>
          <w:szCs w:val="22"/>
        </w:rPr>
        <w:t>,</w:t>
      </w:r>
      <w:r w:rsidRPr="00073DBB">
        <w:rPr>
          <w:rFonts w:ascii="VW Text Office" w:hAnsi="VW Text Office"/>
          <w:sz w:val="22"/>
          <w:szCs w:val="22"/>
        </w:rPr>
        <w:t xml:space="preserve"> służy jako miejsce pracy kierowcy. Szczególne wrażenie robi specjal</w:t>
      </w:r>
      <w:r w:rsidR="001C16C2">
        <w:rPr>
          <w:rFonts w:ascii="VW Text Office" w:hAnsi="VW Text Office"/>
          <w:sz w:val="22"/>
          <w:szCs w:val="22"/>
        </w:rPr>
        <w:t>ny lakier nadwozia</w:t>
      </w:r>
      <w:r w:rsidRPr="00073DBB">
        <w:rPr>
          <w:rFonts w:ascii="VW Text Office" w:hAnsi="VW Text Office"/>
          <w:sz w:val="22"/>
          <w:szCs w:val="22"/>
        </w:rPr>
        <w:t xml:space="preserve"> w typowym dla Miele kolorze „czerwień papryki”.</w:t>
      </w:r>
    </w:p>
    <w:p w14:paraId="74C170EF" w14:textId="34EFEF9F" w:rsidR="00073DBB" w:rsidRPr="00073DBB" w:rsidRDefault="00073DBB" w:rsidP="00073DBB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73DBB">
        <w:rPr>
          <w:rFonts w:ascii="VW Text Office" w:hAnsi="VW Text Office"/>
          <w:b/>
          <w:bCs/>
          <w:sz w:val="22"/>
          <w:szCs w:val="22"/>
        </w:rPr>
        <w:t>Hala nr 12 i przylegające tereny</w:t>
      </w:r>
      <w:r w:rsidRPr="00073DBB">
        <w:rPr>
          <w:rFonts w:ascii="VW Text Office" w:hAnsi="VW Text Office"/>
          <w:sz w:val="22"/>
          <w:szCs w:val="22"/>
        </w:rPr>
        <w:t xml:space="preserve">: Wersje produkcyjne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Buzza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oraz pojazdy koncepcyjne są prezentowane na tegorocznych targach IAA </w:t>
      </w:r>
      <w:proofErr w:type="spellStart"/>
      <w:r w:rsidRPr="00073DBB">
        <w:rPr>
          <w:rFonts w:ascii="VW Text Office" w:hAnsi="VW Text Office"/>
          <w:sz w:val="22"/>
          <w:szCs w:val="22"/>
        </w:rPr>
        <w:t>Transportation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w Hanowerze do 25 września, na stoisku marki Volkswagen Samochody Dostawcze w hali nr 12. Oprócz nich, uwagę zwiedzających IAA przykuwają także modele z linii produktów </w:t>
      </w:r>
      <w:proofErr w:type="spellStart"/>
      <w:r w:rsidRPr="00073DBB">
        <w:rPr>
          <w:rFonts w:ascii="VW Text Office" w:hAnsi="VW Text Office"/>
          <w:sz w:val="22"/>
          <w:szCs w:val="22"/>
        </w:rPr>
        <w:t>Caddy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, T6.1, </w:t>
      </w:r>
      <w:proofErr w:type="spellStart"/>
      <w:r w:rsidRPr="00073DBB">
        <w:rPr>
          <w:rFonts w:ascii="VW Text Office" w:hAnsi="VW Text Office"/>
          <w:sz w:val="22"/>
          <w:szCs w:val="22"/>
        </w:rPr>
        <w:t>Multivan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, </w:t>
      </w:r>
      <w:proofErr w:type="spellStart"/>
      <w:r w:rsidRPr="00073DBB">
        <w:rPr>
          <w:rFonts w:ascii="VW Text Office" w:hAnsi="VW Text Office"/>
          <w:sz w:val="22"/>
          <w:szCs w:val="22"/>
        </w:rPr>
        <w:t>Amarok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Pr="00073DBB">
        <w:rPr>
          <w:rFonts w:ascii="VW Text Office" w:hAnsi="VW Text Office"/>
          <w:sz w:val="22"/>
          <w:szCs w:val="22"/>
        </w:rPr>
        <w:t>Crafter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. </w:t>
      </w:r>
      <w:r w:rsidR="001C16C2">
        <w:rPr>
          <w:rFonts w:ascii="VW Text Office" w:hAnsi="VW Text Office"/>
          <w:sz w:val="22"/>
          <w:szCs w:val="22"/>
        </w:rPr>
        <w:br/>
      </w:r>
      <w:r w:rsidRPr="00073DBB">
        <w:rPr>
          <w:rFonts w:ascii="VW Text Office" w:hAnsi="VW Text Office"/>
          <w:sz w:val="22"/>
          <w:szCs w:val="22"/>
        </w:rPr>
        <w:t>W hali nr 12 i na terenach przylegających prezentowane są również inne modele marki Volkswagen Samochody Dostawcze oraz producentów nadwozi i zabudów. Natomiast w hali nr 13, na stoiskach różnych partnerów zajmujących się zabudową i konwersją</w:t>
      </w:r>
      <w:r w:rsidR="001C16C2">
        <w:rPr>
          <w:rFonts w:ascii="VW Text Office" w:hAnsi="VW Text Office"/>
          <w:sz w:val="22"/>
          <w:szCs w:val="22"/>
        </w:rPr>
        <w:t>,</w:t>
      </w:r>
      <w:r w:rsidRPr="00073DBB">
        <w:rPr>
          <w:rFonts w:ascii="VW Text Office" w:hAnsi="VW Text Office"/>
          <w:sz w:val="22"/>
          <w:szCs w:val="22"/>
        </w:rPr>
        <w:t xml:space="preserve"> stoją ponadto cztery kolejne ID. </w:t>
      </w:r>
      <w:proofErr w:type="spellStart"/>
      <w:r w:rsidRPr="00073DBB">
        <w:rPr>
          <w:rFonts w:ascii="VW Text Office" w:hAnsi="VW Text Office"/>
          <w:sz w:val="22"/>
          <w:szCs w:val="22"/>
        </w:rPr>
        <w:t>Buzz</w:t>
      </w:r>
      <w:proofErr w:type="spellEnd"/>
      <w:r w:rsidRPr="00073DBB">
        <w:rPr>
          <w:rFonts w:ascii="VW Text Office" w:hAnsi="VW Text Office"/>
          <w:sz w:val="22"/>
          <w:szCs w:val="22"/>
        </w:rPr>
        <w:t xml:space="preserve"> Cargo z modyfikacjami dostosowanymi do potrzeb klienta.</w:t>
      </w:r>
    </w:p>
    <w:p w14:paraId="23BAB37F" w14:textId="73C87330" w:rsidR="00A37EE7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i/>
          <w:iCs/>
          <w:sz w:val="22"/>
          <w:szCs w:val="22"/>
        </w:rPr>
      </w:pPr>
    </w:p>
    <w:p w14:paraId="6BF7DCC4" w14:textId="77777777" w:rsidR="001C16C2" w:rsidRPr="00A37EE7" w:rsidRDefault="001C16C2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i/>
          <w:iCs/>
          <w:sz w:val="22"/>
          <w:szCs w:val="22"/>
        </w:rPr>
      </w:pPr>
    </w:p>
    <w:p w14:paraId="4C84DEDC" w14:textId="6403CB47" w:rsidR="00A37EE7" w:rsidRPr="00C56192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i/>
          <w:iCs/>
          <w:sz w:val="18"/>
          <w:szCs w:val="18"/>
        </w:rPr>
      </w:pPr>
      <w:r w:rsidRPr="00C56192">
        <w:rPr>
          <w:rFonts w:ascii="VW Text Office" w:hAnsi="VW Text Office"/>
          <w:i/>
          <w:iCs/>
          <w:sz w:val="18"/>
          <w:szCs w:val="18"/>
        </w:rPr>
        <w:lastRenderedPageBreak/>
        <w:t xml:space="preserve">1) ID. </w:t>
      </w:r>
      <w:proofErr w:type="spellStart"/>
      <w:r w:rsidRPr="00C56192">
        <w:rPr>
          <w:rFonts w:ascii="VW Text Office" w:hAnsi="VW Text Office"/>
          <w:i/>
          <w:iCs/>
          <w:sz w:val="18"/>
          <w:szCs w:val="18"/>
        </w:rPr>
        <w:t>Buzz</w:t>
      </w:r>
      <w:proofErr w:type="spellEnd"/>
      <w:r w:rsidRPr="00C56192">
        <w:rPr>
          <w:rFonts w:ascii="VW Text Office" w:hAnsi="VW Text Office"/>
          <w:i/>
          <w:iCs/>
          <w:sz w:val="18"/>
          <w:szCs w:val="18"/>
        </w:rPr>
        <w:t xml:space="preserve"> Cargo (150 kW/204 KM) zużycie energii elektrycznej</w:t>
      </w:r>
      <w:r w:rsidR="00A32E83">
        <w:rPr>
          <w:rFonts w:ascii="VW Text Office" w:hAnsi="VW Text Office"/>
          <w:i/>
          <w:iCs/>
          <w:sz w:val="18"/>
          <w:szCs w:val="18"/>
        </w:rPr>
        <w:t xml:space="preserve"> w cyklu WLTP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(łącznie) </w:t>
      </w:r>
      <w:r w:rsidR="00A32E83">
        <w:rPr>
          <w:rFonts w:ascii="VW Text Office" w:hAnsi="VW Text Office"/>
          <w:i/>
          <w:iCs/>
          <w:sz w:val="18"/>
          <w:szCs w:val="18"/>
        </w:rPr>
        <w:br/>
      </w:r>
      <w:r w:rsidRPr="00C56192">
        <w:rPr>
          <w:rFonts w:ascii="VW Text Office" w:hAnsi="VW Text Office"/>
          <w:i/>
          <w:iCs/>
          <w:sz w:val="18"/>
          <w:szCs w:val="18"/>
        </w:rPr>
        <w:t>w kWh/100 km: 22,2 - 20,</w:t>
      </w:r>
      <w:r w:rsidR="000268DD">
        <w:rPr>
          <w:rFonts w:ascii="VW Text Office" w:hAnsi="VW Text Office"/>
          <w:i/>
          <w:iCs/>
          <w:sz w:val="18"/>
          <w:szCs w:val="18"/>
        </w:rPr>
        <w:t>5;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emisja CO</w:t>
      </w:r>
      <w:r w:rsidRPr="00C56192">
        <w:rPr>
          <w:rFonts w:ascii="VW Text Office" w:hAnsi="VW Text Office"/>
          <w:i/>
          <w:iCs/>
          <w:sz w:val="18"/>
          <w:szCs w:val="18"/>
          <w:vertAlign w:val="subscript"/>
        </w:rPr>
        <w:t>2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(łącznie) w g/km: 0.</w:t>
      </w:r>
    </w:p>
    <w:p w14:paraId="206681F4" w14:textId="301FEA13" w:rsidR="00A37EE7" w:rsidRPr="00C56192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i/>
          <w:iCs/>
          <w:sz w:val="18"/>
          <w:szCs w:val="18"/>
        </w:rPr>
      </w:pPr>
      <w:r w:rsidRPr="00C56192">
        <w:rPr>
          <w:rFonts w:ascii="VW Text Office" w:hAnsi="VW Text Office"/>
          <w:i/>
          <w:iCs/>
          <w:sz w:val="18"/>
          <w:szCs w:val="18"/>
        </w:rPr>
        <w:t xml:space="preserve">2) ID. </w:t>
      </w:r>
      <w:proofErr w:type="spellStart"/>
      <w:r w:rsidRPr="00C56192">
        <w:rPr>
          <w:rFonts w:ascii="VW Text Office" w:hAnsi="VW Text Office"/>
          <w:i/>
          <w:iCs/>
          <w:sz w:val="18"/>
          <w:szCs w:val="18"/>
        </w:rPr>
        <w:t>Buzz</w:t>
      </w:r>
      <w:proofErr w:type="spellEnd"/>
      <w:r w:rsidRPr="00C56192">
        <w:rPr>
          <w:rFonts w:ascii="VW Text Office" w:hAnsi="VW Text Office"/>
          <w:i/>
          <w:iCs/>
          <w:sz w:val="18"/>
          <w:szCs w:val="18"/>
        </w:rPr>
        <w:t xml:space="preserve"> Pro (150 kW/204 KM) zużycie energii elektrycznej w cyklu </w:t>
      </w:r>
      <w:r w:rsidR="000268DD">
        <w:rPr>
          <w:rFonts w:ascii="VW Text Office" w:hAnsi="VW Text Office"/>
          <w:i/>
          <w:iCs/>
          <w:sz w:val="18"/>
          <w:szCs w:val="18"/>
        </w:rPr>
        <w:t>WLTP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(łącznie) </w:t>
      </w:r>
      <w:r w:rsidR="00C56192">
        <w:rPr>
          <w:rFonts w:ascii="VW Text Office" w:hAnsi="VW Text Office"/>
          <w:i/>
          <w:iCs/>
          <w:sz w:val="18"/>
          <w:szCs w:val="18"/>
        </w:rPr>
        <w:br/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w kWh/100 km: </w:t>
      </w:r>
      <w:r w:rsidR="000268DD">
        <w:rPr>
          <w:rFonts w:ascii="VW Text Office" w:hAnsi="VW Text Office"/>
          <w:i/>
          <w:iCs/>
          <w:sz w:val="18"/>
          <w:szCs w:val="18"/>
        </w:rPr>
        <w:t>21,7</w:t>
      </w:r>
      <w:r w:rsidR="00D93E7E">
        <w:rPr>
          <w:rFonts w:ascii="VW Text Office" w:hAnsi="VW Text Office"/>
          <w:i/>
          <w:iCs/>
          <w:sz w:val="18"/>
          <w:szCs w:val="18"/>
        </w:rPr>
        <w:t xml:space="preserve"> – 20,8</w:t>
      </w:r>
      <w:r w:rsidRPr="00C56192">
        <w:rPr>
          <w:rFonts w:ascii="VW Text Office" w:hAnsi="VW Text Office"/>
          <w:i/>
          <w:iCs/>
          <w:sz w:val="18"/>
          <w:szCs w:val="18"/>
        </w:rPr>
        <w:t>. Emisja CO</w:t>
      </w:r>
      <w:r w:rsidRPr="00C56192">
        <w:rPr>
          <w:rFonts w:ascii="VW Text Office" w:hAnsi="VW Text Office"/>
          <w:i/>
          <w:iCs/>
          <w:sz w:val="18"/>
          <w:szCs w:val="18"/>
          <w:vertAlign w:val="subscript"/>
        </w:rPr>
        <w:t>2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(łącznie) w g/km: 0.</w:t>
      </w:r>
    </w:p>
    <w:p w14:paraId="179433ED" w14:textId="77777777" w:rsidR="00A37EE7" w:rsidRPr="00C56192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18"/>
          <w:szCs w:val="18"/>
        </w:rPr>
      </w:pPr>
      <w:r w:rsidRPr="00C56192">
        <w:rPr>
          <w:rFonts w:ascii="VW Text Office" w:hAnsi="VW Text Office"/>
          <w:i/>
          <w:iCs/>
          <w:sz w:val="18"/>
          <w:szCs w:val="18"/>
        </w:rPr>
        <w:t>3) samochód jest pojazdem koncepcyjnym, przedprodukcyjnym</w:t>
      </w:r>
    </w:p>
    <w:p w14:paraId="7C0993CE" w14:textId="77777777" w:rsidR="00A41058" w:rsidRPr="002068DE" w:rsidRDefault="00A41058" w:rsidP="002068DE">
      <w:pPr>
        <w:spacing w:before="240" w:line="300" w:lineRule="exact"/>
        <w:rPr>
          <w:rFonts w:ascii="VW Text Office" w:hAnsi="VW Text Office"/>
          <w:lang w:val="pl-PL"/>
        </w:rPr>
      </w:pPr>
    </w:p>
    <w:p w14:paraId="2624DA43" w14:textId="77777777" w:rsidR="001C16C2" w:rsidRDefault="001C16C2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16783F73" w14:textId="1EDD2D70" w:rsidR="00277F83" w:rsidRPr="00A2367F" w:rsidRDefault="00B97712" w:rsidP="00666889">
      <w:pPr>
        <w:spacing w:before="240" w:line="300" w:lineRule="exact"/>
        <w:rPr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K</w:t>
      </w:r>
      <w:r w:rsidR="00BA4DC0" w:rsidRPr="00A2367F">
        <w:rPr>
          <w:rFonts w:ascii="VW Text Office" w:hAnsi="VW Text Office"/>
          <w:bCs/>
          <w:color w:val="auto"/>
          <w:lang w:val="pl-PL"/>
        </w:rPr>
        <w:t>ontakt:</w:t>
      </w:r>
      <w:r w:rsidR="00BB43ED" w:rsidRPr="00A2367F">
        <w:rPr>
          <w:rFonts w:ascii="VW Text Office" w:hAnsi="VW Text Office"/>
          <w:bCs/>
          <w:color w:val="auto"/>
          <w:lang w:val="pl-PL"/>
        </w:rPr>
        <w:br/>
      </w:r>
      <w:r w:rsidR="00277F83" w:rsidRPr="00A2367F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2367F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26CAC3" w14:textId="77777777" w:rsidR="00277F83" w:rsidRPr="00A2367F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2367F">
        <w:rPr>
          <w:rFonts w:ascii="VW Text Office" w:hAnsi="VW Text Office"/>
          <w:bCs/>
          <w:color w:val="auto"/>
          <w:lang w:val="pl-PL"/>
        </w:rPr>
        <w:t xml:space="preserve"> m</w:t>
      </w:r>
      <w:r w:rsidRPr="00A2367F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13D6638" w14:textId="77777777" w:rsidR="00277F83" w:rsidRPr="00A2367F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2367F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2367F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A2367F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2367F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B8741D8" w14:textId="77777777" w:rsidR="005B6E7C" w:rsidRPr="00A2367F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EF5CA98" w14:textId="77777777" w:rsidR="00312E31" w:rsidRPr="00A2367F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2367F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1C5126" wp14:editId="0561EF82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D91E4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16C7C77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9EFAACF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A78AF45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2E8F5D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E2AD6E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C5126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1D91E4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16C7C77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9EFAACF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A78AF45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2E8F5D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E2AD6E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2367F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A2FA" w14:textId="77777777" w:rsidR="00247FC4" w:rsidRDefault="00247FC4">
      <w:pPr>
        <w:spacing w:line="240" w:lineRule="auto"/>
      </w:pPr>
      <w:r>
        <w:separator/>
      </w:r>
    </w:p>
  </w:endnote>
  <w:endnote w:type="continuationSeparator" w:id="0">
    <w:p w14:paraId="08D56907" w14:textId="77777777" w:rsidR="00247FC4" w:rsidRDefault="00247FC4">
      <w:pPr>
        <w:spacing w:line="240" w:lineRule="auto"/>
      </w:pPr>
      <w:r>
        <w:continuationSeparator/>
      </w:r>
    </w:p>
  </w:endnote>
  <w:endnote w:type="continuationNotice" w:id="1">
    <w:p w14:paraId="385A64DD" w14:textId="77777777" w:rsidR="0069507F" w:rsidRDefault="006950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9CA6" w14:textId="2B73793A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70A5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70A5B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1B788FD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F2BA1B0" wp14:editId="17E695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DAB5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2BA1B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D5DAB5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EC87D" w14:textId="1A7E859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70A5B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70A5B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70E38C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EAC5067" wp14:editId="73954DD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2901E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AC5067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C2901E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7FD8D" w14:textId="77777777" w:rsidR="00247FC4" w:rsidRDefault="00247FC4">
      <w:pPr>
        <w:spacing w:line="240" w:lineRule="auto"/>
      </w:pPr>
      <w:r>
        <w:separator/>
      </w:r>
    </w:p>
  </w:footnote>
  <w:footnote w:type="continuationSeparator" w:id="0">
    <w:p w14:paraId="3AA63F54" w14:textId="77777777" w:rsidR="00247FC4" w:rsidRDefault="00247FC4">
      <w:pPr>
        <w:spacing w:line="240" w:lineRule="auto"/>
      </w:pPr>
      <w:r>
        <w:continuationSeparator/>
      </w:r>
    </w:p>
  </w:footnote>
  <w:footnote w:type="continuationNotice" w:id="1">
    <w:p w14:paraId="6C11BC07" w14:textId="77777777" w:rsidR="0069507F" w:rsidRDefault="0069507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681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40DFADF" wp14:editId="275DFA3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B556C45" wp14:editId="77276DC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921331472">
    <w:abstractNumId w:val="11"/>
  </w:num>
  <w:num w:numId="2" w16cid:durableId="981038191">
    <w:abstractNumId w:val="4"/>
  </w:num>
  <w:num w:numId="3" w16cid:durableId="62529245">
    <w:abstractNumId w:val="10"/>
  </w:num>
  <w:num w:numId="4" w16cid:durableId="1291981617">
    <w:abstractNumId w:val="1"/>
  </w:num>
  <w:num w:numId="5" w16cid:durableId="1888881836">
    <w:abstractNumId w:val="7"/>
  </w:num>
  <w:num w:numId="6" w16cid:durableId="1626306109">
    <w:abstractNumId w:val="2"/>
  </w:num>
  <w:num w:numId="7" w16cid:durableId="18505800">
    <w:abstractNumId w:val="5"/>
  </w:num>
  <w:num w:numId="8" w16cid:durableId="48262135">
    <w:abstractNumId w:val="3"/>
  </w:num>
  <w:num w:numId="9" w16cid:durableId="738097003">
    <w:abstractNumId w:val="6"/>
  </w:num>
  <w:num w:numId="10" w16cid:durableId="133447216">
    <w:abstractNumId w:val="8"/>
  </w:num>
  <w:num w:numId="11" w16cid:durableId="1118839935">
    <w:abstractNumId w:val="9"/>
  </w:num>
  <w:num w:numId="12" w16cid:durableId="138136945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7C9D"/>
    <w:rsid w:val="00020859"/>
    <w:rsid w:val="00022397"/>
    <w:rsid w:val="000268DD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36D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833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4D0E96F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purl.org/dc/terms/"/>
    <ds:schemaRef ds:uri="aa86d646-eb19-405c-9654-27a00827682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44B2F6-9B4B-4F79-94C1-C3E3E6233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1161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8116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8</cp:revision>
  <cp:lastPrinted>2022-09-20T14:28:00Z</cp:lastPrinted>
  <dcterms:created xsi:type="dcterms:W3CDTF">2022-09-20T14:05:00Z</dcterms:created>
  <dcterms:modified xsi:type="dcterms:W3CDTF">2022-09-20T14:28:00Z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2022-09-20T14:01:43Z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7d46379c-1a0c-46bf-b345-5246fc230042</vt:lpwstr>
  </property>
  <property fmtid="{D5CDD505-2E9C-101B-9397-08002B2CF9AE}" pid="11" name="MSIP_Label_b1c9b508-7c6e-42bd-bedf-808292653d6c_ContentBits">
    <vt:lpwstr>3</vt:lpwstr>
  </property>
</Properties>
</file>