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5A38101E" w:rsidR="0032215E" w:rsidRPr="00A2367F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1E87DF3F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31FE3E6A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0E12A261" w:rsidR="0032215E" w:rsidRPr="00A2367F" w:rsidRDefault="005D36D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>31</w:t>
      </w:r>
      <w:r w:rsidR="00B70C56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BD1656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2EB6AD81" w:rsidR="001A4F8B" w:rsidRPr="00A2367F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42AEE0D" w14:textId="6E87CC40" w:rsidR="005D36D9" w:rsidRPr="00A2367F" w:rsidRDefault="005D36D9" w:rsidP="005D36D9">
      <w:pPr>
        <w:spacing w:line="300" w:lineRule="exact"/>
        <w:rPr>
          <w:rFonts w:ascii="VW Head Office" w:eastAsia="Times New Roman" w:hAnsi="VW Head Office" w:cs="Times New Roman"/>
          <w:b/>
          <w:bCs/>
          <w:sz w:val="28"/>
          <w:szCs w:val="28"/>
          <w:lang w:val="pl-PL"/>
        </w:rPr>
      </w:pPr>
      <w:r w:rsidRPr="00A2367F">
        <w:rPr>
          <w:rFonts w:ascii="VW Head Office" w:hAnsi="VW Head Office"/>
          <w:b/>
          <w:bCs/>
          <w:sz w:val="28"/>
          <w:szCs w:val="28"/>
          <w:lang w:val="pl-PL"/>
        </w:rPr>
        <w:t xml:space="preserve">Sympozjum Volkswagen Samochody Dostawcze </w:t>
      </w:r>
      <w:r w:rsidRPr="00A2367F">
        <w:rPr>
          <w:rFonts w:ascii="VW Head Office" w:hAnsi="VW Head Office"/>
          <w:b/>
          <w:bCs/>
          <w:sz w:val="28"/>
          <w:szCs w:val="28"/>
          <w:lang w:val="pl-PL"/>
        </w:rPr>
        <w:br/>
        <w:t>w zakładzie w Hanowerze: marka inwestuje 21 mln euro w podnoszenie kwalifikacji pracowników</w:t>
      </w:r>
    </w:p>
    <w:p w14:paraId="7DFB239D" w14:textId="4FBA6CDE" w:rsidR="005D36D9" w:rsidRPr="00A2367F" w:rsidRDefault="005D36D9" w:rsidP="005D36D9">
      <w:pPr>
        <w:pStyle w:val="Akapitzlist"/>
        <w:numPr>
          <w:ilvl w:val="0"/>
          <w:numId w:val="9"/>
        </w:numPr>
        <w:spacing w:before="240"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A2367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Zarząd i rada zakładowa omówiły innowacje, technologie </w:t>
      </w:r>
      <w:r w:rsidRPr="00A2367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br/>
        <w:t>i transformację</w:t>
      </w:r>
    </w:p>
    <w:p w14:paraId="26923566" w14:textId="36055BC5" w:rsidR="005D36D9" w:rsidRPr="00A2367F" w:rsidRDefault="005D36D9" w:rsidP="005D36D9">
      <w:pPr>
        <w:pStyle w:val="Akapitzlist"/>
        <w:numPr>
          <w:ilvl w:val="0"/>
          <w:numId w:val="9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A2367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Prezes zarządu VWSD </w:t>
      </w:r>
      <w:proofErr w:type="spellStart"/>
      <w:r w:rsidRPr="00A2367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Carsten</w:t>
      </w:r>
      <w:proofErr w:type="spellEnd"/>
      <w:r w:rsidRPr="00A2367F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 Intra podkreśla: „największy dla naszej marki proces zmian przebiega niezwykle pomyślnie”</w:t>
      </w:r>
    </w:p>
    <w:p w14:paraId="52174B2B" w14:textId="7D70D595" w:rsidR="005D36D9" w:rsidRPr="00A2367F" w:rsidRDefault="001815CE" w:rsidP="005D36D9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16D6BA9C" wp14:editId="3AA98C26">
            <wp:simplePos x="0" y="0"/>
            <wp:positionH relativeFrom="margin">
              <wp:align>left</wp:align>
            </wp:positionH>
            <wp:positionV relativeFrom="paragraph">
              <wp:posOffset>154706</wp:posOffset>
            </wp:positionV>
            <wp:extent cx="2200275" cy="1462405"/>
            <wp:effectExtent l="0" t="0" r="0" b="4445"/>
            <wp:wrapTight wrapText="bothSides">
              <wp:wrapPolygon edited="0">
                <wp:start x="0" y="0"/>
                <wp:lineTo x="0" y="21384"/>
                <wp:lineTo x="21319" y="21384"/>
                <wp:lineTo x="2131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08523" cy="1468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2695">
        <w:rPr>
          <w:rFonts w:ascii="VW Text Office" w:eastAsia="Times New Roman" w:hAnsi="VW Text Office" w:cs="Times New Roman"/>
          <w:b/>
          <w:bCs/>
          <w:lang w:val="pl-PL"/>
        </w:rPr>
        <w:t>Poznań/</w:t>
      </w:r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 xml:space="preserve">Hanower, 31 sierpnia 2022 r. Autonomiczna jazda, pojazdy elektryczne, nowe modele biznesowe i wysoko wykwalifikowana załoga: dzięki strategii "GRIP 2030" Volkswagen Samochody Dostawcze kontynuuje transformację marki </w:t>
      </w:r>
      <w:r w:rsidR="001A2695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 xml:space="preserve">w wiodącego dostawcę rozwiązań </w:t>
      </w:r>
      <w:r w:rsidR="001A2695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 xml:space="preserve">w zakresie zrównoważonej mobilności. Herbert </w:t>
      </w:r>
      <w:proofErr w:type="spellStart"/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>Diess</w:t>
      </w:r>
      <w:proofErr w:type="spellEnd"/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 xml:space="preserve">, prezes zarządu Volkswagen AG, Thomas </w:t>
      </w:r>
      <w:proofErr w:type="spellStart"/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>Schäfer</w:t>
      </w:r>
      <w:proofErr w:type="spellEnd"/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 xml:space="preserve">, prezes zarządu marki Volkswagen </w:t>
      </w:r>
      <w:r w:rsidR="001A2695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 xml:space="preserve">i wolumenu Grupy Marek, wraz z innymi członkami zarządu Grupy oraz Danielą Cavallo, przewodniczącą Rady Zakładowej Grupy, spotkali się </w:t>
      </w:r>
      <w:r w:rsidR="001A2695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 xml:space="preserve">w głównym zakładzie  w Hanowerze, by omówić strategiczne cele marki </w:t>
      </w:r>
      <w:r w:rsidR="001A2695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5D36D9" w:rsidRPr="00A2367F">
        <w:rPr>
          <w:rFonts w:ascii="VW Text Office" w:eastAsia="Times New Roman" w:hAnsi="VW Text Office" w:cs="Times New Roman"/>
          <w:b/>
          <w:bCs/>
          <w:lang w:val="pl-PL"/>
        </w:rPr>
        <w:t>i przyszłe ukierunkowanie zakładu.</w:t>
      </w:r>
    </w:p>
    <w:p w14:paraId="62AB848A" w14:textId="726C0D85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„Transformacja zakładu w Hanowerze jest symbolem daleko idących zmian w marce” - powiedział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Intra, prezes zarządu Volkswagen Samochody Dostawcze. „Zgodnie z naszą strategią 'GRIP 2030', do końca dekady zwiększymy udział samochodów elektrycznych w naszej flocie do ponad 55 procent. W tym roku położyliśmy podwaliny pod ten cel, rozpoczynając produkcję modelu ID.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. Dostosowujemy moce operacyjne do wytwarzania pojazdów elektrycznych i szkolimy pracowników </w:t>
      </w:r>
      <w:r w:rsidR="004A0031" w:rsidRPr="00A2367F">
        <w:rPr>
          <w:rFonts w:ascii="VW Text Office" w:eastAsia="Times New Roman" w:hAnsi="VW Text Office" w:cs="Times New Roman"/>
          <w:lang w:val="pl-PL"/>
        </w:rPr>
        <w:br/>
      </w:r>
      <w:r w:rsidRPr="00A2367F">
        <w:rPr>
          <w:rFonts w:ascii="VW Text Office" w:eastAsia="Times New Roman" w:hAnsi="VW Text Office" w:cs="Times New Roman"/>
          <w:lang w:val="pl-PL"/>
        </w:rPr>
        <w:t>do przyszłych zadań w wysoce zautomatyzowanej, cyfrowej fabryce.”</w:t>
      </w:r>
    </w:p>
    <w:p w14:paraId="69088CC1" w14:textId="60BA575E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Zmiany technologiczne w zakładzie były szczególnie widoczne w ciągu ostatnich trzech lat. „Mamy teraz w fabryce takie obszary, w których 93 procent zadań jest wykonywanych przez roboty” – kontynuuje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Karsten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Intra. Mówi również, że w tym samym czasie pomyślna transformacja zasobów ludzkich była jednym ze strategicznych filarów w tym procesie. „Nowoczesna fabryka wymaga, by pracownicy również posiadali nowe umiejętności. Zabranie ich ze sobą w przyszłość jest jednym </w:t>
      </w:r>
      <w:r w:rsidR="004A0031" w:rsidRPr="00A2367F">
        <w:rPr>
          <w:rFonts w:ascii="VW Text Office" w:eastAsia="Times New Roman" w:hAnsi="VW Text Office" w:cs="Times New Roman"/>
          <w:lang w:val="pl-PL"/>
        </w:rPr>
        <w:br/>
      </w:r>
      <w:r w:rsidRPr="00A2367F">
        <w:rPr>
          <w:rFonts w:ascii="VW Text Office" w:eastAsia="Times New Roman" w:hAnsi="VW Text Office" w:cs="Times New Roman"/>
          <w:lang w:val="pl-PL"/>
        </w:rPr>
        <w:t xml:space="preserve">z najważniejszych zadań marki. Wraz z radą zakładową podjęliśmy właściwe </w:t>
      </w:r>
      <w:r w:rsidRPr="00A2367F">
        <w:rPr>
          <w:rFonts w:ascii="VW Text Office" w:eastAsia="Times New Roman" w:hAnsi="VW Text Office" w:cs="Times New Roman"/>
          <w:lang w:val="pl-PL"/>
        </w:rPr>
        <w:lastRenderedPageBreak/>
        <w:t xml:space="preserve">decyzje w tym zakresie i od dziś do końca dekady zainwestujemy </w:t>
      </w:r>
      <w:r w:rsidR="004A0031" w:rsidRPr="00A2367F">
        <w:rPr>
          <w:rFonts w:ascii="VW Text Office" w:eastAsia="Times New Roman" w:hAnsi="VW Text Office" w:cs="Times New Roman"/>
          <w:lang w:val="pl-PL"/>
        </w:rPr>
        <w:br/>
      </w:r>
      <w:r w:rsidRPr="00A2367F">
        <w:rPr>
          <w:rFonts w:ascii="VW Text Office" w:eastAsia="Times New Roman" w:hAnsi="VW Text Office" w:cs="Times New Roman"/>
          <w:lang w:val="pl-PL"/>
        </w:rPr>
        <w:t>21 milionów euro w podnoszenie kwalifikacji</w:t>
      </w:r>
      <w:r w:rsidR="004A0031" w:rsidRPr="00A2367F">
        <w:rPr>
          <w:rFonts w:ascii="VW Text Office" w:eastAsia="Times New Roman" w:hAnsi="VW Text Office" w:cs="Times New Roman"/>
          <w:lang w:val="pl-PL"/>
        </w:rPr>
        <w:t xml:space="preserve"> zatrudnionych</w:t>
      </w:r>
      <w:r w:rsidRPr="00A2367F">
        <w:rPr>
          <w:rFonts w:ascii="VW Text Office" w:eastAsia="Times New Roman" w:hAnsi="VW Text Office" w:cs="Times New Roman"/>
          <w:lang w:val="pl-PL"/>
        </w:rPr>
        <w:t xml:space="preserve">” – podkreśla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Intra.</w:t>
      </w:r>
    </w:p>
    <w:p w14:paraId="080CB42A" w14:textId="5B459890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„Volkswagen Samochody Dostawcze konsekwentnie koncentruje się na przyszłości” - to punkt, który podkreślił również Thomas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Schäfer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, prezes marki Volkswagen Samochody Osobowe, członek zarządu Volkswagen AG </w:t>
      </w:r>
      <w:r w:rsidR="004A0031" w:rsidRPr="00A2367F">
        <w:rPr>
          <w:rFonts w:ascii="VW Text Office" w:eastAsia="Times New Roman" w:hAnsi="VW Text Office" w:cs="Times New Roman"/>
          <w:lang w:val="pl-PL"/>
        </w:rPr>
        <w:br/>
      </w:r>
      <w:r w:rsidRPr="00A2367F">
        <w:rPr>
          <w:rFonts w:ascii="VW Text Office" w:eastAsia="Times New Roman" w:hAnsi="VW Text Office" w:cs="Times New Roman"/>
          <w:lang w:val="pl-PL"/>
        </w:rPr>
        <w:t>i szef wolumenu Grupy</w:t>
      </w:r>
      <w:r w:rsidR="004A0031" w:rsidRPr="00A2367F">
        <w:rPr>
          <w:rFonts w:ascii="VW Text Office" w:eastAsia="Times New Roman" w:hAnsi="VW Text Office" w:cs="Times New Roman"/>
          <w:lang w:val="pl-PL"/>
        </w:rPr>
        <w:t xml:space="preserve"> Marek</w:t>
      </w:r>
      <w:r w:rsidRPr="00A2367F">
        <w:rPr>
          <w:rFonts w:ascii="VW Text Office" w:eastAsia="Times New Roman" w:hAnsi="VW Text Office" w:cs="Times New Roman"/>
          <w:lang w:val="pl-PL"/>
        </w:rPr>
        <w:t xml:space="preserve">. „Dzięki elektryfikacji portfolio oraz dzięki Centrum Doskonalenia Jazdy Autonomicznej, zespół kierowany przez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Carstena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Intrę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zajmuje się właściwymi zagadnieniami. ID.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kształtuje obecnie wizerunek marki Volkswagen, wywołując entuzjastyczne reakcje na całym świecie. Wraz z udanym rozpoczęciem produkcji w Hanowerze, pracownicy pokazali swoje możliwości. Przy ponad 10</w:t>
      </w:r>
      <w:r w:rsidR="004A0031" w:rsidRPr="00A2367F">
        <w:rPr>
          <w:rFonts w:ascii="VW Text Office" w:eastAsia="Times New Roman" w:hAnsi="VW Text Office" w:cs="Times New Roman"/>
          <w:lang w:val="pl-PL"/>
        </w:rPr>
        <w:t xml:space="preserve"> </w:t>
      </w:r>
      <w:r w:rsidRPr="00A2367F">
        <w:rPr>
          <w:rFonts w:ascii="VW Text Office" w:eastAsia="Times New Roman" w:hAnsi="VW Text Office" w:cs="Times New Roman"/>
          <w:lang w:val="pl-PL"/>
        </w:rPr>
        <w:t xml:space="preserve">000 sprzedanych egzemplarzy, rejestry zamówień są dobrze wypełnione, a produkcja jest dalej rozwijana. ID.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jest dobrym przykładem tego, co możemy osiągnąć stosując w Grupie zasadę wysokiego wolumenu, gdy współpracujemy jako partnerzy i wykorzystujemy efekt synergii.”</w:t>
      </w:r>
    </w:p>
    <w:p w14:paraId="6A685FE2" w14:textId="056A3340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Przewodnicząca Rady Zakładowej Grupy Daniela Cavallo powiedziała: „Hanower to dumny zakład o wspaniałej tradycji i o doskonałych perspektywach. Zakład ten, dzięki elastycznym i wysoko wykwalifikowanym pracownikom, już w przeszłości wielokrotnie udowodnił swoją zdolność do zmian. I właśnie w to, czyli w umiejętności i wiedzę naszych kolegów, teraz również systematycznie inwestujemy. Bo właśnie know-how, obok przekonujących produktów, jest kluczem do sukcesu. Pomagają w tym nasze dobre doświadczenia z programów podnoszenia kwalifikacji w Zwickau </w:t>
      </w:r>
      <w:r w:rsidR="004A0031" w:rsidRPr="00A2367F">
        <w:rPr>
          <w:rFonts w:ascii="VW Text Office" w:eastAsia="Times New Roman" w:hAnsi="VW Text Office" w:cs="Times New Roman"/>
          <w:lang w:val="pl-PL"/>
        </w:rPr>
        <w:br/>
      </w:r>
      <w:r w:rsidRPr="00A2367F">
        <w:rPr>
          <w:rFonts w:ascii="VW Text Office" w:eastAsia="Times New Roman" w:hAnsi="VW Text Office" w:cs="Times New Roman"/>
          <w:lang w:val="pl-PL"/>
        </w:rPr>
        <w:t>i Emden. Dlatego jestem przekonana, że zakłady VWSD w Hanowerze będą w przyszłości nadal stanowić w naszej branży świetny przykład połączenia tradycji z przyszłością."</w:t>
      </w:r>
    </w:p>
    <w:p w14:paraId="41335CE2" w14:textId="1516DD7C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Podczas sympozjum pracownicy działu produkcji przygotowali prezentację nowoczesnych technologii stosowanych w zakładzie produkcyjnym. Na przykład Hendrik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Volksmann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>, operator maszyn w</w:t>
      </w:r>
      <w:r w:rsidR="004A0031" w:rsidRPr="00A2367F">
        <w:rPr>
          <w:rFonts w:ascii="VW Text Office" w:eastAsia="Times New Roman" w:hAnsi="VW Text Office" w:cs="Times New Roman"/>
          <w:lang w:val="pl-PL"/>
        </w:rPr>
        <w:t xml:space="preserve"> dziale nadwozi</w:t>
      </w:r>
      <w:r w:rsidRPr="00A2367F">
        <w:rPr>
          <w:rFonts w:ascii="VW Text Office" w:eastAsia="Times New Roman" w:hAnsi="VW Text Office" w:cs="Times New Roman"/>
          <w:lang w:val="pl-PL"/>
        </w:rPr>
        <w:t xml:space="preserve">, zademonstrował praktyczne zastosowanie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smartwatch’a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.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Volksmann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otrzymuje ważne informacje dotyczące urządzeń i maszyn bezpośrednio na swojego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smartwatch’a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>, dzięki czemu może szybko zidentyfikować i usunąć ewentualne problemy, na przykład z robotami.</w:t>
      </w:r>
    </w:p>
    <w:p w14:paraId="6CF466D3" w14:textId="77777777" w:rsidR="004A0031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Szczególny nacisk położono na zmiany, które zaszły od ostatniego zorganizowanego w Hanowerze sympozjum w 2019 roku, jeszcze przed pandemią koronawirusa, oraz na udane uruchomienie produkcji nowego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i ID.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>.</w:t>
      </w:r>
    </w:p>
    <w:p w14:paraId="2AFA2192" w14:textId="456C75EA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Były to między innymi:</w:t>
      </w:r>
    </w:p>
    <w:p w14:paraId="2CD5B8A8" w14:textId="77777777" w:rsidR="004A0031" w:rsidRPr="00A2367F" w:rsidRDefault="004A0031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</w:p>
    <w:p w14:paraId="5D1595E5" w14:textId="77777777" w:rsidR="004A0031" w:rsidRPr="00A2367F" w:rsidRDefault="004A0031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</w:p>
    <w:p w14:paraId="58E69629" w14:textId="1E19C133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Produkcja:</w:t>
      </w:r>
    </w:p>
    <w:p w14:paraId="211B7E9C" w14:textId="77777777" w:rsidR="005D36D9" w:rsidRPr="00A2367F" w:rsidRDefault="005D36D9" w:rsidP="005D36D9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lastRenderedPageBreak/>
        <w:t xml:space="preserve">Zwiększona wydajność dzięki </w:t>
      </w:r>
      <w:r w:rsidRPr="00A2367F">
        <w:rPr>
          <w:rFonts w:ascii="VW Text Office" w:eastAsia="Times New Roman" w:hAnsi="VW Text Office" w:cs="Times New Roman"/>
          <w:b/>
          <w:bCs/>
          <w:lang w:val="pl-PL"/>
        </w:rPr>
        <w:t>automatycznemu systemowi układania w tłoczni blach</w:t>
      </w:r>
      <w:r w:rsidRPr="00A2367F">
        <w:rPr>
          <w:rFonts w:ascii="VW Text Office" w:eastAsia="Times New Roman" w:hAnsi="VW Text Office" w:cs="Times New Roman"/>
          <w:lang w:val="pl-PL"/>
        </w:rPr>
        <w:t>: wytłoczone części są automatycznie układane w stosy przez roboty.</w:t>
      </w:r>
    </w:p>
    <w:p w14:paraId="36D4E6BD" w14:textId="77777777" w:rsidR="005D36D9" w:rsidRPr="00A2367F" w:rsidRDefault="005D36D9" w:rsidP="005D36D9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Uruchomienie nowego systemu cięcia blach, który zastąpił wiele starych systemów. System tnie dostarczone zwoje stali na odpowiednie kawałki blachy potrzebne do dalszej pracy w tłoczni.</w:t>
      </w:r>
    </w:p>
    <w:p w14:paraId="20A49FC1" w14:textId="7134FACB" w:rsidR="005D36D9" w:rsidRPr="00A2367F" w:rsidRDefault="005D36D9" w:rsidP="005D36D9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b/>
          <w:bCs/>
          <w:lang w:val="pl-PL"/>
        </w:rPr>
        <w:t>Cyfryzacja i automatyzacja</w:t>
      </w:r>
      <w:r w:rsidRPr="00A2367F">
        <w:rPr>
          <w:rFonts w:ascii="VW Text Office" w:eastAsia="Times New Roman" w:hAnsi="VW Text Office" w:cs="Times New Roman"/>
          <w:lang w:val="pl-PL"/>
        </w:rPr>
        <w:t xml:space="preserve"> w dziale montażu nadwozi: w nowych budynkach montażu nadwozi nie ma już potrzeby zsynchronizowanego, powtarzalnego dostarczania części. Roboty wyjmują teraz części </w:t>
      </w:r>
      <w:r w:rsidR="004A0031" w:rsidRPr="00A2367F">
        <w:rPr>
          <w:rFonts w:ascii="VW Text Office" w:eastAsia="Times New Roman" w:hAnsi="VW Text Office" w:cs="Times New Roman"/>
          <w:lang w:val="pl-PL"/>
        </w:rPr>
        <w:t>bezpośrednio</w:t>
      </w:r>
      <w:r w:rsidRPr="00A2367F">
        <w:rPr>
          <w:rFonts w:ascii="VW Text Office" w:eastAsia="Times New Roman" w:hAnsi="VW Text Office" w:cs="Times New Roman"/>
          <w:lang w:val="pl-PL"/>
        </w:rPr>
        <w:t xml:space="preserve"> z kontenerów.</w:t>
      </w:r>
    </w:p>
    <w:p w14:paraId="66916057" w14:textId="10E27A4D" w:rsidR="005D36D9" w:rsidRPr="00A2367F" w:rsidRDefault="005D36D9" w:rsidP="005D36D9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Zmodernizowana linia montażowa z nowymi sekcjami dla elementów elektrycznych i z poprawioną ergonomią.</w:t>
      </w:r>
    </w:p>
    <w:p w14:paraId="7229D068" w14:textId="77777777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Personel:</w:t>
      </w:r>
    </w:p>
    <w:p w14:paraId="492D07B6" w14:textId="5B7A9D75" w:rsidR="005D36D9" w:rsidRPr="00A2367F" w:rsidRDefault="005D36D9" w:rsidP="005D36D9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Volkswagen Samochody Dostawcze zainwestuje od dziś do końca dekady łącznie 21 milionów euro na szkolenia pracowników </w:t>
      </w:r>
      <w:r w:rsidR="009D7253" w:rsidRPr="00A2367F">
        <w:rPr>
          <w:rFonts w:ascii="VW Text Office" w:eastAsia="Times New Roman" w:hAnsi="VW Text Office" w:cs="Times New Roman"/>
          <w:lang w:val="pl-PL"/>
        </w:rPr>
        <w:br/>
      </w:r>
      <w:r w:rsidRPr="00A2367F">
        <w:rPr>
          <w:rFonts w:ascii="VW Text Office" w:eastAsia="Times New Roman" w:hAnsi="VW Text Office" w:cs="Times New Roman"/>
          <w:lang w:val="pl-PL"/>
        </w:rPr>
        <w:t>w zakresie umiejętności przyszłości.</w:t>
      </w:r>
    </w:p>
    <w:p w14:paraId="5F8DBA8A" w14:textId="4B63179B" w:rsidR="005D36D9" w:rsidRPr="00A2367F" w:rsidRDefault="005D36D9" w:rsidP="005D36D9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Łącznie około 29 000 dni szkoleniowych na </w:t>
      </w:r>
      <w:r w:rsidR="009D7253" w:rsidRPr="00A2367F">
        <w:rPr>
          <w:rFonts w:ascii="VW Text Office" w:eastAsia="Times New Roman" w:hAnsi="VW Text Office" w:cs="Times New Roman"/>
          <w:lang w:val="pl-PL"/>
        </w:rPr>
        <w:t>szkolenia</w:t>
      </w:r>
      <w:r w:rsidRPr="00A2367F">
        <w:rPr>
          <w:rFonts w:ascii="VW Text Office" w:eastAsia="Times New Roman" w:hAnsi="VW Text Office" w:cs="Times New Roman"/>
          <w:lang w:val="pl-PL"/>
        </w:rPr>
        <w:t xml:space="preserve"> dotyczące produkcji nowych pojazdów: 5000 pracowników zostało intensywnie przeszkolonych w zakresie rozruchu produkcji nowego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 xml:space="preserve"> </w:t>
      </w:r>
      <w:r w:rsidR="009D7253" w:rsidRPr="00A2367F">
        <w:rPr>
          <w:rFonts w:ascii="VW Text Office" w:eastAsia="Times New Roman" w:hAnsi="VW Text Office" w:cs="Times New Roman"/>
          <w:lang w:val="pl-PL"/>
        </w:rPr>
        <w:br/>
      </w:r>
      <w:r w:rsidRPr="00A2367F">
        <w:rPr>
          <w:rFonts w:ascii="VW Text Office" w:eastAsia="Times New Roman" w:hAnsi="VW Text Office" w:cs="Times New Roman"/>
          <w:lang w:val="pl-PL"/>
        </w:rPr>
        <w:t xml:space="preserve">i ID. </w:t>
      </w:r>
      <w:proofErr w:type="spellStart"/>
      <w:r w:rsidRPr="00A2367F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A2367F">
        <w:rPr>
          <w:rFonts w:ascii="VW Text Office" w:eastAsia="Times New Roman" w:hAnsi="VW Text Office" w:cs="Times New Roman"/>
          <w:lang w:val="pl-PL"/>
        </w:rPr>
        <w:t>.</w:t>
      </w:r>
    </w:p>
    <w:p w14:paraId="5B3A2FC6" w14:textId="77777777" w:rsidR="005D36D9" w:rsidRPr="00A2367F" w:rsidRDefault="005D36D9" w:rsidP="005D36D9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Rozpoczęcie programów transformacji, w ramach których pracownicy są szkoleni w zakresie zadań, które w przyszłości będą coraz bardziej potrzebne w działalności produkcyjnej. Przykład: pracownicy produkcyjni w ciągu 180 dni szkolenia zdobywają umiejętności analityków danych.</w:t>
      </w:r>
    </w:p>
    <w:p w14:paraId="6247B17E" w14:textId="77777777" w:rsidR="005D36D9" w:rsidRPr="00A2367F" w:rsidRDefault="005D36D9" w:rsidP="005D36D9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Infrastruktura i logistyka:</w:t>
      </w:r>
    </w:p>
    <w:p w14:paraId="7371248F" w14:textId="77777777" w:rsidR="005D36D9" w:rsidRPr="00A2367F" w:rsidRDefault="005D36D9" w:rsidP="005D36D9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Budowa nowego centrum logistycznego (16 000 metrów kwadratowych) oraz mostu łączącego je z zakładem produkcyjnym.</w:t>
      </w:r>
    </w:p>
    <w:p w14:paraId="56947078" w14:textId="77777777" w:rsidR="005D36D9" w:rsidRPr="00A2367F" w:rsidRDefault="005D36D9" w:rsidP="005D36D9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Oddanie do użytku windy XXL (23 metry długości i 3 metry szerokości) dla samojezdnych pociągów transportowych o długości do 20 metrów, mogących przewozić do 45 ton.</w:t>
      </w:r>
    </w:p>
    <w:p w14:paraId="17AB8270" w14:textId="77777777" w:rsidR="005D36D9" w:rsidRPr="00A2367F" w:rsidRDefault="005D36D9" w:rsidP="005D36D9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>Rozpoczęcie budowy nowej hali produkcyjnej dla przyszłej produkcji pojazdów.</w:t>
      </w:r>
    </w:p>
    <w:p w14:paraId="29B7CA2C" w14:textId="338D61D0" w:rsidR="005D36D9" w:rsidRPr="00A2367F" w:rsidRDefault="005D36D9" w:rsidP="005D36D9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2367F">
        <w:rPr>
          <w:rFonts w:ascii="VW Text Office" w:eastAsia="Times New Roman" w:hAnsi="VW Text Office" w:cs="Times New Roman"/>
          <w:lang w:val="pl-PL"/>
        </w:rPr>
        <w:t xml:space="preserve">Rozszerzenie autonomicznie wykonywanych zadań transportowych w operacjach produkcyjnych: około 40 procent transportu części </w:t>
      </w:r>
      <w:r w:rsidR="009D7253" w:rsidRPr="00A2367F">
        <w:rPr>
          <w:rFonts w:ascii="VW Text Office" w:eastAsia="Times New Roman" w:hAnsi="VW Text Office" w:cs="Times New Roman"/>
          <w:lang w:val="pl-PL"/>
        </w:rPr>
        <w:br/>
      </w:r>
      <w:r w:rsidRPr="00A2367F">
        <w:rPr>
          <w:rFonts w:ascii="VW Text Office" w:eastAsia="Times New Roman" w:hAnsi="VW Text Office" w:cs="Times New Roman"/>
          <w:lang w:val="pl-PL"/>
        </w:rPr>
        <w:t>w procesie produkcji pojazdów odbywa się za pomocą samojezdnych pojazdów transportowych.</w:t>
      </w:r>
    </w:p>
    <w:p w14:paraId="7860B9FC" w14:textId="6F815381" w:rsidR="00277F83" w:rsidRPr="00A2367F" w:rsidRDefault="00B97712" w:rsidP="00666889">
      <w:pPr>
        <w:spacing w:before="240" w:line="300" w:lineRule="exact"/>
        <w:rPr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A2367F">
        <w:rPr>
          <w:rFonts w:ascii="VW Text Office" w:hAnsi="VW Text Office"/>
          <w:bCs/>
          <w:color w:val="auto"/>
          <w:lang w:val="pl-PL"/>
        </w:rPr>
        <w:t>ontakt:</w:t>
      </w:r>
      <w:r w:rsidR="00BB43ED" w:rsidRPr="00A2367F">
        <w:rPr>
          <w:rFonts w:ascii="VW Text Office" w:hAnsi="VW Text Office"/>
          <w:bCs/>
          <w:color w:val="auto"/>
          <w:lang w:val="pl-PL"/>
        </w:rPr>
        <w:br/>
      </w:r>
      <w:r w:rsidR="00277F83" w:rsidRPr="00A2367F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2367F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2367F">
        <w:rPr>
          <w:rFonts w:ascii="VW Text Office" w:hAnsi="VW Text Office"/>
          <w:bCs/>
          <w:color w:val="auto"/>
          <w:lang w:val="pl-PL"/>
        </w:rPr>
        <w:t xml:space="preserve"> m</w:t>
      </w:r>
      <w:r w:rsidRPr="00A2367F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2367F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2367F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2367F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2367F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A2367F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A2367F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2367F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3632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2367F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015B492A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77174E85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942685457">
    <w:abstractNumId w:val="8"/>
  </w:num>
  <w:num w:numId="2" w16cid:durableId="1338995476">
    <w:abstractNumId w:val="3"/>
  </w:num>
  <w:num w:numId="3" w16cid:durableId="1348752104">
    <w:abstractNumId w:val="7"/>
  </w:num>
  <w:num w:numId="4" w16cid:durableId="1949463285">
    <w:abstractNumId w:val="0"/>
  </w:num>
  <w:num w:numId="5" w16cid:durableId="1791240283">
    <w:abstractNumId w:val="6"/>
  </w:num>
  <w:num w:numId="6" w16cid:durableId="1117792329">
    <w:abstractNumId w:val="1"/>
  </w:num>
  <w:num w:numId="7" w16cid:durableId="667710749">
    <w:abstractNumId w:val="4"/>
  </w:num>
  <w:num w:numId="8" w16cid:durableId="761873041">
    <w:abstractNumId w:val="2"/>
  </w:num>
  <w:num w:numId="9" w16cid:durableId="1889687049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367F"/>
    <w:rsid w:val="00A27AA8"/>
    <w:rsid w:val="00A34016"/>
    <w:rsid w:val="00A35AFF"/>
    <w:rsid w:val="00A37CDE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B25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1F3"/>
    <w:rsid w:val="00D91A61"/>
    <w:rsid w:val="00D92505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436171-E462-448B-A587-5AFD4E9F6AD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purl.org/dc/elements/1.1/"/>
    <ds:schemaRef ds:uri="http://schemas.microsoft.com/office/2006/metadata/properties"/>
    <ds:schemaRef ds:uri="http://purl.org/dc/terms/"/>
    <ds:schemaRef ds:uri="aa86d646-eb19-405c-9654-27a008276822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946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6610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2022-08-31T12:42:00Z</cp:lastPrinted>
  <dcterms:created xsi:type="dcterms:W3CDTF">2022-08-31T09:57:00Z</dcterms:created>
  <dcterms:modified xsi:type="dcterms:W3CDTF">2022-08-31T12:42:00Z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2022-08-05T09:44:23Z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4d319124-868f-496c-8b8a-c1a2f3f58a8d</vt:lpwstr>
  </property>
  <property fmtid="{D5CDD505-2E9C-101B-9397-08002B2CF9AE}" pid="10" name="MSIP_Label_b1c9b508-7c6e-42bd-bedf-808292653d6c_ContentBits">
    <vt:lpwstr>3</vt:lpwstr>
  </property>
</Properties>
</file>