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5BE31" w14:textId="77777777" w:rsidR="00302F9F" w:rsidRPr="00572D33" w:rsidRDefault="00302F9F" w:rsidP="00D40CEE">
      <w:pPr>
        <w:spacing w:after="120" w:line="360" w:lineRule="atLeast"/>
        <w:ind w:right="-1136"/>
        <w:rPr>
          <w:rFonts w:ascii="Times New Roman" w:hAnsi="Times New Roman" w:cs="Times New Roman"/>
          <w:b/>
          <w:sz w:val="36"/>
          <w:szCs w:val="36"/>
          <w:lang w:val="pl-PL"/>
        </w:rPr>
      </w:pPr>
    </w:p>
    <w:p w14:paraId="0B8E2CC7" w14:textId="77777777" w:rsidR="00E93AF7" w:rsidRDefault="00E93AF7" w:rsidP="005E6E9A">
      <w:pPr>
        <w:spacing w:after="120" w:line="240" w:lineRule="auto"/>
        <w:rPr>
          <w:rFonts w:ascii="VW Head Office" w:hAnsi="VW Head Office"/>
          <w:b/>
          <w:bCs/>
          <w:sz w:val="36"/>
          <w:szCs w:val="36"/>
          <w:lang w:val="pl-PL"/>
        </w:rPr>
      </w:pPr>
    </w:p>
    <w:p w14:paraId="68589300" w14:textId="77777777" w:rsidR="00E93AF7" w:rsidRDefault="00E93AF7" w:rsidP="005E6E9A">
      <w:pPr>
        <w:spacing w:after="120" w:line="240" w:lineRule="auto"/>
        <w:rPr>
          <w:rFonts w:ascii="VW Head Office" w:hAnsi="VW Head Office"/>
          <w:b/>
          <w:bCs/>
          <w:sz w:val="36"/>
          <w:szCs w:val="36"/>
          <w:lang w:val="pl-PL"/>
        </w:rPr>
      </w:pPr>
    </w:p>
    <w:p w14:paraId="290C567F" w14:textId="77777777" w:rsidR="00E93AF7" w:rsidRDefault="00E93AF7" w:rsidP="005E6E9A">
      <w:pPr>
        <w:spacing w:after="120" w:line="240" w:lineRule="auto"/>
        <w:rPr>
          <w:rFonts w:ascii="VW Head Office" w:hAnsi="VW Head Office"/>
          <w:b/>
          <w:bCs/>
          <w:sz w:val="36"/>
          <w:szCs w:val="36"/>
          <w:lang w:val="pl-PL"/>
        </w:rPr>
      </w:pPr>
    </w:p>
    <w:p w14:paraId="595F0467" w14:textId="77777777" w:rsidR="00E93AF7" w:rsidRDefault="00E93AF7" w:rsidP="005E6E9A">
      <w:pPr>
        <w:spacing w:after="120" w:line="240" w:lineRule="auto"/>
        <w:rPr>
          <w:rFonts w:ascii="VW Head Office" w:hAnsi="VW Head Office"/>
          <w:b/>
          <w:bCs/>
          <w:sz w:val="36"/>
          <w:szCs w:val="36"/>
          <w:lang w:val="pl-PL"/>
        </w:rPr>
      </w:pPr>
    </w:p>
    <w:p w14:paraId="2D38BB16" w14:textId="77777777" w:rsidR="00E93AF7" w:rsidRDefault="00E93AF7" w:rsidP="005E6E9A">
      <w:pPr>
        <w:spacing w:after="120" w:line="240" w:lineRule="auto"/>
        <w:rPr>
          <w:rFonts w:ascii="VW Head Office" w:hAnsi="VW Head Office"/>
          <w:b/>
          <w:bCs/>
          <w:sz w:val="36"/>
          <w:szCs w:val="36"/>
          <w:lang w:val="pl-PL"/>
        </w:rPr>
      </w:pPr>
    </w:p>
    <w:p w14:paraId="746E0265" w14:textId="77777777" w:rsidR="00E93AF7" w:rsidRDefault="00E93AF7" w:rsidP="005E6E9A">
      <w:pPr>
        <w:spacing w:after="120" w:line="240" w:lineRule="auto"/>
        <w:rPr>
          <w:rFonts w:ascii="VW Head Office" w:hAnsi="VW Head Office"/>
          <w:b/>
          <w:bCs/>
          <w:sz w:val="36"/>
          <w:szCs w:val="36"/>
          <w:lang w:val="pl-PL"/>
        </w:rPr>
      </w:pPr>
    </w:p>
    <w:p w14:paraId="3B5EE0DE" w14:textId="77777777" w:rsidR="005E6E9A" w:rsidRPr="008B094F" w:rsidRDefault="005E6E9A" w:rsidP="005E6E9A">
      <w:pPr>
        <w:spacing w:after="120" w:line="240" w:lineRule="auto"/>
        <w:rPr>
          <w:rFonts w:ascii="VW Head Office" w:hAnsi="VW Head Office"/>
          <w:b/>
          <w:bCs/>
          <w:sz w:val="36"/>
          <w:szCs w:val="36"/>
          <w:lang w:val="pl-PL"/>
        </w:rPr>
      </w:pPr>
      <w:r w:rsidRPr="008B094F">
        <w:rPr>
          <w:rFonts w:ascii="VW Head Office" w:hAnsi="VW Head Office"/>
          <w:b/>
          <w:bCs/>
          <w:sz w:val="36"/>
          <w:szCs w:val="36"/>
          <w:lang w:val="pl-PL"/>
        </w:rPr>
        <w:t xml:space="preserve">Nowy </w:t>
      </w:r>
      <w:r w:rsidR="00E763FE" w:rsidRPr="008B094F">
        <w:rPr>
          <w:rFonts w:ascii="VW Head Office" w:hAnsi="VW Head Office"/>
          <w:b/>
          <w:bCs/>
          <w:sz w:val="36"/>
          <w:szCs w:val="36"/>
          <w:lang w:val="pl-PL"/>
        </w:rPr>
        <w:t xml:space="preserve">VW </w:t>
      </w:r>
      <w:proofErr w:type="spellStart"/>
      <w:r w:rsidR="00E763FE" w:rsidRPr="008B094F">
        <w:rPr>
          <w:rFonts w:ascii="VW Head Office" w:hAnsi="VW Head Office"/>
          <w:b/>
          <w:bCs/>
          <w:sz w:val="36"/>
          <w:szCs w:val="36"/>
          <w:lang w:val="pl-PL"/>
        </w:rPr>
        <w:t>Taigo</w:t>
      </w:r>
      <w:proofErr w:type="spellEnd"/>
    </w:p>
    <w:p w14:paraId="41E56802" w14:textId="77777777" w:rsidR="005E6E9A" w:rsidRPr="008B094F" w:rsidRDefault="005E6E9A" w:rsidP="005E6E9A">
      <w:pPr>
        <w:spacing w:after="120" w:line="240" w:lineRule="auto"/>
        <w:rPr>
          <w:rFonts w:ascii="VW Head Office" w:hAnsi="VW Head Office"/>
          <w:b/>
          <w:bCs/>
          <w:sz w:val="36"/>
          <w:szCs w:val="36"/>
          <w:lang w:val="pl-PL"/>
        </w:rPr>
      </w:pPr>
    </w:p>
    <w:p w14:paraId="18D3F9E2" w14:textId="77777777" w:rsidR="005E6E9A" w:rsidRPr="008B094F" w:rsidRDefault="005E6E9A" w:rsidP="005E6E9A">
      <w:pPr>
        <w:spacing w:after="120" w:line="240" w:lineRule="auto"/>
        <w:rPr>
          <w:rFonts w:ascii="VW Head Office" w:hAnsi="VW Head Office"/>
          <w:b/>
          <w:bCs/>
          <w:sz w:val="36"/>
          <w:szCs w:val="36"/>
          <w:lang w:val="pl-PL"/>
        </w:rPr>
      </w:pPr>
    </w:p>
    <w:p w14:paraId="17260ED2" w14:textId="77777777" w:rsidR="005E6E9A" w:rsidRPr="008B094F" w:rsidRDefault="005E6E9A" w:rsidP="005E6E9A">
      <w:pPr>
        <w:spacing w:after="120" w:line="240" w:lineRule="auto"/>
        <w:rPr>
          <w:rFonts w:ascii="VW Head Office" w:hAnsi="VW Head Office"/>
          <w:b/>
          <w:bCs/>
          <w:sz w:val="36"/>
          <w:szCs w:val="36"/>
          <w:lang w:val="pl-PL"/>
        </w:rPr>
      </w:pPr>
    </w:p>
    <w:p w14:paraId="2A135F37" w14:textId="77777777" w:rsidR="005E6E9A" w:rsidRPr="008B094F" w:rsidRDefault="005E6E9A" w:rsidP="005E6E9A">
      <w:pPr>
        <w:spacing w:after="120" w:line="240" w:lineRule="auto"/>
        <w:rPr>
          <w:rFonts w:ascii="VW Head Office" w:hAnsi="VW Head Office"/>
          <w:b/>
          <w:bCs/>
          <w:sz w:val="36"/>
          <w:szCs w:val="36"/>
          <w:lang w:val="pl-PL"/>
        </w:rPr>
      </w:pPr>
    </w:p>
    <w:p w14:paraId="45D572CC" w14:textId="77C46762" w:rsidR="00505274" w:rsidRDefault="00505274" w:rsidP="006131E9">
      <w:pPr>
        <w:rPr>
          <w:rFonts w:ascii="VW Head Office" w:hAnsi="VW Head Office"/>
          <w:b/>
          <w:bCs/>
          <w:sz w:val="36"/>
          <w:szCs w:val="36"/>
          <w:lang w:val="pl-PL"/>
        </w:rPr>
      </w:pPr>
    </w:p>
    <w:p w14:paraId="44BF144A" w14:textId="77777777" w:rsidR="008B094F" w:rsidRPr="008B094F" w:rsidRDefault="008B094F" w:rsidP="006131E9">
      <w:pPr>
        <w:rPr>
          <w:rFonts w:ascii="VW Text" w:hAnsi="VW Text"/>
          <w:b/>
          <w:bCs/>
          <w:sz w:val="28"/>
          <w:szCs w:val="28"/>
          <w:lang w:val="pl-PL"/>
        </w:rPr>
      </w:pPr>
    </w:p>
    <w:p w14:paraId="28A1C41E" w14:textId="77777777" w:rsidR="00C62271" w:rsidRPr="008B094F" w:rsidRDefault="00C62271" w:rsidP="00C62271">
      <w:pPr>
        <w:spacing w:after="120" w:line="360" w:lineRule="auto"/>
        <w:ind w:right="-1136"/>
        <w:rPr>
          <w:rFonts w:ascii="VW Text" w:hAnsi="VW Text"/>
          <w:b/>
          <w:bCs/>
          <w:sz w:val="28"/>
          <w:szCs w:val="28"/>
          <w:lang w:val="pl-PL"/>
        </w:rPr>
      </w:pPr>
    </w:p>
    <w:p w14:paraId="60ED7BBA" w14:textId="77777777" w:rsidR="005E6E9A" w:rsidRPr="008B094F" w:rsidRDefault="005E6E9A" w:rsidP="005E6E9A">
      <w:pPr>
        <w:rPr>
          <w:b/>
          <w:bCs/>
          <w:sz w:val="16"/>
          <w:szCs w:val="16"/>
          <w:lang w:val="pl-PL"/>
        </w:rPr>
      </w:pPr>
    </w:p>
    <w:p w14:paraId="11B07DB1" w14:textId="77777777" w:rsidR="005E6E9A" w:rsidRPr="008B094F" w:rsidRDefault="005E6E9A" w:rsidP="005E6E9A">
      <w:pPr>
        <w:rPr>
          <w:b/>
          <w:bCs/>
          <w:sz w:val="16"/>
          <w:szCs w:val="16"/>
          <w:lang w:val="pl-PL"/>
        </w:rPr>
      </w:pPr>
    </w:p>
    <w:p w14:paraId="3AD2B117" w14:textId="77777777" w:rsidR="005E6E9A" w:rsidRPr="008B094F" w:rsidRDefault="005E6E9A" w:rsidP="005E6E9A">
      <w:pPr>
        <w:rPr>
          <w:b/>
          <w:bCs/>
          <w:sz w:val="16"/>
          <w:szCs w:val="16"/>
          <w:lang w:val="pl-PL"/>
        </w:rPr>
      </w:pPr>
    </w:p>
    <w:p w14:paraId="3FE08544" w14:textId="77777777" w:rsidR="005E6E9A" w:rsidRPr="008B094F" w:rsidRDefault="005E6E9A" w:rsidP="005E6E9A">
      <w:pPr>
        <w:rPr>
          <w:b/>
          <w:bCs/>
          <w:sz w:val="16"/>
          <w:szCs w:val="16"/>
          <w:lang w:val="pl-PL"/>
        </w:rPr>
      </w:pPr>
    </w:p>
    <w:p w14:paraId="2365473D" w14:textId="77777777" w:rsidR="005E6E9A" w:rsidRPr="008B094F" w:rsidRDefault="005E6E9A" w:rsidP="005E6E9A">
      <w:pPr>
        <w:rPr>
          <w:b/>
          <w:bCs/>
          <w:sz w:val="16"/>
          <w:szCs w:val="16"/>
          <w:lang w:val="pl-PL"/>
        </w:rPr>
      </w:pPr>
    </w:p>
    <w:p w14:paraId="7F6AB836" w14:textId="77777777" w:rsidR="005E6E9A" w:rsidRPr="008B094F" w:rsidRDefault="005E6E9A" w:rsidP="005E6E9A">
      <w:pPr>
        <w:rPr>
          <w:b/>
          <w:bCs/>
          <w:sz w:val="16"/>
          <w:szCs w:val="16"/>
          <w:lang w:val="pl-PL"/>
        </w:rPr>
      </w:pPr>
    </w:p>
    <w:p w14:paraId="3C29F3A4" w14:textId="77777777" w:rsidR="005E6E9A" w:rsidRPr="008B094F" w:rsidRDefault="005E6E9A" w:rsidP="005E6E9A">
      <w:pPr>
        <w:rPr>
          <w:b/>
          <w:bCs/>
          <w:sz w:val="16"/>
          <w:szCs w:val="16"/>
          <w:lang w:val="pl-PL"/>
        </w:rPr>
      </w:pPr>
    </w:p>
    <w:p w14:paraId="3074B684" w14:textId="77777777" w:rsidR="005E6E9A" w:rsidRPr="008B094F" w:rsidRDefault="005E6E9A" w:rsidP="005E6E9A">
      <w:pPr>
        <w:rPr>
          <w:b/>
          <w:bCs/>
          <w:sz w:val="16"/>
          <w:szCs w:val="16"/>
          <w:lang w:val="pl-PL"/>
        </w:rPr>
      </w:pPr>
    </w:p>
    <w:p w14:paraId="088ABAED" w14:textId="77777777" w:rsidR="005E6E9A" w:rsidRPr="008B094F" w:rsidRDefault="005E6E9A" w:rsidP="005E6E9A">
      <w:pPr>
        <w:rPr>
          <w:b/>
          <w:bCs/>
          <w:sz w:val="16"/>
          <w:szCs w:val="16"/>
          <w:lang w:val="pl-PL"/>
        </w:rPr>
      </w:pPr>
    </w:p>
    <w:p w14:paraId="4D31C8D3" w14:textId="77777777" w:rsidR="005E6E9A" w:rsidRPr="008B094F" w:rsidRDefault="005E6E9A" w:rsidP="005E6E9A">
      <w:pPr>
        <w:rPr>
          <w:b/>
          <w:bCs/>
          <w:sz w:val="16"/>
          <w:szCs w:val="16"/>
          <w:lang w:val="pl-PL"/>
        </w:rPr>
      </w:pPr>
    </w:p>
    <w:p w14:paraId="09F21F5F" w14:textId="77777777" w:rsidR="005E6E9A" w:rsidRPr="008B094F" w:rsidRDefault="005E6E9A" w:rsidP="005E6E9A">
      <w:pPr>
        <w:rPr>
          <w:b/>
          <w:bCs/>
          <w:sz w:val="16"/>
          <w:szCs w:val="16"/>
          <w:lang w:val="pl-PL"/>
        </w:rPr>
      </w:pPr>
    </w:p>
    <w:p w14:paraId="28AA3563" w14:textId="77777777" w:rsidR="005E6E9A" w:rsidRPr="008B094F" w:rsidRDefault="005E6E9A" w:rsidP="005E6E9A">
      <w:pPr>
        <w:rPr>
          <w:b/>
          <w:bCs/>
          <w:sz w:val="16"/>
          <w:szCs w:val="16"/>
          <w:lang w:val="pl-PL"/>
        </w:rPr>
      </w:pPr>
    </w:p>
    <w:p w14:paraId="24CEE172" w14:textId="77777777" w:rsidR="005E6E9A" w:rsidRPr="008B094F" w:rsidRDefault="005E6E9A" w:rsidP="005E6E9A">
      <w:pPr>
        <w:rPr>
          <w:b/>
          <w:bCs/>
          <w:sz w:val="16"/>
          <w:szCs w:val="16"/>
          <w:lang w:val="pl-PL"/>
        </w:rPr>
      </w:pPr>
    </w:p>
    <w:p w14:paraId="2FAB9B05" w14:textId="77777777" w:rsidR="005E6E9A" w:rsidRPr="008B094F" w:rsidRDefault="005E6E9A" w:rsidP="005E6E9A">
      <w:pPr>
        <w:rPr>
          <w:b/>
          <w:bCs/>
          <w:sz w:val="16"/>
          <w:szCs w:val="16"/>
          <w:lang w:val="pl-PL"/>
        </w:rPr>
      </w:pPr>
    </w:p>
    <w:p w14:paraId="6566E907" w14:textId="77777777" w:rsidR="005E6E9A" w:rsidRPr="008B094F" w:rsidRDefault="005E6E9A" w:rsidP="005E6E9A">
      <w:pPr>
        <w:rPr>
          <w:b/>
          <w:bCs/>
          <w:sz w:val="16"/>
          <w:szCs w:val="16"/>
          <w:lang w:val="pl-PL"/>
        </w:rPr>
      </w:pPr>
    </w:p>
    <w:p w14:paraId="3806A60F" w14:textId="77777777" w:rsidR="005E6E9A" w:rsidRPr="008B094F" w:rsidRDefault="005E6E9A" w:rsidP="005E6E9A">
      <w:pPr>
        <w:rPr>
          <w:b/>
          <w:bCs/>
          <w:sz w:val="16"/>
          <w:szCs w:val="16"/>
          <w:lang w:val="pl-PL"/>
        </w:rPr>
      </w:pPr>
    </w:p>
    <w:p w14:paraId="721D523B" w14:textId="77777777" w:rsidR="005E6E9A" w:rsidRPr="008B094F" w:rsidRDefault="005E6E9A" w:rsidP="005E6E9A">
      <w:pPr>
        <w:rPr>
          <w:b/>
          <w:bCs/>
          <w:sz w:val="16"/>
          <w:szCs w:val="16"/>
          <w:lang w:val="pl-PL"/>
        </w:rPr>
      </w:pPr>
    </w:p>
    <w:p w14:paraId="69E897E5" w14:textId="77777777" w:rsidR="005E6E9A" w:rsidRPr="008B094F" w:rsidRDefault="005E6E9A" w:rsidP="005E6E9A">
      <w:pPr>
        <w:rPr>
          <w:b/>
          <w:bCs/>
          <w:sz w:val="16"/>
          <w:szCs w:val="16"/>
          <w:lang w:val="pl-PL"/>
        </w:rPr>
      </w:pPr>
    </w:p>
    <w:p w14:paraId="1B180CC7" w14:textId="77777777" w:rsidR="005E6E9A" w:rsidRPr="008B094F" w:rsidRDefault="005E6E9A" w:rsidP="005E6E9A">
      <w:pPr>
        <w:rPr>
          <w:b/>
          <w:bCs/>
          <w:sz w:val="16"/>
          <w:szCs w:val="16"/>
          <w:lang w:val="pl-PL"/>
        </w:rPr>
      </w:pPr>
    </w:p>
    <w:p w14:paraId="04AEE6F1" w14:textId="77777777" w:rsidR="005E6E9A" w:rsidRPr="008B094F" w:rsidRDefault="005E6E9A" w:rsidP="005E6E9A">
      <w:pPr>
        <w:rPr>
          <w:b/>
          <w:bCs/>
          <w:sz w:val="16"/>
          <w:szCs w:val="16"/>
          <w:lang w:val="pl-PL"/>
        </w:rPr>
      </w:pPr>
    </w:p>
    <w:p w14:paraId="44DE6B51" w14:textId="77777777" w:rsidR="005E6E9A" w:rsidRPr="008B094F" w:rsidRDefault="005E6E9A" w:rsidP="005E6E9A">
      <w:pPr>
        <w:spacing w:line="360" w:lineRule="auto"/>
        <w:rPr>
          <w:rFonts w:ascii="VW Text" w:hAnsi="VW Text"/>
          <w:b/>
          <w:bCs/>
          <w:sz w:val="20"/>
          <w:szCs w:val="20"/>
          <w:lang w:val="pl-PL"/>
        </w:rPr>
      </w:pPr>
      <w:r w:rsidRPr="008B094F">
        <w:rPr>
          <w:rFonts w:ascii="VW Text" w:hAnsi="VW Text"/>
          <w:b/>
          <w:bCs/>
          <w:sz w:val="20"/>
          <w:szCs w:val="20"/>
          <w:lang w:val="pl-PL"/>
        </w:rPr>
        <w:lastRenderedPageBreak/>
        <w:t>Spis treści</w:t>
      </w:r>
    </w:p>
    <w:p w14:paraId="23C7CC02" w14:textId="77777777" w:rsidR="005E6E9A" w:rsidRPr="008B094F" w:rsidRDefault="005E6E9A" w:rsidP="005E6E9A">
      <w:pPr>
        <w:spacing w:line="360" w:lineRule="auto"/>
        <w:rPr>
          <w:rFonts w:ascii="VW Text" w:hAnsi="VW Text"/>
          <w:b/>
          <w:bCs/>
          <w:sz w:val="20"/>
          <w:szCs w:val="20"/>
          <w:lang w:val="pl-PL"/>
        </w:rPr>
      </w:pPr>
    </w:p>
    <w:p w14:paraId="295990B6" w14:textId="77777777" w:rsidR="008B094F" w:rsidRPr="00830FF2" w:rsidRDefault="008B094F" w:rsidP="008B094F">
      <w:pPr>
        <w:spacing w:after="120" w:line="360" w:lineRule="auto"/>
        <w:rPr>
          <w:b/>
          <w:bCs/>
          <w:sz w:val="15"/>
          <w:szCs w:val="15"/>
          <w:u w:val="single"/>
          <w:lang w:val="pl-PL"/>
        </w:rPr>
      </w:pPr>
      <w:r w:rsidRPr="00830FF2">
        <w:rPr>
          <w:b/>
          <w:bCs/>
          <w:sz w:val="15"/>
          <w:szCs w:val="15"/>
          <w:u w:val="single"/>
          <w:lang w:val="pl-PL"/>
        </w:rPr>
        <w:t>W skrócie</w:t>
      </w:r>
    </w:p>
    <w:p w14:paraId="6C1154C1" w14:textId="77777777" w:rsidR="008B094F" w:rsidRPr="00830FF2" w:rsidRDefault="008B094F" w:rsidP="008B094F">
      <w:pPr>
        <w:spacing w:after="120" w:line="360" w:lineRule="auto"/>
        <w:rPr>
          <w:rFonts w:ascii="VW Text" w:hAnsi="VW Text"/>
          <w:sz w:val="20"/>
          <w:szCs w:val="20"/>
          <w:lang w:val="pl-PL"/>
        </w:rPr>
      </w:pPr>
      <w:r w:rsidRPr="00830FF2">
        <w:rPr>
          <w:rFonts w:ascii="VW Text" w:hAnsi="VW Text"/>
          <w:sz w:val="20"/>
          <w:szCs w:val="20"/>
          <w:lang w:val="pl-PL"/>
        </w:rPr>
        <w:t xml:space="preserve">Nowy VW </w:t>
      </w:r>
      <w:proofErr w:type="spellStart"/>
      <w:r w:rsidRPr="00830FF2">
        <w:rPr>
          <w:rFonts w:ascii="VW Text" w:hAnsi="VW Text"/>
          <w:sz w:val="20"/>
          <w:szCs w:val="20"/>
          <w:lang w:val="pl-PL"/>
        </w:rPr>
        <w:t>Taigo</w:t>
      </w:r>
      <w:proofErr w:type="spellEnd"/>
      <w:r w:rsidRPr="00830FF2">
        <w:rPr>
          <w:rFonts w:ascii="VW Text" w:hAnsi="VW Text"/>
          <w:sz w:val="20"/>
          <w:szCs w:val="20"/>
          <w:lang w:val="pl-PL"/>
        </w:rPr>
        <w:t xml:space="preserve"> – podstawowe informacje</w:t>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t>str. 03</w:t>
      </w:r>
    </w:p>
    <w:p w14:paraId="6FED6A9E" w14:textId="77777777" w:rsidR="008B094F" w:rsidRPr="00830FF2" w:rsidRDefault="008B094F" w:rsidP="008B094F">
      <w:pPr>
        <w:spacing w:after="120" w:line="360" w:lineRule="auto"/>
        <w:rPr>
          <w:rFonts w:ascii="VW Text" w:hAnsi="VW Text"/>
          <w:sz w:val="20"/>
          <w:szCs w:val="20"/>
          <w:lang w:val="pl-PL"/>
        </w:rPr>
      </w:pPr>
      <w:r w:rsidRPr="00830FF2">
        <w:rPr>
          <w:rFonts w:ascii="VW Text" w:hAnsi="VW Text"/>
          <w:sz w:val="20"/>
          <w:szCs w:val="20"/>
          <w:lang w:val="pl-PL"/>
        </w:rPr>
        <w:t xml:space="preserve">Nowy VW </w:t>
      </w:r>
      <w:proofErr w:type="spellStart"/>
      <w:r w:rsidRPr="00830FF2">
        <w:rPr>
          <w:rFonts w:ascii="VW Text" w:hAnsi="VW Text"/>
          <w:sz w:val="20"/>
          <w:szCs w:val="20"/>
          <w:lang w:val="pl-PL"/>
        </w:rPr>
        <w:t>Taigo</w:t>
      </w:r>
      <w:proofErr w:type="spellEnd"/>
      <w:r w:rsidRPr="00830FF2">
        <w:rPr>
          <w:rFonts w:ascii="VW Text" w:hAnsi="VW Text"/>
          <w:sz w:val="20"/>
          <w:szCs w:val="20"/>
          <w:lang w:val="pl-PL"/>
        </w:rPr>
        <w:t xml:space="preserve"> – skrócona wersja tekstu</w:t>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t>str. 0</w:t>
      </w:r>
      <w:r>
        <w:rPr>
          <w:rFonts w:ascii="VW Text" w:hAnsi="VW Text"/>
          <w:sz w:val="20"/>
          <w:szCs w:val="20"/>
          <w:lang w:val="pl-PL"/>
        </w:rPr>
        <w:t>4</w:t>
      </w:r>
    </w:p>
    <w:p w14:paraId="02202F01" w14:textId="77777777" w:rsidR="008B094F" w:rsidRPr="00830FF2" w:rsidRDefault="008B094F" w:rsidP="008B094F">
      <w:pPr>
        <w:spacing w:line="360" w:lineRule="auto"/>
        <w:rPr>
          <w:rFonts w:ascii="VW Text" w:hAnsi="VW Text"/>
          <w:sz w:val="20"/>
          <w:szCs w:val="20"/>
          <w:lang w:val="pl-PL"/>
        </w:rPr>
      </w:pPr>
    </w:p>
    <w:p w14:paraId="27B7F9BA" w14:textId="77777777" w:rsidR="008B094F" w:rsidRPr="00830FF2" w:rsidRDefault="008B094F" w:rsidP="008B094F">
      <w:pPr>
        <w:spacing w:after="120" w:line="360" w:lineRule="auto"/>
        <w:rPr>
          <w:b/>
          <w:bCs/>
          <w:sz w:val="15"/>
          <w:szCs w:val="15"/>
          <w:u w:val="single"/>
          <w:lang w:val="pl-PL"/>
        </w:rPr>
      </w:pPr>
      <w:r w:rsidRPr="00830FF2">
        <w:rPr>
          <w:b/>
          <w:bCs/>
          <w:sz w:val="15"/>
          <w:szCs w:val="15"/>
          <w:u w:val="single"/>
          <w:lang w:val="pl-PL"/>
        </w:rPr>
        <w:t>Główne zagadnienia</w:t>
      </w:r>
      <w:r>
        <w:rPr>
          <w:b/>
          <w:bCs/>
          <w:sz w:val="15"/>
          <w:szCs w:val="15"/>
          <w:u w:val="single"/>
          <w:lang w:val="pl-PL"/>
        </w:rPr>
        <w:t xml:space="preserve"> – pełna wersja tekstu</w:t>
      </w:r>
    </w:p>
    <w:p w14:paraId="57F42F89" w14:textId="77777777" w:rsidR="008B094F" w:rsidRPr="00830FF2" w:rsidRDefault="008B094F" w:rsidP="008B094F">
      <w:pPr>
        <w:spacing w:line="360" w:lineRule="auto"/>
        <w:rPr>
          <w:rFonts w:ascii="VW Text" w:hAnsi="VW Text"/>
          <w:sz w:val="20"/>
          <w:szCs w:val="20"/>
          <w:lang w:val="pl-PL"/>
        </w:rPr>
      </w:pPr>
      <w:proofErr w:type="spellStart"/>
      <w:r w:rsidRPr="00830FF2">
        <w:rPr>
          <w:rFonts w:ascii="VW Text" w:hAnsi="VW Text"/>
          <w:sz w:val="20"/>
          <w:szCs w:val="20"/>
          <w:lang w:val="pl-PL"/>
        </w:rPr>
        <w:t>Taigo</w:t>
      </w:r>
      <w:proofErr w:type="spellEnd"/>
      <w:r w:rsidRPr="00830FF2">
        <w:rPr>
          <w:rFonts w:ascii="VW Text" w:hAnsi="VW Text"/>
          <w:sz w:val="20"/>
          <w:szCs w:val="20"/>
          <w:lang w:val="pl-PL"/>
        </w:rPr>
        <w:t xml:space="preserve"> – wyznacza nowe trendy w popularnym segmencie aut</w:t>
      </w:r>
      <w:r w:rsidRPr="00830FF2">
        <w:rPr>
          <w:rFonts w:ascii="VW Text" w:hAnsi="VW Text"/>
          <w:sz w:val="20"/>
          <w:szCs w:val="20"/>
          <w:lang w:val="pl-PL"/>
        </w:rPr>
        <w:tab/>
      </w:r>
      <w:r w:rsidRPr="00830FF2">
        <w:rPr>
          <w:rFonts w:ascii="VW Text" w:hAnsi="VW Text"/>
          <w:sz w:val="20"/>
          <w:szCs w:val="20"/>
          <w:lang w:val="pl-PL"/>
        </w:rPr>
        <w:tab/>
        <w:t>str. 10</w:t>
      </w:r>
    </w:p>
    <w:p w14:paraId="4DD078E1" w14:textId="77777777" w:rsidR="008B094F" w:rsidRPr="00830FF2" w:rsidRDefault="008B094F" w:rsidP="008B094F">
      <w:pPr>
        <w:spacing w:line="360" w:lineRule="auto"/>
        <w:rPr>
          <w:rFonts w:ascii="VW Text" w:hAnsi="VW Text"/>
          <w:sz w:val="20"/>
          <w:szCs w:val="20"/>
          <w:lang w:val="pl-PL"/>
        </w:rPr>
      </w:pPr>
      <w:r w:rsidRPr="00830FF2">
        <w:rPr>
          <w:rFonts w:ascii="VW Text" w:hAnsi="VW Text"/>
          <w:sz w:val="20"/>
          <w:szCs w:val="20"/>
          <w:lang w:val="pl-PL"/>
        </w:rPr>
        <w:t>Wersje wyposażenia</w:t>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t>str. 1</w:t>
      </w:r>
      <w:r>
        <w:rPr>
          <w:rFonts w:ascii="VW Text" w:hAnsi="VW Text"/>
          <w:sz w:val="20"/>
          <w:szCs w:val="20"/>
          <w:lang w:val="pl-PL"/>
        </w:rPr>
        <w:t>2</w:t>
      </w:r>
    </w:p>
    <w:p w14:paraId="51BA2EF9" w14:textId="77777777" w:rsidR="008B094F" w:rsidRPr="00830FF2" w:rsidRDefault="008B094F" w:rsidP="008B094F">
      <w:pPr>
        <w:spacing w:line="360" w:lineRule="auto"/>
        <w:rPr>
          <w:rFonts w:ascii="VW Text" w:hAnsi="VW Text"/>
          <w:sz w:val="20"/>
          <w:szCs w:val="20"/>
          <w:lang w:val="pl-PL"/>
        </w:rPr>
      </w:pPr>
      <w:r w:rsidRPr="00830FF2">
        <w:rPr>
          <w:rFonts w:ascii="VW Text" w:hAnsi="VW Text"/>
          <w:sz w:val="20"/>
          <w:szCs w:val="20"/>
          <w:lang w:val="pl-PL"/>
        </w:rPr>
        <w:t>Cyfrowe wnętrze</w:t>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t>str. 16</w:t>
      </w:r>
    </w:p>
    <w:p w14:paraId="6EA8DB20" w14:textId="6EB54F93" w:rsidR="008B094F" w:rsidRPr="00830FF2" w:rsidRDefault="008B094F" w:rsidP="008B094F">
      <w:pPr>
        <w:spacing w:line="360" w:lineRule="auto"/>
        <w:rPr>
          <w:rFonts w:ascii="VW Text" w:hAnsi="VW Text"/>
          <w:sz w:val="20"/>
          <w:szCs w:val="20"/>
          <w:lang w:val="pl-PL"/>
        </w:rPr>
      </w:pPr>
      <w:r w:rsidRPr="00830FF2">
        <w:rPr>
          <w:rFonts w:ascii="VW Text" w:hAnsi="VW Text"/>
          <w:sz w:val="20"/>
          <w:szCs w:val="20"/>
          <w:lang w:val="pl-PL"/>
        </w:rPr>
        <w:t>Nowoczesne systemy oś</w:t>
      </w:r>
      <w:r>
        <w:rPr>
          <w:rFonts w:ascii="VW Text" w:hAnsi="VW Text"/>
          <w:sz w:val="20"/>
          <w:szCs w:val="20"/>
          <w:lang w:val="pl-PL"/>
        </w:rPr>
        <w:t>wietlenia i asystujące</w:t>
      </w:r>
      <w:r>
        <w:rPr>
          <w:rFonts w:ascii="VW Text" w:hAnsi="VW Text"/>
          <w:sz w:val="20"/>
          <w:szCs w:val="20"/>
          <w:lang w:val="pl-PL"/>
        </w:rPr>
        <w:tab/>
      </w:r>
      <w:r>
        <w:rPr>
          <w:rFonts w:ascii="VW Text" w:hAnsi="VW Text"/>
          <w:sz w:val="20"/>
          <w:szCs w:val="20"/>
          <w:lang w:val="pl-PL"/>
        </w:rPr>
        <w:tab/>
      </w:r>
      <w:r>
        <w:rPr>
          <w:rFonts w:ascii="VW Text" w:hAnsi="VW Text"/>
          <w:sz w:val="20"/>
          <w:szCs w:val="20"/>
          <w:lang w:val="pl-PL"/>
        </w:rPr>
        <w:tab/>
      </w:r>
      <w:r>
        <w:rPr>
          <w:rFonts w:ascii="VW Text" w:hAnsi="VW Text"/>
          <w:sz w:val="20"/>
          <w:szCs w:val="20"/>
          <w:lang w:val="pl-PL"/>
        </w:rPr>
        <w:tab/>
        <w:t>str. 1</w:t>
      </w:r>
      <w:r w:rsidR="00E51086">
        <w:rPr>
          <w:rFonts w:ascii="VW Text" w:hAnsi="VW Text"/>
          <w:sz w:val="20"/>
          <w:szCs w:val="20"/>
          <w:lang w:val="pl-PL"/>
        </w:rPr>
        <w:t>8</w:t>
      </w:r>
      <w:bookmarkStart w:id="0" w:name="_GoBack"/>
      <w:bookmarkEnd w:id="0"/>
    </w:p>
    <w:p w14:paraId="5EEB3E34" w14:textId="77777777" w:rsidR="008B094F" w:rsidRPr="00830FF2" w:rsidRDefault="008B094F" w:rsidP="008B094F">
      <w:pPr>
        <w:spacing w:line="360" w:lineRule="auto"/>
        <w:rPr>
          <w:rFonts w:ascii="VW Text" w:hAnsi="VW Text"/>
          <w:sz w:val="20"/>
          <w:szCs w:val="20"/>
          <w:lang w:val="pl-PL"/>
        </w:rPr>
      </w:pPr>
      <w:r w:rsidRPr="00830FF2">
        <w:rPr>
          <w:rFonts w:ascii="VW Text" w:hAnsi="VW Text"/>
          <w:sz w:val="20"/>
          <w:szCs w:val="20"/>
          <w:lang w:val="pl-PL"/>
        </w:rPr>
        <w:t>Oszczędne i niskoemisyjne silniki TSI</w:t>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r>
      <w:r w:rsidRPr="00830FF2">
        <w:rPr>
          <w:rFonts w:ascii="VW Text" w:hAnsi="VW Text"/>
          <w:sz w:val="20"/>
          <w:szCs w:val="20"/>
          <w:lang w:val="pl-PL"/>
        </w:rPr>
        <w:tab/>
        <w:t>str. 2</w:t>
      </w:r>
      <w:r>
        <w:rPr>
          <w:rFonts w:ascii="VW Text" w:hAnsi="VW Text"/>
          <w:sz w:val="20"/>
          <w:szCs w:val="20"/>
          <w:lang w:val="pl-PL"/>
        </w:rPr>
        <w:t>3</w:t>
      </w:r>
    </w:p>
    <w:p w14:paraId="2A3F5D26" w14:textId="77777777" w:rsidR="00C62271" w:rsidRPr="008B094F" w:rsidRDefault="00C62271" w:rsidP="00C62271">
      <w:pPr>
        <w:spacing w:afterLines="120" w:after="288" w:line="360" w:lineRule="auto"/>
        <w:rPr>
          <w:szCs w:val="22"/>
          <w:lang w:val="pl-PL"/>
        </w:rPr>
      </w:pPr>
    </w:p>
    <w:p w14:paraId="5BE54967" w14:textId="77777777" w:rsidR="00C62271" w:rsidRPr="008B094F" w:rsidRDefault="00C62271" w:rsidP="00C62271">
      <w:pPr>
        <w:spacing w:afterLines="120" w:after="288" w:line="360" w:lineRule="auto"/>
        <w:rPr>
          <w:b/>
          <w:bCs/>
          <w:sz w:val="16"/>
          <w:szCs w:val="16"/>
          <w:lang w:val="pl-PL"/>
        </w:rPr>
      </w:pPr>
    </w:p>
    <w:p w14:paraId="063DE304" w14:textId="77777777" w:rsidR="00C62271" w:rsidRPr="008B094F" w:rsidRDefault="00C62271" w:rsidP="00C62271">
      <w:pPr>
        <w:spacing w:afterLines="120" w:after="288" w:line="360" w:lineRule="auto"/>
        <w:rPr>
          <w:b/>
          <w:bCs/>
          <w:sz w:val="16"/>
          <w:szCs w:val="16"/>
          <w:lang w:val="pl-PL"/>
        </w:rPr>
      </w:pPr>
    </w:p>
    <w:p w14:paraId="0F3AC7D4" w14:textId="77777777" w:rsidR="00C62271" w:rsidRPr="008B094F" w:rsidRDefault="00C62271" w:rsidP="00C62271">
      <w:pPr>
        <w:spacing w:afterLines="120" w:after="288" w:line="360" w:lineRule="auto"/>
        <w:rPr>
          <w:b/>
          <w:bCs/>
          <w:sz w:val="16"/>
          <w:szCs w:val="16"/>
          <w:lang w:val="pl-PL"/>
        </w:rPr>
      </w:pPr>
    </w:p>
    <w:p w14:paraId="5D10CC68" w14:textId="77777777" w:rsidR="00C62271" w:rsidRPr="008B094F" w:rsidRDefault="00C62271" w:rsidP="00C62271">
      <w:pPr>
        <w:spacing w:afterLines="120" w:after="288" w:line="360" w:lineRule="auto"/>
        <w:rPr>
          <w:b/>
          <w:bCs/>
          <w:sz w:val="16"/>
          <w:szCs w:val="16"/>
          <w:lang w:val="pl-PL"/>
        </w:rPr>
      </w:pPr>
    </w:p>
    <w:p w14:paraId="687E9B0E" w14:textId="77777777" w:rsidR="00C62271" w:rsidRPr="008B094F" w:rsidRDefault="00C62271" w:rsidP="00C62271">
      <w:pPr>
        <w:spacing w:afterLines="120" w:after="288" w:line="360" w:lineRule="auto"/>
        <w:rPr>
          <w:b/>
          <w:bCs/>
          <w:sz w:val="16"/>
          <w:szCs w:val="16"/>
          <w:lang w:val="pl-PL"/>
        </w:rPr>
      </w:pPr>
    </w:p>
    <w:p w14:paraId="5C0F49CB" w14:textId="77777777" w:rsidR="00E763FE" w:rsidRPr="008B094F" w:rsidRDefault="00E763FE" w:rsidP="00C62271">
      <w:pPr>
        <w:spacing w:afterLines="120" w:after="288" w:line="360" w:lineRule="auto"/>
        <w:rPr>
          <w:b/>
          <w:bCs/>
          <w:sz w:val="16"/>
          <w:szCs w:val="16"/>
          <w:lang w:val="pl-PL"/>
        </w:rPr>
      </w:pPr>
    </w:p>
    <w:p w14:paraId="518EC531" w14:textId="77777777" w:rsidR="00E763FE" w:rsidRPr="008B094F" w:rsidRDefault="00E763FE" w:rsidP="00C62271">
      <w:pPr>
        <w:spacing w:afterLines="120" w:after="288" w:line="360" w:lineRule="auto"/>
        <w:rPr>
          <w:b/>
          <w:bCs/>
          <w:sz w:val="16"/>
          <w:szCs w:val="16"/>
          <w:lang w:val="pl-PL"/>
        </w:rPr>
      </w:pPr>
    </w:p>
    <w:p w14:paraId="6D2FB779" w14:textId="77777777" w:rsidR="00E763FE" w:rsidRPr="008B094F" w:rsidRDefault="00E763FE" w:rsidP="00C62271">
      <w:pPr>
        <w:spacing w:afterLines="120" w:after="288" w:line="360" w:lineRule="auto"/>
        <w:rPr>
          <w:b/>
          <w:bCs/>
          <w:sz w:val="16"/>
          <w:szCs w:val="16"/>
          <w:lang w:val="pl-PL"/>
        </w:rPr>
      </w:pPr>
    </w:p>
    <w:p w14:paraId="5A9E9285" w14:textId="77777777" w:rsidR="00E763FE" w:rsidRPr="008B094F" w:rsidRDefault="00E763FE" w:rsidP="00C62271">
      <w:pPr>
        <w:spacing w:afterLines="120" w:after="288" w:line="360" w:lineRule="auto"/>
        <w:rPr>
          <w:b/>
          <w:bCs/>
          <w:sz w:val="16"/>
          <w:szCs w:val="16"/>
          <w:lang w:val="pl-PL"/>
        </w:rPr>
      </w:pPr>
    </w:p>
    <w:p w14:paraId="79F05A75" w14:textId="77777777" w:rsidR="00E763FE" w:rsidRPr="008B094F" w:rsidRDefault="00E763FE" w:rsidP="00E763FE">
      <w:pPr>
        <w:rPr>
          <w:b/>
          <w:bCs/>
          <w:sz w:val="16"/>
          <w:szCs w:val="16"/>
          <w:lang w:val="pl-PL"/>
        </w:rPr>
      </w:pPr>
    </w:p>
    <w:p w14:paraId="54C2F60D" w14:textId="77777777" w:rsidR="00AE4D0A" w:rsidRPr="008B094F" w:rsidRDefault="004D59A4" w:rsidP="00C62271">
      <w:pPr>
        <w:spacing w:line="240" w:lineRule="auto"/>
        <w:rPr>
          <w:lang w:val="pl-PL"/>
        </w:rPr>
      </w:pPr>
      <w:r w:rsidRPr="008B094F">
        <w:rPr>
          <w:b/>
          <w:bCs/>
          <w:lang w:val="pl-PL"/>
        </w:rPr>
        <w:br w:type="page"/>
      </w:r>
    </w:p>
    <w:tbl>
      <w:tblPr>
        <w:tblStyle w:val="Tabela-Siatka"/>
        <w:tblpPr w:vertAnchor="page" w:horzAnchor="page" w:tblpX="9186" w:tblpY="907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4"/>
      </w:tblGrid>
      <w:tr w:rsidR="00706E96" w:rsidRPr="008B094F" w14:paraId="04646E4D" w14:textId="77777777" w:rsidTr="00D01B41">
        <w:trPr>
          <w:trHeight w:hRule="exact" w:val="1700"/>
        </w:trPr>
        <w:tc>
          <w:tcPr>
            <w:tcW w:w="2494" w:type="dxa"/>
            <w:noWrap/>
          </w:tcPr>
          <w:p w14:paraId="56662A7C" w14:textId="77777777" w:rsidR="00706E96" w:rsidRPr="008B094F" w:rsidRDefault="00706E96" w:rsidP="00D01B41">
            <w:pPr>
              <w:pStyle w:val="Pressekontakt"/>
              <w:ind w:right="-1136"/>
              <w:rPr>
                <w:rFonts w:ascii="Times New Roman" w:hAnsi="Times New Roman"/>
                <w:lang w:val="pl-PL"/>
              </w:rPr>
            </w:pPr>
          </w:p>
          <w:p w14:paraId="2878C81E" w14:textId="77777777" w:rsidR="00706E96" w:rsidRPr="008B094F" w:rsidRDefault="00706E96" w:rsidP="00D01B41">
            <w:pPr>
              <w:pStyle w:val="Pressekontakt"/>
              <w:ind w:right="-1136"/>
              <w:rPr>
                <w:rFonts w:ascii="Times New Roman" w:hAnsi="Times New Roman"/>
                <w:lang w:val="pl-PL"/>
              </w:rPr>
            </w:pPr>
          </w:p>
          <w:p w14:paraId="3CA1DE0C" w14:textId="77777777" w:rsidR="00706E96" w:rsidRPr="008B094F" w:rsidRDefault="00706E96" w:rsidP="00D01B41">
            <w:pPr>
              <w:pStyle w:val="Pressekontakt"/>
              <w:ind w:right="-1136"/>
              <w:rPr>
                <w:rFonts w:ascii="Times New Roman" w:hAnsi="Times New Roman"/>
                <w:lang w:val="pl-PL"/>
              </w:rPr>
            </w:pPr>
          </w:p>
          <w:p w14:paraId="28D04036" w14:textId="77777777" w:rsidR="00706E96" w:rsidRPr="008B094F" w:rsidRDefault="00706E96" w:rsidP="00D01B41">
            <w:pPr>
              <w:pStyle w:val="Pressekontakt"/>
              <w:ind w:right="-1136"/>
              <w:rPr>
                <w:rFonts w:ascii="Times New Roman" w:hAnsi="Times New Roman"/>
                <w:lang w:val="pl-PL"/>
              </w:rPr>
            </w:pPr>
          </w:p>
          <w:p w14:paraId="583C26E4" w14:textId="77777777" w:rsidR="00706E96" w:rsidRPr="008B094F" w:rsidRDefault="00706E96" w:rsidP="00D01B41">
            <w:pPr>
              <w:pStyle w:val="Pressekontakt"/>
              <w:ind w:right="-1136"/>
              <w:rPr>
                <w:rFonts w:ascii="Times New Roman" w:hAnsi="Times New Roman"/>
                <w:lang w:val="pl-PL"/>
              </w:rPr>
            </w:pPr>
          </w:p>
          <w:p w14:paraId="16ACD96A" w14:textId="77777777" w:rsidR="00706E96" w:rsidRPr="008B094F" w:rsidRDefault="00706E96" w:rsidP="00D01B41">
            <w:pPr>
              <w:pStyle w:val="Pressekontakt"/>
              <w:ind w:right="-1136"/>
              <w:rPr>
                <w:rFonts w:ascii="Times New Roman" w:hAnsi="Times New Roman"/>
                <w:lang w:val="pl-PL"/>
              </w:rPr>
            </w:pPr>
          </w:p>
          <w:p w14:paraId="001D7028" w14:textId="77777777" w:rsidR="00706E96" w:rsidRPr="008B094F" w:rsidRDefault="00706E96" w:rsidP="00D01B41">
            <w:pPr>
              <w:pStyle w:val="Pressekontakt"/>
              <w:ind w:right="-1136"/>
              <w:rPr>
                <w:lang w:val="pl-PL"/>
              </w:rPr>
            </w:pPr>
            <w:r w:rsidRPr="008B094F">
              <w:rPr>
                <w:lang w:val="pl-PL"/>
              </w:rPr>
              <w:t>Kontakt</w:t>
            </w:r>
          </w:p>
        </w:tc>
      </w:tr>
      <w:tr w:rsidR="00706E96" w:rsidRPr="008B094F" w14:paraId="04C47D4B" w14:textId="77777777" w:rsidTr="00D01B41">
        <w:trPr>
          <w:trHeight w:val="1161"/>
        </w:trPr>
        <w:tc>
          <w:tcPr>
            <w:tcW w:w="2494" w:type="dxa"/>
            <w:noWrap/>
            <w:tcMar>
              <w:top w:w="113" w:type="dxa"/>
              <w:bottom w:w="113" w:type="dxa"/>
            </w:tcMar>
          </w:tcPr>
          <w:p w14:paraId="1BE82331" w14:textId="77777777" w:rsidR="00706E96" w:rsidRPr="008B094F" w:rsidRDefault="00706E96" w:rsidP="00D01B41">
            <w:pPr>
              <w:pStyle w:val="Pressekontakt"/>
              <w:ind w:right="-1136"/>
              <w:rPr>
                <w:lang w:val="pl-PL"/>
              </w:rPr>
            </w:pPr>
            <w:r w:rsidRPr="008B094F">
              <w:rPr>
                <w:lang w:val="pl-PL"/>
              </w:rPr>
              <w:t>Volkswagen PR</w:t>
            </w:r>
          </w:p>
          <w:p w14:paraId="339ADEE3" w14:textId="77777777" w:rsidR="00706E96" w:rsidRPr="008B094F" w:rsidRDefault="00706E96" w:rsidP="00D01B41">
            <w:pPr>
              <w:pStyle w:val="Kontakt"/>
              <w:ind w:right="-1136"/>
              <w:rPr>
                <w:rFonts w:asciiTheme="minorHAnsi" w:hAnsiTheme="minorHAnsi" w:cs="Times New Roman"/>
                <w:lang w:val="pl-PL"/>
              </w:rPr>
            </w:pPr>
            <w:r w:rsidRPr="008B094F">
              <w:rPr>
                <w:rFonts w:asciiTheme="minorHAnsi" w:hAnsiTheme="minorHAnsi" w:cs="Times New Roman"/>
                <w:lang w:val="pl-PL"/>
              </w:rPr>
              <w:t>Hubert Niedzielski</w:t>
            </w:r>
          </w:p>
          <w:p w14:paraId="57657415" w14:textId="77777777" w:rsidR="00706E96" w:rsidRPr="008B094F" w:rsidRDefault="00706E96" w:rsidP="00D01B41">
            <w:pPr>
              <w:pStyle w:val="Kontakt"/>
              <w:ind w:right="-1136"/>
              <w:rPr>
                <w:rFonts w:asciiTheme="minorHAnsi" w:hAnsiTheme="minorHAnsi" w:cs="Times New Roman"/>
                <w:lang w:val="pl-PL"/>
              </w:rPr>
            </w:pPr>
            <w:r w:rsidRPr="008B094F">
              <w:rPr>
                <w:rFonts w:asciiTheme="minorHAnsi" w:hAnsiTheme="minorHAnsi" w:cs="Times New Roman"/>
                <w:lang w:val="pl-PL"/>
              </w:rPr>
              <w:t>Kierownik ds. PR</w:t>
            </w:r>
          </w:p>
          <w:p w14:paraId="6A232201" w14:textId="77777777" w:rsidR="00706E96" w:rsidRPr="008B094F" w:rsidRDefault="00706E96" w:rsidP="00D01B41">
            <w:pPr>
              <w:pStyle w:val="Kontakt"/>
              <w:ind w:right="-1136"/>
              <w:rPr>
                <w:rFonts w:asciiTheme="minorHAnsi" w:hAnsiTheme="minorHAnsi"/>
                <w:lang w:val="pl-PL"/>
              </w:rPr>
            </w:pPr>
            <w:r w:rsidRPr="008B094F">
              <w:rPr>
                <w:rFonts w:asciiTheme="minorHAnsi" w:hAnsiTheme="minorHAnsi"/>
                <w:lang w:val="pl-PL"/>
              </w:rPr>
              <w:t xml:space="preserve">Tel: +48 690 406 </w:t>
            </w:r>
            <w:r w:rsidRPr="008B094F">
              <w:rPr>
                <w:rFonts w:asciiTheme="minorHAnsi" w:hAnsiTheme="minorHAnsi" w:cs="Times New Roman"/>
                <w:lang w:val="pl-PL"/>
              </w:rPr>
              <w:t>278</w:t>
            </w:r>
          </w:p>
          <w:p w14:paraId="60DC76C0" w14:textId="77777777" w:rsidR="00706E96" w:rsidRPr="008B094F" w:rsidRDefault="008E78B8" w:rsidP="00D01B41">
            <w:pPr>
              <w:pStyle w:val="Kontakt"/>
              <w:ind w:right="-1136"/>
              <w:rPr>
                <w:rFonts w:asciiTheme="minorHAnsi" w:hAnsiTheme="minorHAnsi"/>
                <w:noProof/>
                <w:snapToGrid/>
                <w:color w:val="0000FF"/>
                <w:lang w:val="pl-PL"/>
              </w:rPr>
            </w:pPr>
            <w:hyperlink r:id="rId8" w:tgtFrame="_blank" w:history="1">
              <w:r w:rsidR="00706E96" w:rsidRPr="008B094F">
                <w:rPr>
                  <w:rStyle w:val="Hipercze"/>
                  <w:rFonts w:asciiTheme="minorHAnsi" w:hAnsiTheme="minorHAnsi"/>
                  <w:iCs/>
                  <w:lang w:val="pl-PL"/>
                </w:rPr>
                <w:t>hubert.niedzielski@volkswagen.pl</w:t>
              </w:r>
            </w:hyperlink>
          </w:p>
        </w:tc>
      </w:tr>
      <w:tr w:rsidR="00706E96" w:rsidRPr="008B094F" w14:paraId="27414E6F" w14:textId="77777777" w:rsidTr="00D01B41">
        <w:trPr>
          <w:trHeight w:val="17"/>
        </w:trPr>
        <w:tc>
          <w:tcPr>
            <w:tcW w:w="2494" w:type="dxa"/>
            <w:noWrap/>
            <w:tcMar>
              <w:top w:w="113" w:type="dxa"/>
              <w:bottom w:w="113" w:type="dxa"/>
            </w:tcMar>
          </w:tcPr>
          <w:p w14:paraId="01075C0C" w14:textId="77777777" w:rsidR="00706E96" w:rsidRPr="008B094F" w:rsidRDefault="00706E96" w:rsidP="00D01B41">
            <w:pPr>
              <w:pStyle w:val="Kontakt"/>
              <w:spacing w:line="276" w:lineRule="auto"/>
              <w:ind w:right="-1136"/>
              <w:rPr>
                <w:lang w:val="pl-PL"/>
              </w:rPr>
            </w:pPr>
            <w:r w:rsidRPr="008B094F">
              <w:rPr>
                <w:lang w:val="pl-PL"/>
              </w:rPr>
              <w:t>Izabela Czarnecka</w:t>
            </w:r>
          </w:p>
          <w:p w14:paraId="1262FBDF" w14:textId="77777777" w:rsidR="00706E96" w:rsidRPr="008B094F" w:rsidRDefault="00706E96" w:rsidP="00D01B41">
            <w:pPr>
              <w:pStyle w:val="Kontakt"/>
              <w:spacing w:line="276" w:lineRule="auto"/>
              <w:ind w:right="-1136"/>
              <w:rPr>
                <w:lang w:val="pl-PL"/>
              </w:rPr>
            </w:pPr>
            <w:r w:rsidRPr="008B094F">
              <w:rPr>
                <w:lang w:val="pl-PL"/>
              </w:rPr>
              <w:t>Specjalista ds. PR</w:t>
            </w:r>
          </w:p>
          <w:p w14:paraId="7A6566BC" w14:textId="77777777" w:rsidR="00706E96" w:rsidRPr="008B094F" w:rsidRDefault="00706E96" w:rsidP="00D01B41">
            <w:pPr>
              <w:pStyle w:val="Kontakt"/>
              <w:spacing w:line="276" w:lineRule="auto"/>
              <w:ind w:right="-1136"/>
              <w:rPr>
                <w:lang w:val="pl-PL"/>
              </w:rPr>
            </w:pPr>
            <w:r w:rsidRPr="008B094F">
              <w:rPr>
                <w:lang w:val="pl-PL"/>
              </w:rPr>
              <w:t xml:space="preserve">Tel: +48 690 406 354 </w:t>
            </w:r>
          </w:p>
          <w:p w14:paraId="1F234601" w14:textId="77777777" w:rsidR="00706E96" w:rsidRPr="008B094F" w:rsidRDefault="008E78B8" w:rsidP="00D01B41">
            <w:pPr>
              <w:pStyle w:val="Kontakt"/>
              <w:ind w:right="-1136"/>
              <w:rPr>
                <w:lang w:val="pl-PL"/>
              </w:rPr>
            </w:pPr>
            <w:hyperlink r:id="rId9" w:history="1">
              <w:r w:rsidR="00706E96" w:rsidRPr="008B094F">
                <w:rPr>
                  <w:rStyle w:val="Hipercze"/>
                  <w:lang w:val="pl-PL"/>
                </w:rPr>
                <w:t>izabela.czarnecka@volkswagen.pl</w:t>
              </w:r>
            </w:hyperlink>
          </w:p>
        </w:tc>
      </w:tr>
      <w:tr w:rsidR="00706E96" w:rsidRPr="008B094F" w14:paraId="0EBD1610" w14:textId="77777777" w:rsidTr="00D01B41">
        <w:trPr>
          <w:trHeight w:hRule="exact" w:val="624"/>
        </w:trPr>
        <w:tc>
          <w:tcPr>
            <w:tcW w:w="2494" w:type="dxa"/>
            <w:noWrap/>
            <w:tcMar>
              <w:top w:w="0" w:type="dxa"/>
              <w:bottom w:w="0" w:type="dxa"/>
            </w:tcMar>
          </w:tcPr>
          <w:p w14:paraId="0F6AC966" w14:textId="77777777" w:rsidR="00706E96" w:rsidRPr="008B094F" w:rsidRDefault="00706E96" w:rsidP="00D01B41">
            <w:pPr>
              <w:spacing w:line="240" w:lineRule="auto"/>
              <w:ind w:right="-1136"/>
              <w:rPr>
                <w:b/>
                <w:bCs/>
                <w:lang w:val="pl-PL"/>
              </w:rPr>
            </w:pPr>
            <w:r w:rsidRPr="008B094F">
              <w:rPr>
                <w:b/>
                <w:bCs/>
                <w:noProof/>
                <w:snapToGrid/>
                <w:lang w:val="pl-PL" w:eastAsia="zh-CN"/>
              </w:rPr>
              <w:drawing>
                <wp:inline distT="0" distB="0" distL="0" distR="0" wp14:anchorId="51671AAA" wp14:editId="7B76C6A4">
                  <wp:extent cx="135255" cy="126550"/>
                  <wp:effectExtent l="0" t="0" r="0" b="6985"/>
                  <wp:docPr id="6" name="Grafik 30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135255" cy="126550"/>
                          </a:xfrm>
                          <a:prstGeom prst="rect">
                            <a:avLst/>
                          </a:prstGeom>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8B094F">
              <w:rPr>
                <w:b/>
                <w:bCs/>
                <w:lang w:val="pl-PL"/>
              </w:rPr>
              <w:t xml:space="preserve"> </w:t>
            </w:r>
            <w:r w:rsidRPr="008B094F">
              <w:rPr>
                <w:noProof/>
                <w:snapToGrid/>
                <w:lang w:val="pl-PL" w:eastAsia="zh-CN"/>
              </w:rPr>
              <w:drawing>
                <wp:inline distT="0" distB="0" distL="0" distR="0" wp14:anchorId="16AF8E72" wp14:editId="67F87178">
                  <wp:extent cx="222885" cy="125730"/>
                  <wp:effectExtent l="0" t="0" r="5715" b="7620"/>
                  <wp:docPr id="3" name="Grafik 304">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224339" cy="126550"/>
                          </a:xfrm>
                          <a:prstGeom prst="rect">
                            <a:avLst/>
                          </a:prstGeom>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8B094F">
              <w:rPr>
                <w:b/>
                <w:bCs/>
                <w:lang w:val="pl-PL"/>
              </w:rPr>
              <w:t xml:space="preserve"> </w:t>
            </w:r>
            <w:r w:rsidRPr="008B094F">
              <w:rPr>
                <w:noProof/>
                <w:snapToGrid/>
                <w:lang w:val="pl-PL" w:eastAsia="zh-CN"/>
              </w:rPr>
              <w:drawing>
                <wp:inline distT="0" distB="0" distL="0" distR="0" wp14:anchorId="4126026D" wp14:editId="6A37F6C6">
                  <wp:extent cx="300990" cy="126550"/>
                  <wp:effectExtent l="0" t="0" r="3810" b="6985"/>
                  <wp:docPr id="304" name="Grafik 30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306253" cy="128763"/>
                          </a:xfrm>
                          <a:prstGeom prst="rect">
                            <a:avLst/>
                          </a:prstGeom>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r w:rsidR="00706E96" w:rsidRPr="008B094F" w14:paraId="73D65AD0" w14:textId="77777777" w:rsidTr="00B21507">
        <w:trPr>
          <w:trHeight w:val="712"/>
        </w:trPr>
        <w:tc>
          <w:tcPr>
            <w:tcW w:w="2494" w:type="dxa"/>
            <w:noWrap/>
            <w:tcMar>
              <w:top w:w="113" w:type="dxa"/>
              <w:bottom w:w="0" w:type="dxa"/>
            </w:tcMar>
          </w:tcPr>
          <w:p w14:paraId="07042CA6" w14:textId="77777777" w:rsidR="00706E96" w:rsidRPr="008B094F" w:rsidRDefault="00706E96" w:rsidP="00D01B41">
            <w:pPr>
              <w:pStyle w:val="Kontakt"/>
              <w:spacing w:line="276" w:lineRule="auto"/>
              <w:ind w:right="-1136"/>
              <w:rPr>
                <w:b/>
                <w:snapToGrid/>
                <w:lang w:val="pl-PL"/>
              </w:rPr>
            </w:pPr>
            <w:r w:rsidRPr="008B094F">
              <w:rPr>
                <w:b/>
                <w:snapToGrid/>
                <w:lang w:val="pl-PL"/>
              </w:rPr>
              <w:t>Więcej informacji:</w:t>
            </w:r>
          </w:p>
          <w:p w14:paraId="46317EB2" w14:textId="77777777" w:rsidR="00706E96" w:rsidRPr="008B094F" w:rsidRDefault="00706E96" w:rsidP="00D01B41">
            <w:pPr>
              <w:pStyle w:val="Kontakt"/>
              <w:ind w:right="-1136"/>
              <w:rPr>
                <w:b/>
                <w:lang w:val="pl-PL"/>
              </w:rPr>
            </w:pPr>
            <w:r w:rsidRPr="008B094F">
              <w:rPr>
                <w:lang w:val="pl-PL"/>
              </w:rPr>
              <w:t>www.vw-press.pl</w:t>
            </w:r>
          </w:p>
        </w:tc>
      </w:tr>
    </w:tbl>
    <w:p w14:paraId="0166C9D7" w14:textId="77777777" w:rsidR="005E6E9A" w:rsidRPr="008B094F" w:rsidRDefault="005E6E9A" w:rsidP="005D7463">
      <w:pPr>
        <w:rPr>
          <w:b/>
          <w:bCs/>
          <w:sz w:val="16"/>
          <w:szCs w:val="16"/>
          <w:u w:val="single"/>
          <w:lang w:val="pl-PL"/>
        </w:rPr>
      </w:pPr>
      <w:r w:rsidRPr="008B094F">
        <w:rPr>
          <w:b/>
          <w:bCs/>
          <w:sz w:val="16"/>
          <w:szCs w:val="16"/>
          <w:u w:val="single"/>
          <w:lang w:val="pl-PL"/>
        </w:rPr>
        <w:t xml:space="preserve">Nowy </w:t>
      </w:r>
      <w:r w:rsidR="00671CEC" w:rsidRPr="008B094F">
        <w:rPr>
          <w:b/>
          <w:bCs/>
          <w:sz w:val="16"/>
          <w:szCs w:val="16"/>
          <w:u w:val="single"/>
          <w:lang w:val="pl-PL"/>
        </w:rPr>
        <w:t xml:space="preserve">VW </w:t>
      </w:r>
      <w:proofErr w:type="spellStart"/>
      <w:r w:rsidR="00671CEC" w:rsidRPr="008B094F">
        <w:rPr>
          <w:b/>
          <w:bCs/>
          <w:sz w:val="16"/>
          <w:szCs w:val="16"/>
          <w:u w:val="single"/>
          <w:lang w:val="pl-PL"/>
        </w:rPr>
        <w:t>Taigo</w:t>
      </w:r>
      <w:proofErr w:type="spellEnd"/>
      <w:r w:rsidRPr="008B094F">
        <w:rPr>
          <w:b/>
          <w:bCs/>
          <w:sz w:val="16"/>
          <w:szCs w:val="16"/>
          <w:u w:val="single"/>
          <w:lang w:val="pl-PL"/>
        </w:rPr>
        <w:t xml:space="preserve"> – podstawowe informacje</w:t>
      </w:r>
    </w:p>
    <w:p w14:paraId="5F59DC59" w14:textId="77777777" w:rsidR="00035A2F" w:rsidRPr="008B094F" w:rsidRDefault="00035A2F" w:rsidP="005D7463">
      <w:pPr>
        <w:rPr>
          <w:b/>
          <w:bCs/>
          <w:sz w:val="16"/>
          <w:szCs w:val="16"/>
          <w:u w:val="single"/>
          <w:lang w:val="pl-PL"/>
        </w:rPr>
      </w:pPr>
    </w:p>
    <w:p w14:paraId="156738B9" w14:textId="77777777" w:rsidR="005E6E9A" w:rsidRPr="008B094F" w:rsidRDefault="00671CEC" w:rsidP="00671CEC">
      <w:pPr>
        <w:spacing w:before="120" w:after="120" w:line="380" w:lineRule="exact"/>
        <w:rPr>
          <w:rFonts w:ascii="VW Head Office" w:hAnsi="VW Head Office"/>
          <w:b/>
          <w:bCs/>
          <w:sz w:val="28"/>
          <w:szCs w:val="28"/>
          <w:lang w:val="pl-PL"/>
        </w:rPr>
      </w:pPr>
      <w:r w:rsidRPr="008B094F">
        <w:rPr>
          <w:rFonts w:ascii="VW Head Office" w:hAnsi="VW Head Office"/>
          <w:b/>
          <w:bCs/>
          <w:sz w:val="28"/>
          <w:szCs w:val="28"/>
          <w:lang w:val="pl-PL"/>
        </w:rPr>
        <w:t xml:space="preserve">Nowy </w:t>
      </w:r>
      <w:proofErr w:type="spellStart"/>
      <w:r w:rsidRPr="008B094F">
        <w:rPr>
          <w:rFonts w:ascii="VW Head Office" w:hAnsi="VW Head Office"/>
          <w:b/>
          <w:bCs/>
          <w:sz w:val="28"/>
          <w:szCs w:val="28"/>
          <w:lang w:val="pl-PL"/>
        </w:rPr>
        <w:t>Taigo</w:t>
      </w:r>
      <w:proofErr w:type="spellEnd"/>
      <w:r w:rsidRPr="008B094F">
        <w:rPr>
          <w:rFonts w:ascii="VW Head Office" w:hAnsi="VW Head Office"/>
          <w:b/>
          <w:bCs/>
          <w:sz w:val="28"/>
          <w:szCs w:val="28"/>
          <w:lang w:val="pl-PL"/>
        </w:rPr>
        <w:t xml:space="preserve">: cyfrowy, skomunikowany ze światem zewnętrznym, kompaktowy – pierwszy SUV typu </w:t>
      </w:r>
      <w:proofErr w:type="spellStart"/>
      <w:r w:rsidRPr="008B094F">
        <w:rPr>
          <w:rFonts w:ascii="VW Head Office" w:hAnsi="VW Head Office"/>
          <w:b/>
          <w:bCs/>
          <w:sz w:val="28"/>
          <w:szCs w:val="28"/>
          <w:lang w:val="pl-PL"/>
        </w:rPr>
        <w:t>coupé</w:t>
      </w:r>
      <w:proofErr w:type="spellEnd"/>
      <w:r w:rsidRPr="008B094F">
        <w:rPr>
          <w:rFonts w:ascii="VW Head Office" w:hAnsi="VW Head Office"/>
          <w:b/>
          <w:bCs/>
          <w:sz w:val="28"/>
          <w:szCs w:val="28"/>
          <w:lang w:val="pl-PL"/>
        </w:rPr>
        <w:t xml:space="preserve"> marki Volkswagen</w:t>
      </w:r>
    </w:p>
    <w:tbl>
      <w:tblPr>
        <w:tblW w:w="719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0" w:type="dxa"/>
          <w:bottom w:w="113" w:type="dxa"/>
          <w:right w:w="0" w:type="dxa"/>
        </w:tblCellMar>
        <w:tblLook w:val="00A0" w:firstRow="1" w:lastRow="0" w:firstColumn="1" w:lastColumn="0" w:noHBand="0" w:noVBand="0"/>
      </w:tblPr>
      <w:tblGrid>
        <w:gridCol w:w="7192"/>
      </w:tblGrid>
      <w:tr w:rsidR="00AE4D0A" w:rsidRPr="008B094F" w14:paraId="2197D62D" w14:textId="77777777" w:rsidTr="003A1A63">
        <w:tc>
          <w:tcPr>
            <w:tcW w:w="7192" w:type="dxa"/>
            <w:tcBorders>
              <w:top w:val="single" w:sz="2" w:space="0" w:color="auto"/>
              <w:left w:val="nil"/>
              <w:bottom w:val="single" w:sz="2" w:space="0" w:color="auto"/>
              <w:right w:val="nil"/>
            </w:tcBorders>
          </w:tcPr>
          <w:p w14:paraId="33F7CFD9" w14:textId="77777777" w:rsidR="00035A2F" w:rsidRPr="008B094F" w:rsidRDefault="00035A2F" w:rsidP="006131E9">
            <w:pPr>
              <w:pStyle w:val="Designbeschreibung"/>
              <w:spacing w:after="120" w:line="276" w:lineRule="auto"/>
              <w:ind w:left="102" w:right="-1136"/>
              <w:rPr>
                <w:rFonts w:ascii="VW Text Office" w:hAnsi="VW Text Office"/>
                <w:bCs/>
                <w:sz w:val="22"/>
                <w:szCs w:val="22"/>
                <w:lang w:val="pl-PL"/>
              </w:rPr>
            </w:pPr>
          </w:p>
          <w:p w14:paraId="44ED8BFA" w14:textId="77777777" w:rsidR="004D59A4" w:rsidRPr="008B094F" w:rsidRDefault="00035A2F" w:rsidP="006131E9">
            <w:pPr>
              <w:pStyle w:val="Designbeschreibung"/>
              <w:spacing w:after="120" w:line="276" w:lineRule="auto"/>
              <w:ind w:left="102" w:right="-1136"/>
              <w:rPr>
                <w:rFonts w:ascii="VW Head Office" w:hAnsi="VW Head Office" w:cs="Arial"/>
                <w:bCs/>
                <w:color w:val="000000"/>
                <w:sz w:val="22"/>
                <w:szCs w:val="22"/>
                <w:lang w:val="pl-PL"/>
              </w:rPr>
            </w:pPr>
            <w:r w:rsidRPr="008B094F">
              <w:rPr>
                <w:rFonts w:ascii="VW Head Office" w:hAnsi="VW Head Office"/>
                <w:bCs/>
                <w:sz w:val="22"/>
                <w:szCs w:val="22"/>
                <w:lang w:val="pl-PL"/>
              </w:rPr>
              <w:t>Podstawowe informacje w skrócie</w:t>
            </w:r>
          </w:p>
          <w:p w14:paraId="681FCEFC" w14:textId="3AB617D4" w:rsidR="00671CEC" w:rsidRPr="008B094F" w:rsidRDefault="00671CEC">
            <w:pPr>
              <w:pStyle w:val="Akapitzlist"/>
              <w:numPr>
                <w:ilvl w:val="0"/>
                <w:numId w:val="7"/>
              </w:numPr>
              <w:spacing w:after="0" w:line="320" w:lineRule="atLeast"/>
              <w:ind w:left="714" w:hanging="357"/>
              <w:rPr>
                <w:rFonts w:ascii="VW Text Office" w:hAnsi="VW Text Office"/>
                <w:lang w:val="pl-PL"/>
              </w:rPr>
            </w:pPr>
            <w:r w:rsidRPr="008B094F">
              <w:rPr>
                <w:rFonts w:ascii="VW Text Office" w:hAnsi="VW Text Office"/>
                <w:b/>
                <w:bCs/>
                <w:lang w:val="pl-PL"/>
              </w:rPr>
              <w:t xml:space="preserve">Mały </w:t>
            </w:r>
            <w:proofErr w:type="spellStart"/>
            <w:r w:rsidRPr="008B094F">
              <w:rPr>
                <w:rFonts w:ascii="VW Text Office" w:hAnsi="VW Text Office"/>
                <w:b/>
                <w:bCs/>
                <w:lang w:val="pl-PL"/>
              </w:rPr>
              <w:t>lifestylowy</w:t>
            </w:r>
            <w:proofErr w:type="spellEnd"/>
            <w:r w:rsidRPr="008B094F">
              <w:rPr>
                <w:rFonts w:ascii="VW Text Office" w:hAnsi="VW Text Office"/>
                <w:b/>
                <w:bCs/>
                <w:lang w:val="pl-PL"/>
              </w:rPr>
              <w:t xml:space="preserve"> model o emocjonującej stylistyce.</w:t>
            </w:r>
            <w:r w:rsidRPr="008B094F">
              <w:rPr>
                <w:rFonts w:ascii="VW Text Office" w:hAnsi="VW Text Office"/>
                <w:b/>
                <w:bCs/>
                <w:lang w:val="pl-PL"/>
              </w:rPr>
              <w:br/>
            </w:r>
            <w:r w:rsidRPr="008B094F">
              <w:rPr>
                <w:rFonts w:ascii="VW Text Office" w:hAnsi="VW Text Office"/>
                <w:lang w:val="pl-PL"/>
              </w:rPr>
              <w:t xml:space="preserve">Dzięki jedynemu w swoim rodzaju nadwoziu z cechami SUV-a i </w:t>
            </w:r>
            <w:proofErr w:type="spellStart"/>
            <w:r w:rsidR="00225B2A" w:rsidRPr="008B094F">
              <w:rPr>
                <w:rFonts w:ascii="VW Text Office" w:hAnsi="VW Text Office"/>
                <w:lang w:val="pl-PL"/>
              </w:rPr>
              <w:t>coupé</w:t>
            </w:r>
            <w:proofErr w:type="spellEnd"/>
            <w:r w:rsidRPr="008B094F">
              <w:rPr>
                <w:rFonts w:ascii="VW Text Office" w:hAnsi="VW Text Office"/>
                <w:lang w:val="pl-PL"/>
              </w:rPr>
              <w:t>, niepowtarzalnym elementom stylistycznym (np.</w:t>
            </w:r>
            <w:r w:rsidR="00F10FB9" w:rsidRPr="008B094F">
              <w:rPr>
                <w:rFonts w:ascii="VW Text Office" w:hAnsi="VW Text Office"/>
                <w:lang w:val="pl-PL"/>
              </w:rPr>
              <w:t xml:space="preserve"> </w:t>
            </w:r>
            <w:r w:rsidR="00C57E9A" w:rsidRPr="008B094F">
              <w:rPr>
                <w:rFonts w:ascii="VW Text Office" w:hAnsi="VW Text Office"/>
                <w:lang w:val="pl-PL"/>
              </w:rPr>
              <w:t>Pakiet Desig</w:t>
            </w:r>
            <w:r w:rsidR="00600FC0" w:rsidRPr="008B094F">
              <w:rPr>
                <w:rFonts w:ascii="VW Text Office" w:hAnsi="VW Text Office"/>
                <w:lang w:val="pl-PL"/>
              </w:rPr>
              <w:t>n</w:t>
            </w:r>
            <w:r w:rsidRPr="008B094F">
              <w:rPr>
                <w:rFonts w:ascii="VW Text Office" w:hAnsi="VW Text Office"/>
                <w:lang w:val="pl-PL"/>
              </w:rPr>
              <w:t xml:space="preserve">, </w:t>
            </w:r>
            <w:r w:rsidR="00C57E9A" w:rsidRPr="008B094F">
              <w:rPr>
                <w:rFonts w:ascii="VW Text Office" w:hAnsi="VW Text Office"/>
                <w:lang w:val="pl-PL"/>
              </w:rPr>
              <w:t>P</w:t>
            </w:r>
            <w:r w:rsidRPr="008B094F">
              <w:rPr>
                <w:rFonts w:ascii="VW Text Office" w:hAnsi="VW Text Office"/>
                <w:lang w:val="pl-PL"/>
              </w:rPr>
              <w:t xml:space="preserve">akiet </w:t>
            </w:r>
            <w:r w:rsidR="00C57E9A" w:rsidRPr="008B094F">
              <w:rPr>
                <w:rFonts w:ascii="VW Text Office" w:hAnsi="VW Text Office"/>
                <w:lang w:val="pl-PL"/>
              </w:rPr>
              <w:t xml:space="preserve">Stylistyczny </w:t>
            </w:r>
            <w:r w:rsidRPr="008B094F">
              <w:rPr>
                <w:rFonts w:ascii="VW Text Office" w:hAnsi="VW Text Office"/>
                <w:lang w:val="pl-PL"/>
              </w:rPr>
              <w:t xml:space="preserve">Black Style, </w:t>
            </w:r>
            <w:r w:rsidR="00C57E9A" w:rsidRPr="008B094F">
              <w:rPr>
                <w:rFonts w:ascii="VW Text Office" w:hAnsi="VW Text Office"/>
                <w:lang w:val="pl-PL"/>
              </w:rPr>
              <w:t>podświetlana listwa na osłonie chłodnicy</w:t>
            </w:r>
            <w:r w:rsidRPr="008B094F">
              <w:rPr>
                <w:rFonts w:ascii="VW Text Office" w:hAnsi="VW Text Office"/>
                <w:lang w:val="pl-PL"/>
              </w:rPr>
              <w:t xml:space="preserve">) oraz szerokiej ofercie dekoracyjnych paneli, lakierów i wyposażenia nowy </w:t>
            </w:r>
            <w:proofErr w:type="spellStart"/>
            <w:r w:rsidRPr="008B094F">
              <w:rPr>
                <w:rFonts w:ascii="VW Text Office" w:hAnsi="VW Text Office"/>
                <w:lang w:val="pl-PL"/>
              </w:rPr>
              <w:t>Taigo</w:t>
            </w:r>
            <w:proofErr w:type="spellEnd"/>
            <w:r w:rsidRPr="008B094F">
              <w:rPr>
                <w:rFonts w:ascii="VW Text Office" w:hAnsi="VW Text Office"/>
                <w:lang w:val="pl-PL"/>
              </w:rPr>
              <w:t xml:space="preserve"> wyznacza standardy w klasie małych SUV-ów. Model ten wzbogaca ofertę Volkswagena w segmencie A0 i przyciąga nowych klientów.</w:t>
            </w:r>
          </w:p>
          <w:p w14:paraId="2754793B" w14:textId="49B90484" w:rsidR="00671CEC" w:rsidRPr="008B094F" w:rsidRDefault="00671CEC">
            <w:pPr>
              <w:pStyle w:val="Akapitzlist"/>
              <w:numPr>
                <w:ilvl w:val="0"/>
                <w:numId w:val="7"/>
              </w:numPr>
              <w:spacing w:after="0" w:line="320" w:lineRule="atLeast"/>
              <w:ind w:left="714" w:hanging="357"/>
              <w:rPr>
                <w:rFonts w:ascii="VW Text Office" w:hAnsi="VW Text Office"/>
                <w:lang w:val="pl-PL"/>
              </w:rPr>
            </w:pPr>
            <w:r w:rsidRPr="008B094F">
              <w:rPr>
                <w:rFonts w:ascii="VW Text Office" w:hAnsi="VW Text Office"/>
                <w:b/>
                <w:bCs/>
                <w:lang w:val="pl-PL"/>
              </w:rPr>
              <w:t>Funkcjonalny na co dzień i komfortowy.</w:t>
            </w:r>
            <w:r w:rsidRPr="008B094F">
              <w:rPr>
                <w:rFonts w:ascii="VW Text Office" w:hAnsi="VW Text Office"/>
                <w:lang w:val="pl-PL"/>
              </w:rPr>
              <w:br/>
              <w:t xml:space="preserve">Nowy </w:t>
            </w:r>
            <w:proofErr w:type="spellStart"/>
            <w:r w:rsidRPr="008B094F">
              <w:rPr>
                <w:rFonts w:ascii="VW Text Office" w:hAnsi="VW Text Office"/>
                <w:lang w:val="pl-PL"/>
              </w:rPr>
              <w:t>Taigo</w:t>
            </w:r>
            <w:proofErr w:type="spellEnd"/>
            <w:r w:rsidRPr="008B094F">
              <w:rPr>
                <w:rFonts w:ascii="VW Text Office" w:hAnsi="VW Text Office"/>
                <w:lang w:val="pl-PL"/>
              </w:rPr>
              <w:t xml:space="preserve"> pozwala cieszyć się zaletami SUV-a –</w:t>
            </w:r>
            <w:r w:rsidR="00600FC0" w:rsidRPr="008B094F">
              <w:rPr>
                <w:rFonts w:ascii="VW Text Office" w:hAnsi="VW Text Office"/>
                <w:lang w:val="pl-PL"/>
              </w:rPr>
              <w:t xml:space="preserve"> </w:t>
            </w:r>
            <w:r w:rsidRPr="008B094F">
              <w:rPr>
                <w:rFonts w:ascii="VW Text Office" w:hAnsi="VW Text Office"/>
                <w:lang w:val="pl-PL"/>
              </w:rPr>
              <w:t xml:space="preserve">pozycją </w:t>
            </w:r>
            <w:r w:rsidR="00225B2A" w:rsidRPr="008B094F">
              <w:rPr>
                <w:rFonts w:ascii="VW Text Office" w:hAnsi="VW Text Office"/>
                <w:lang w:val="pl-PL"/>
              </w:rPr>
              <w:t>za kierownicą</w:t>
            </w:r>
            <w:r w:rsidRPr="008B094F">
              <w:rPr>
                <w:rFonts w:ascii="VW Text Office" w:hAnsi="VW Text Office"/>
                <w:lang w:val="pl-PL"/>
              </w:rPr>
              <w:t>, doskonałą widocznością z wnętrza i dużą ilością miejsca z tyłu. Możliwość różnego kształtowania wnętrza, funkcjonalne rozwiązania i duży bagażnik zapewniają wygodę w codziennym użytkowaniu.</w:t>
            </w:r>
          </w:p>
          <w:p w14:paraId="6EBBA48C" w14:textId="4543517C" w:rsidR="00671CEC" w:rsidRPr="008B094F" w:rsidRDefault="00671CEC">
            <w:pPr>
              <w:pStyle w:val="Akapitzlist"/>
              <w:numPr>
                <w:ilvl w:val="0"/>
                <w:numId w:val="7"/>
              </w:numPr>
              <w:spacing w:after="0" w:line="320" w:lineRule="atLeast"/>
              <w:ind w:left="714" w:hanging="357"/>
              <w:rPr>
                <w:rFonts w:ascii="VW Text Office" w:hAnsi="VW Text Office"/>
                <w:lang w:val="pl-PL"/>
              </w:rPr>
            </w:pPr>
            <w:r w:rsidRPr="008B094F">
              <w:rPr>
                <w:rFonts w:ascii="VW Text Office" w:hAnsi="VW Text Office"/>
                <w:b/>
                <w:bCs/>
                <w:lang w:val="pl-PL"/>
              </w:rPr>
              <w:t>Cyfrowy i skomunikowany z otoczeniem.</w:t>
            </w:r>
            <w:r w:rsidRPr="008B094F">
              <w:rPr>
                <w:rFonts w:ascii="VW Text Office" w:hAnsi="VW Text Office"/>
                <w:lang w:val="pl-PL"/>
              </w:rPr>
              <w:br/>
              <w:t xml:space="preserve">Nowy </w:t>
            </w:r>
            <w:proofErr w:type="spellStart"/>
            <w:r w:rsidRPr="008B094F">
              <w:rPr>
                <w:rFonts w:ascii="VW Text Office" w:hAnsi="VW Text Office"/>
                <w:lang w:val="pl-PL"/>
              </w:rPr>
              <w:t>Taigo</w:t>
            </w:r>
            <w:proofErr w:type="spellEnd"/>
            <w:r w:rsidRPr="008B094F">
              <w:rPr>
                <w:rFonts w:ascii="VW Text Office" w:hAnsi="VW Text Office"/>
                <w:lang w:val="pl-PL"/>
              </w:rPr>
              <w:t xml:space="preserve"> jest wyposażony w liczne urządzenia cyfrowe, np. </w:t>
            </w:r>
            <w:r w:rsidR="00C57E9A" w:rsidRPr="008B094F">
              <w:rPr>
                <w:rFonts w:ascii="VW Text Office" w:hAnsi="VW Text Office"/>
                <w:lang w:val="pl-PL"/>
              </w:rPr>
              <w:t xml:space="preserve"> funkcję ładowania indukcyjnego</w:t>
            </w:r>
            <w:r w:rsidR="00600FC0" w:rsidRPr="008B094F">
              <w:rPr>
                <w:rFonts w:ascii="VW Text Office" w:hAnsi="VW Text Office"/>
                <w:lang w:val="pl-PL"/>
              </w:rPr>
              <w:t>,</w:t>
            </w:r>
            <w:r w:rsidR="00C57E9A" w:rsidRPr="008B094F">
              <w:rPr>
                <w:rFonts w:ascii="VW Text Office" w:hAnsi="VW Text Office"/>
                <w:lang w:val="pl-PL"/>
              </w:rPr>
              <w:t xml:space="preserve"> </w:t>
            </w:r>
            <w:proofErr w:type="spellStart"/>
            <w:r w:rsidRPr="008B094F">
              <w:rPr>
                <w:rFonts w:ascii="VW Text Office" w:hAnsi="VW Text Office"/>
                <w:lang w:val="pl-PL"/>
              </w:rPr>
              <w:t>App</w:t>
            </w:r>
            <w:proofErr w:type="spellEnd"/>
            <w:r w:rsidRPr="008B094F">
              <w:rPr>
                <w:rFonts w:ascii="VW Text Office" w:hAnsi="VW Text Office"/>
                <w:lang w:val="pl-PL"/>
              </w:rPr>
              <w:t xml:space="preserve"> Connect, system multimedialny MIB3 </w:t>
            </w:r>
            <w:r w:rsidR="00C57E9A" w:rsidRPr="008B094F">
              <w:rPr>
                <w:rFonts w:ascii="VW Text Office" w:hAnsi="VW Text Office"/>
                <w:lang w:val="pl-PL"/>
              </w:rPr>
              <w:t xml:space="preserve">oraz </w:t>
            </w:r>
            <w:r w:rsidRPr="008B094F">
              <w:rPr>
                <w:rFonts w:ascii="VW Text Office" w:hAnsi="VW Text Office"/>
                <w:lang w:val="pl-PL"/>
              </w:rPr>
              <w:t>cyfrow</w:t>
            </w:r>
            <w:r w:rsidR="00C57E9A" w:rsidRPr="008B094F">
              <w:rPr>
                <w:rFonts w:ascii="VW Text Office" w:hAnsi="VW Text Office"/>
                <w:lang w:val="pl-PL"/>
              </w:rPr>
              <w:t>y zestaw</w:t>
            </w:r>
            <w:r w:rsidRPr="008B094F">
              <w:rPr>
                <w:rFonts w:ascii="VW Text Office" w:hAnsi="VW Text Office"/>
                <w:lang w:val="pl-PL"/>
              </w:rPr>
              <w:t xml:space="preserve"> wskaźnik</w:t>
            </w:r>
            <w:r w:rsidR="00C57E9A" w:rsidRPr="008B094F">
              <w:rPr>
                <w:rFonts w:ascii="VW Text Office" w:hAnsi="VW Text Office"/>
                <w:lang w:val="pl-PL"/>
              </w:rPr>
              <w:t>ów Digital Cockpit</w:t>
            </w:r>
            <w:r w:rsidRPr="008B094F">
              <w:rPr>
                <w:rFonts w:ascii="VW Text Office" w:hAnsi="VW Text Office"/>
                <w:lang w:val="pl-PL"/>
              </w:rPr>
              <w:t>. Pozwala korzystać z funkcji na żądanie oraz usług dostępnych w ramach systemu Volkswagen</w:t>
            </w:r>
            <w:r w:rsidR="00225B2A" w:rsidRPr="008B094F">
              <w:rPr>
                <w:rFonts w:ascii="VW Text Office" w:hAnsi="VW Text Office"/>
                <w:lang w:val="pl-PL"/>
              </w:rPr>
              <w:t xml:space="preserve"> We</w:t>
            </w:r>
            <w:r w:rsidRPr="008B094F">
              <w:rPr>
                <w:rFonts w:ascii="VW Text Office" w:hAnsi="VW Text Office"/>
                <w:lang w:val="pl-PL"/>
              </w:rPr>
              <w:t>.</w:t>
            </w:r>
          </w:p>
          <w:p w14:paraId="2FA48014" w14:textId="77777777" w:rsidR="00671CEC" w:rsidRPr="008B094F" w:rsidRDefault="00671CEC" w:rsidP="00671CEC">
            <w:pPr>
              <w:pStyle w:val="Akapitzlist"/>
              <w:numPr>
                <w:ilvl w:val="0"/>
                <w:numId w:val="7"/>
              </w:numPr>
              <w:spacing w:after="0" w:line="320" w:lineRule="atLeast"/>
              <w:ind w:left="714" w:hanging="357"/>
              <w:rPr>
                <w:rFonts w:ascii="VW Text Office" w:hAnsi="VW Text Office"/>
                <w:lang w:val="pl-PL"/>
              </w:rPr>
            </w:pPr>
            <w:r w:rsidRPr="008B094F">
              <w:rPr>
                <w:rFonts w:ascii="VW Text Office" w:hAnsi="VW Text Office"/>
                <w:b/>
                <w:bCs/>
                <w:lang w:val="pl-PL"/>
              </w:rPr>
              <w:t>Nowa oferta o uproszczonej strukturze.</w:t>
            </w:r>
            <w:r w:rsidRPr="008B094F">
              <w:rPr>
                <w:rFonts w:ascii="VW Text Office" w:hAnsi="VW Text Office"/>
                <w:lang w:val="pl-PL"/>
              </w:rPr>
              <w:br/>
              <w:t xml:space="preserve">Nowy </w:t>
            </w:r>
            <w:proofErr w:type="spellStart"/>
            <w:r w:rsidRPr="008B094F">
              <w:rPr>
                <w:rFonts w:ascii="VW Text Office" w:hAnsi="VW Text Office"/>
                <w:lang w:val="pl-PL"/>
              </w:rPr>
              <w:t>Taigo</w:t>
            </w:r>
            <w:proofErr w:type="spellEnd"/>
            <w:r w:rsidRPr="008B094F">
              <w:rPr>
                <w:rFonts w:ascii="VW Text Office" w:hAnsi="VW Text Office"/>
                <w:lang w:val="pl-PL"/>
              </w:rPr>
              <w:t xml:space="preserve"> będzie oferowany w ramach uproszczonej struktury wyposażenia i dostępny także w wersji R-Line z szerokim zestawem elementów opcjonalnych i pakietów.</w:t>
            </w:r>
          </w:p>
          <w:p w14:paraId="54D2446C" w14:textId="77777777" w:rsidR="00AE4D0A" w:rsidRPr="008B094F" w:rsidRDefault="00671CEC" w:rsidP="00671CEC">
            <w:pPr>
              <w:pStyle w:val="Akapitzlist"/>
              <w:numPr>
                <w:ilvl w:val="0"/>
                <w:numId w:val="7"/>
              </w:numPr>
              <w:spacing w:after="0" w:line="320" w:lineRule="atLeast"/>
              <w:ind w:left="714" w:hanging="357"/>
              <w:rPr>
                <w:rFonts w:ascii="VW Text Office" w:hAnsi="VW Text Office"/>
                <w:lang w:val="pl-PL"/>
              </w:rPr>
            </w:pPr>
            <w:r w:rsidRPr="008B094F">
              <w:rPr>
                <w:rFonts w:ascii="VW Text Office" w:hAnsi="VW Text Office"/>
                <w:b/>
                <w:bCs/>
                <w:lang w:val="pl-PL"/>
              </w:rPr>
              <w:t>Technologie z modeli wyższych klas.</w:t>
            </w:r>
            <w:r w:rsidRPr="008B094F">
              <w:rPr>
                <w:rFonts w:ascii="VW Text Office" w:hAnsi="VW Text Office"/>
                <w:lang w:val="pl-PL"/>
              </w:rPr>
              <w:br/>
              <w:t xml:space="preserve">Dzięki platformie MQB </w:t>
            </w:r>
            <w:proofErr w:type="spellStart"/>
            <w:r w:rsidRPr="008B094F">
              <w:rPr>
                <w:rFonts w:ascii="VW Text Office" w:hAnsi="VW Text Office"/>
                <w:lang w:val="pl-PL"/>
              </w:rPr>
              <w:t>Taigo</w:t>
            </w:r>
            <w:proofErr w:type="spellEnd"/>
            <w:r w:rsidRPr="008B094F">
              <w:rPr>
                <w:rFonts w:ascii="VW Text Office" w:hAnsi="VW Text Office"/>
                <w:lang w:val="pl-PL"/>
              </w:rPr>
              <w:t xml:space="preserve"> wyznacza standardy pod względem bezpieczeństwa i komfortu jazdy: </w:t>
            </w:r>
            <w:proofErr w:type="spellStart"/>
            <w:r w:rsidRPr="008B094F">
              <w:rPr>
                <w:rFonts w:ascii="VW Text Office" w:hAnsi="VW Text Office"/>
                <w:lang w:val="pl-PL"/>
              </w:rPr>
              <w:t>IQ.D</w:t>
            </w:r>
            <w:r w:rsidR="00225B2A" w:rsidRPr="008B094F">
              <w:rPr>
                <w:rFonts w:ascii="VW Text Office" w:hAnsi="VW Text Office"/>
                <w:lang w:val="pl-PL"/>
              </w:rPr>
              <w:t>rive</w:t>
            </w:r>
            <w:proofErr w:type="spellEnd"/>
            <w:r w:rsidRPr="008B094F">
              <w:rPr>
                <w:rFonts w:ascii="VW Text Office" w:hAnsi="VW Text Office"/>
                <w:lang w:val="pl-PL"/>
              </w:rPr>
              <w:t xml:space="preserve"> Travel </w:t>
            </w:r>
            <w:proofErr w:type="spellStart"/>
            <w:r w:rsidRPr="008B094F">
              <w:rPr>
                <w:rFonts w:ascii="VW Text Office" w:hAnsi="VW Text Office"/>
                <w:lang w:val="pl-PL"/>
              </w:rPr>
              <w:t>Assist</w:t>
            </w:r>
            <w:proofErr w:type="spellEnd"/>
            <w:r w:rsidRPr="008B094F">
              <w:rPr>
                <w:rFonts w:ascii="VW Text Office" w:hAnsi="VW Text Office"/>
                <w:lang w:val="pl-PL"/>
              </w:rPr>
              <w:t xml:space="preserve"> z Lane </w:t>
            </w:r>
            <w:proofErr w:type="spellStart"/>
            <w:r w:rsidRPr="008B094F">
              <w:rPr>
                <w:rFonts w:ascii="VW Text Office" w:hAnsi="VW Text Office"/>
                <w:lang w:val="pl-PL"/>
              </w:rPr>
              <w:t>Assist</w:t>
            </w:r>
            <w:proofErr w:type="spellEnd"/>
            <w:r w:rsidRPr="008B094F">
              <w:rPr>
                <w:rFonts w:ascii="VW Text Office" w:hAnsi="VW Text Office"/>
                <w:lang w:val="pl-PL"/>
              </w:rPr>
              <w:t xml:space="preserve"> i ACC, Front </w:t>
            </w:r>
            <w:proofErr w:type="spellStart"/>
            <w:r w:rsidRPr="008B094F">
              <w:rPr>
                <w:rFonts w:ascii="VW Text Office" w:hAnsi="VW Text Office"/>
                <w:lang w:val="pl-PL"/>
              </w:rPr>
              <w:t>Assist</w:t>
            </w:r>
            <w:proofErr w:type="spellEnd"/>
            <w:r w:rsidRPr="008B094F">
              <w:rPr>
                <w:rFonts w:ascii="VW Text Office" w:hAnsi="VW Text Office"/>
                <w:lang w:val="pl-PL"/>
              </w:rPr>
              <w:t xml:space="preserve">, </w:t>
            </w:r>
            <w:proofErr w:type="spellStart"/>
            <w:r w:rsidRPr="008B094F">
              <w:rPr>
                <w:rFonts w:ascii="VW Text Office" w:hAnsi="VW Text Office"/>
                <w:lang w:val="pl-PL"/>
              </w:rPr>
              <w:t>Side</w:t>
            </w:r>
            <w:proofErr w:type="spellEnd"/>
            <w:r w:rsidRPr="008B094F">
              <w:rPr>
                <w:rFonts w:ascii="VW Text Office" w:hAnsi="VW Text Office"/>
                <w:lang w:val="pl-PL"/>
              </w:rPr>
              <w:t xml:space="preserve"> </w:t>
            </w:r>
            <w:proofErr w:type="spellStart"/>
            <w:r w:rsidRPr="008B094F">
              <w:rPr>
                <w:rFonts w:ascii="VW Text Office" w:hAnsi="VW Text Office"/>
                <w:lang w:val="pl-PL"/>
              </w:rPr>
              <w:t>Assist</w:t>
            </w:r>
            <w:proofErr w:type="spellEnd"/>
            <w:r w:rsidRPr="008B094F">
              <w:rPr>
                <w:rFonts w:ascii="VW Text Office" w:hAnsi="VW Text Office"/>
                <w:lang w:val="pl-PL"/>
              </w:rPr>
              <w:t xml:space="preserve"> oraz diodowe matrycowe reflektory </w:t>
            </w:r>
            <w:proofErr w:type="spellStart"/>
            <w:r w:rsidRPr="008B094F">
              <w:rPr>
                <w:rFonts w:ascii="VW Text Office" w:hAnsi="VW Text Office"/>
                <w:lang w:val="pl-PL"/>
              </w:rPr>
              <w:t>IQ.L</w:t>
            </w:r>
            <w:r w:rsidR="00225B2A" w:rsidRPr="008B094F">
              <w:rPr>
                <w:rFonts w:ascii="VW Text Office" w:hAnsi="VW Text Office"/>
                <w:lang w:val="pl-PL"/>
              </w:rPr>
              <w:t>ight</w:t>
            </w:r>
            <w:proofErr w:type="spellEnd"/>
            <w:r w:rsidRPr="008B094F">
              <w:rPr>
                <w:rFonts w:ascii="VW Text Office" w:hAnsi="VW Text Office"/>
                <w:lang w:val="pl-PL"/>
              </w:rPr>
              <w:t xml:space="preserve"> z funkcją </w:t>
            </w:r>
            <w:proofErr w:type="spellStart"/>
            <w:r w:rsidRPr="008B094F">
              <w:rPr>
                <w:rFonts w:ascii="VW Text Office" w:hAnsi="VW Text Office"/>
                <w:lang w:val="pl-PL"/>
              </w:rPr>
              <w:t>Dynamic</w:t>
            </w:r>
            <w:proofErr w:type="spellEnd"/>
            <w:r w:rsidRPr="008B094F">
              <w:rPr>
                <w:rFonts w:ascii="VW Text Office" w:hAnsi="VW Text Office"/>
                <w:lang w:val="pl-PL"/>
              </w:rPr>
              <w:t xml:space="preserve"> </w:t>
            </w:r>
            <w:proofErr w:type="spellStart"/>
            <w:r w:rsidRPr="008B094F">
              <w:rPr>
                <w:rFonts w:ascii="VW Text Office" w:hAnsi="VW Text Office"/>
                <w:lang w:val="pl-PL"/>
              </w:rPr>
              <w:t>Light</w:t>
            </w:r>
            <w:proofErr w:type="spellEnd"/>
            <w:r w:rsidRPr="008B094F">
              <w:rPr>
                <w:rFonts w:ascii="VW Text Office" w:hAnsi="VW Text Office"/>
                <w:lang w:val="pl-PL"/>
              </w:rPr>
              <w:t xml:space="preserve"> </w:t>
            </w:r>
            <w:proofErr w:type="spellStart"/>
            <w:r w:rsidRPr="008B094F">
              <w:rPr>
                <w:rFonts w:ascii="VW Text Office" w:hAnsi="VW Text Office"/>
                <w:lang w:val="pl-PL"/>
              </w:rPr>
              <w:t>Assist</w:t>
            </w:r>
            <w:proofErr w:type="spellEnd"/>
            <w:r w:rsidRPr="008B094F">
              <w:rPr>
                <w:rFonts w:ascii="VW Text Office" w:hAnsi="VW Text Office"/>
                <w:lang w:val="pl-PL"/>
              </w:rPr>
              <w:t xml:space="preserve"> były dotąd znane tylko z samochodów wyższych klas.</w:t>
            </w:r>
          </w:p>
        </w:tc>
      </w:tr>
    </w:tbl>
    <w:p w14:paraId="59004840" w14:textId="77777777" w:rsidR="005E6E9A" w:rsidRPr="008B094F" w:rsidRDefault="005E6E9A" w:rsidP="005E6E9A">
      <w:pPr>
        <w:rPr>
          <w:b/>
          <w:bCs/>
          <w:sz w:val="16"/>
          <w:szCs w:val="16"/>
          <w:u w:val="single"/>
          <w:lang w:val="pl-PL"/>
        </w:rPr>
      </w:pPr>
    </w:p>
    <w:p w14:paraId="7AE09929" w14:textId="77777777" w:rsidR="00671CEC" w:rsidRPr="008B094F" w:rsidRDefault="00671CEC" w:rsidP="00671CEC">
      <w:pPr>
        <w:rPr>
          <w:b/>
          <w:bCs/>
          <w:sz w:val="16"/>
          <w:szCs w:val="16"/>
          <w:u w:val="single"/>
          <w:lang w:val="pl-PL"/>
        </w:rPr>
      </w:pPr>
      <w:r w:rsidRPr="008B094F">
        <w:rPr>
          <w:b/>
          <w:bCs/>
          <w:sz w:val="16"/>
          <w:szCs w:val="16"/>
          <w:u w:val="single"/>
          <w:lang w:val="pl-PL"/>
        </w:rPr>
        <w:lastRenderedPageBreak/>
        <w:t xml:space="preserve">Nowy VW </w:t>
      </w:r>
      <w:proofErr w:type="spellStart"/>
      <w:r w:rsidRPr="008B094F">
        <w:rPr>
          <w:b/>
          <w:bCs/>
          <w:sz w:val="16"/>
          <w:szCs w:val="16"/>
          <w:u w:val="single"/>
          <w:lang w:val="pl-PL"/>
        </w:rPr>
        <w:t>Taigo</w:t>
      </w:r>
      <w:proofErr w:type="spellEnd"/>
      <w:r w:rsidRPr="008B094F">
        <w:rPr>
          <w:b/>
          <w:bCs/>
          <w:sz w:val="16"/>
          <w:szCs w:val="16"/>
          <w:u w:val="single"/>
          <w:lang w:val="pl-PL"/>
        </w:rPr>
        <w:t xml:space="preserve"> – skrócona wersja tekstu  </w:t>
      </w:r>
    </w:p>
    <w:p w14:paraId="1560B8E7" w14:textId="77777777" w:rsidR="00671CEC" w:rsidRPr="008B094F" w:rsidRDefault="00671CEC" w:rsidP="00671CEC">
      <w:pPr>
        <w:spacing w:line="240" w:lineRule="auto"/>
        <w:rPr>
          <w:rFonts w:asciiTheme="minorHAnsi" w:hAnsiTheme="minorHAnsi"/>
          <w:b/>
          <w:bCs/>
          <w:color w:val="000000"/>
          <w:sz w:val="16"/>
          <w:szCs w:val="16"/>
          <w:u w:val="single"/>
          <w:lang w:val="pl-PL"/>
        </w:rPr>
      </w:pPr>
    </w:p>
    <w:p w14:paraId="3AA224E6" w14:textId="77777777" w:rsidR="00671CEC" w:rsidRPr="008B094F" w:rsidRDefault="00671CEC" w:rsidP="00671CEC">
      <w:pPr>
        <w:pStyle w:val="Nagwek1"/>
        <w:rPr>
          <w:rFonts w:asciiTheme="majorHAnsi" w:hAnsiTheme="majorHAnsi"/>
          <w:color w:val="000000"/>
          <w:lang w:val="pl-PL"/>
        </w:rPr>
      </w:pPr>
      <w:r w:rsidRPr="008B094F">
        <w:rPr>
          <w:szCs w:val="28"/>
          <w:lang w:val="pl-PL"/>
        </w:rPr>
        <w:t xml:space="preserve">Nowy VW </w:t>
      </w:r>
      <w:proofErr w:type="spellStart"/>
      <w:r w:rsidRPr="008B094F">
        <w:rPr>
          <w:szCs w:val="28"/>
          <w:lang w:val="pl-PL"/>
        </w:rPr>
        <w:t>Taigo</w:t>
      </w:r>
      <w:proofErr w:type="spellEnd"/>
      <w:r w:rsidRPr="008B094F">
        <w:rPr>
          <w:szCs w:val="28"/>
          <w:lang w:val="pl-PL"/>
        </w:rPr>
        <w:t xml:space="preserve">: do popularnego segmentu aut sportowy </w:t>
      </w:r>
      <w:proofErr w:type="spellStart"/>
      <w:r w:rsidRPr="008B094F">
        <w:rPr>
          <w:szCs w:val="28"/>
          <w:lang w:val="pl-PL"/>
        </w:rPr>
        <w:t>crossover</w:t>
      </w:r>
      <w:proofErr w:type="spellEnd"/>
      <w:r w:rsidRPr="008B094F">
        <w:rPr>
          <w:szCs w:val="28"/>
          <w:lang w:val="pl-PL"/>
        </w:rPr>
        <w:t xml:space="preserve"> wnosi </w:t>
      </w:r>
      <w:proofErr w:type="spellStart"/>
      <w:r w:rsidRPr="008B094F">
        <w:rPr>
          <w:szCs w:val="28"/>
          <w:lang w:val="pl-PL"/>
        </w:rPr>
        <w:t>lifestylowy</w:t>
      </w:r>
      <w:proofErr w:type="spellEnd"/>
      <w:r w:rsidRPr="008B094F">
        <w:rPr>
          <w:szCs w:val="28"/>
          <w:lang w:val="pl-PL"/>
        </w:rPr>
        <w:t xml:space="preserve"> charakter i dużą dawkę temperamentu</w:t>
      </w:r>
    </w:p>
    <w:tbl>
      <w:tblPr>
        <w:tblW w:w="705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0" w:type="dxa"/>
          <w:bottom w:w="113" w:type="dxa"/>
          <w:right w:w="0" w:type="dxa"/>
        </w:tblCellMar>
        <w:tblLook w:val="00A0" w:firstRow="1" w:lastRow="0" w:firstColumn="1" w:lastColumn="0" w:noHBand="0" w:noVBand="0"/>
      </w:tblPr>
      <w:tblGrid>
        <w:gridCol w:w="7050"/>
      </w:tblGrid>
      <w:tr w:rsidR="00671CEC" w:rsidRPr="008B094F" w14:paraId="2407B7F1" w14:textId="77777777" w:rsidTr="005D7463">
        <w:tc>
          <w:tcPr>
            <w:tcW w:w="7050" w:type="dxa"/>
            <w:tcBorders>
              <w:top w:val="single" w:sz="2" w:space="0" w:color="auto"/>
              <w:left w:val="nil"/>
              <w:bottom w:val="single" w:sz="2" w:space="0" w:color="auto"/>
              <w:right w:val="nil"/>
            </w:tcBorders>
          </w:tcPr>
          <w:p w14:paraId="796E611F" w14:textId="77777777" w:rsidR="00671CEC" w:rsidRPr="008B094F" w:rsidRDefault="00671CEC" w:rsidP="00671CEC">
            <w:pPr>
              <w:pStyle w:val="Designbeschreibung"/>
              <w:spacing w:after="120" w:line="360" w:lineRule="atLeast"/>
              <w:rPr>
                <w:rFonts w:ascii="VW Head Office" w:hAnsi="VW Head Office" w:cs="Arial"/>
                <w:bCs/>
                <w:color w:val="000000"/>
                <w:sz w:val="22"/>
                <w:szCs w:val="22"/>
                <w:lang w:val="pl-PL"/>
              </w:rPr>
            </w:pPr>
            <w:r w:rsidRPr="008B094F">
              <w:rPr>
                <w:rFonts w:ascii="VW Head Office" w:hAnsi="VW Head Office"/>
                <w:bCs/>
                <w:color w:val="000000"/>
                <w:sz w:val="22"/>
                <w:szCs w:val="22"/>
                <w:lang w:val="pl-PL"/>
              </w:rPr>
              <w:t>Najważniejsze rozwiązania</w:t>
            </w:r>
          </w:p>
          <w:p w14:paraId="1A90CCBD"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 xml:space="preserve">Pierwszy SUV typu </w:t>
            </w:r>
            <w:proofErr w:type="spellStart"/>
            <w:r w:rsidRPr="008B094F">
              <w:rPr>
                <w:rFonts w:ascii="VW Text Office" w:hAnsi="VW Text Office"/>
                <w:b/>
                <w:bCs/>
                <w:lang w:val="pl-PL"/>
              </w:rPr>
              <w:t>coupé</w:t>
            </w:r>
            <w:proofErr w:type="spellEnd"/>
            <w:r w:rsidRPr="008B094F">
              <w:rPr>
                <w:rFonts w:ascii="VW Text Office" w:hAnsi="VW Text Office"/>
                <w:b/>
                <w:bCs/>
                <w:lang w:val="pl-PL"/>
              </w:rPr>
              <w:t xml:space="preserve"> Volkswagena debiutuje w segmencie małych aut: </w:t>
            </w:r>
            <w:proofErr w:type="spellStart"/>
            <w:r w:rsidRPr="008B094F">
              <w:rPr>
                <w:rFonts w:ascii="VW Text Office" w:hAnsi="VW Text Office"/>
                <w:lang w:val="pl-PL"/>
              </w:rPr>
              <w:t>crossover</w:t>
            </w:r>
            <w:proofErr w:type="spellEnd"/>
            <w:r w:rsidRPr="008B094F">
              <w:rPr>
                <w:rFonts w:ascii="VW Text Office" w:hAnsi="VW Text Office"/>
                <w:lang w:val="pl-PL"/>
              </w:rPr>
              <w:t xml:space="preserve"> o sportowym charakterze, z karoserią przypominającą </w:t>
            </w:r>
            <w:proofErr w:type="spellStart"/>
            <w:r w:rsidRPr="008B094F">
              <w:rPr>
                <w:rFonts w:ascii="VW Text Office" w:hAnsi="VW Text Office"/>
                <w:lang w:val="pl-PL"/>
              </w:rPr>
              <w:t>coupé</w:t>
            </w:r>
            <w:proofErr w:type="spellEnd"/>
          </w:p>
          <w:p w14:paraId="400B267B"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Nowy design:</w:t>
            </w:r>
            <w:r w:rsidRPr="008B094F">
              <w:rPr>
                <w:rFonts w:ascii="VW Text Office" w:hAnsi="VW Text Office"/>
                <w:lang w:val="pl-PL"/>
              </w:rPr>
              <w:t xml:space="preserve"> ekspresyjne nadwozie w niepowtarzalnym stylu</w:t>
            </w:r>
          </w:p>
          <w:p w14:paraId="06D022E4"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proofErr w:type="spellStart"/>
            <w:r w:rsidRPr="008B094F">
              <w:rPr>
                <w:rFonts w:ascii="VW Text Office" w:hAnsi="VW Text Office"/>
                <w:b/>
                <w:bCs/>
                <w:lang w:val="pl-PL"/>
              </w:rPr>
              <w:t>Lifestylowy</w:t>
            </w:r>
            <w:proofErr w:type="spellEnd"/>
            <w:r w:rsidRPr="008B094F">
              <w:rPr>
                <w:rFonts w:ascii="VW Text Office" w:hAnsi="VW Text Office"/>
                <w:b/>
                <w:bCs/>
                <w:lang w:val="pl-PL"/>
              </w:rPr>
              <w:t xml:space="preserve"> samochód w popularnej klasie:</w:t>
            </w:r>
            <w:r w:rsidRPr="008B094F">
              <w:rPr>
                <w:rFonts w:ascii="VW Text Office" w:hAnsi="VW Text Office"/>
                <w:lang w:val="pl-PL"/>
              </w:rPr>
              <w:t xml:space="preserve"> trzeci (po Polo i T-Crossie) model Volkswagena w segmencie A0, skonstruowany na platformie MQB</w:t>
            </w:r>
          </w:p>
          <w:p w14:paraId="79D72F02"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Cyfrowy i skomunikowany z otoczeniem:</w:t>
            </w:r>
            <w:r w:rsidRPr="008B094F">
              <w:rPr>
                <w:rFonts w:ascii="VW Text Office" w:hAnsi="VW Text Office"/>
                <w:lang w:val="pl-PL"/>
              </w:rPr>
              <w:t xml:space="preserve"> seryjny Digital Cockpit i współpracujące z </w:t>
            </w:r>
            <w:proofErr w:type="spellStart"/>
            <w:r w:rsidRPr="008B094F">
              <w:rPr>
                <w:rFonts w:ascii="VW Text Office" w:hAnsi="VW Text Office"/>
                <w:lang w:val="pl-PL"/>
              </w:rPr>
              <w:t>internetem</w:t>
            </w:r>
            <w:proofErr w:type="spellEnd"/>
            <w:r w:rsidRPr="008B094F">
              <w:rPr>
                <w:rFonts w:ascii="VW Text Office" w:hAnsi="VW Text Office"/>
                <w:lang w:val="pl-PL"/>
              </w:rPr>
              <w:t xml:space="preserve"> systemy multimedialne najnowszej generacji (MIB3)</w:t>
            </w:r>
          </w:p>
          <w:p w14:paraId="4F336A0B"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Częściowo autonomiczny:</w:t>
            </w:r>
            <w:r w:rsidRPr="008B094F">
              <w:rPr>
                <w:rFonts w:ascii="VW Text Office" w:hAnsi="VW Text Office"/>
                <w:lang w:val="pl-PL"/>
              </w:rPr>
              <w:t xml:space="preserve"> opcjonalny system </w:t>
            </w:r>
            <w:proofErr w:type="spellStart"/>
            <w:r w:rsidRPr="008B094F">
              <w:rPr>
                <w:rFonts w:ascii="VW Text Office" w:hAnsi="VW Text Office"/>
                <w:lang w:val="pl-PL"/>
              </w:rPr>
              <w:t>IQ.D</w:t>
            </w:r>
            <w:r w:rsidR="00AD0152" w:rsidRPr="008B094F">
              <w:rPr>
                <w:rFonts w:ascii="VW Text Office" w:hAnsi="VW Text Office"/>
                <w:lang w:val="pl-PL"/>
              </w:rPr>
              <w:t>rive</w:t>
            </w:r>
            <w:proofErr w:type="spellEnd"/>
            <w:r w:rsidRPr="008B094F">
              <w:rPr>
                <w:rFonts w:ascii="VW Text Office" w:hAnsi="VW Text Office"/>
                <w:lang w:val="pl-PL"/>
              </w:rPr>
              <w:t xml:space="preserve"> Travel </w:t>
            </w:r>
            <w:proofErr w:type="spellStart"/>
            <w:r w:rsidRPr="008B094F">
              <w:rPr>
                <w:rFonts w:ascii="VW Text Office" w:hAnsi="VW Text Office"/>
                <w:lang w:val="pl-PL"/>
              </w:rPr>
              <w:t>Assist</w:t>
            </w:r>
            <w:proofErr w:type="spellEnd"/>
            <w:r w:rsidRPr="008B094F">
              <w:rPr>
                <w:rFonts w:ascii="VW Text Office" w:hAnsi="VW Text Office"/>
                <w:lang w:val="pl-PL"/>
              </w:rPr>
              <w:t xml:space="preserve"> wspiera kierowcę podczas hamowania, kierowania autem i przyspieszania</w:t>
            </w:r>
          </w:p>
          <w:p w14:paraId="02780DD4"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Ekstrawaganckie elementy stylistyczne:</w:t>
            </w:r>
            <w:r w:rsidRPr="008B094F">
              <w:rPr>
                <w:rFonts w:ascii="VW Text Office" w:hAnsi="VW Text Office"/>
                <w:lang w:val="pl-PL"/>
              </w:rPr>
              <w:t xml:space="preserve"> duży panoramiczny podnoszony i przesuwany dach, światła projekcyjne w lusterkach zewnętrznych i sportowe modele R-Line z opcjonalnym pakietem stylistycznym Black Style</w:t>
            </w:r>
          </w:p>
          <w:p w14:paraId="52B72BB9"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 xml:space="preserve">Wyposażenie z modeli wyższych klas: </w:t>
            </w:r>
            <w:r w:rsidRPr="008B094F">
              <w:rPr>
                <w:rFonts w:ascii="VW Text Office" w:hAnsi="VW Text Office"/>
                <w:lang w:val="pl-PL"/>
              </w:rPr>
              <w:t xml:space="preserve">matrycowe LED-owe reflektory </w:t>
            </w:r>
            <w:proofErr w:type="spellStart"/>
            <w:r w:rsidRPr="008B094F">
              <w:rPr>
                <w:rFonts w:ascii="VW Text Office" w:hAnsi="VW Text Office"/>
                <w:lang w:val="pl-PL"/>
              </w:rPr>
              <w:t>IQ.L</w:t>
            </w:r>
            <w:r w:rsidR="00AD0152" w:rsidRPr="008B094F">
              <w:rPr>
                <w:rFonts w:ascii="VW Text Office" w:hAnsi="VW Text Office"/>
                <w:lang w:val="pl-PL"/>
              </w:rPr>
              <w:t>ight</w:t>
            </w:r>
            <w:proofErr w:type="spellEnd"/>
            <w:r w:rsidRPr="008B094F">
              <w:rPr>
                <w:rFonts w:ascii="VW Text Office" w:hAnsi="VW Text Office"/>
                <w:lang w:val="pl-PL"/>
              </w:rPr>
              <w:t xml:space="preserve"> oraz diodowe listwy na osłonie chłodnicy i z tyłu nadwozia</w:t>
            </w:r>
          </w:p>
          <w:p w14:paraId="58152A68"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 xml:space="preserve">Innowacyjne elementy obsługi: </w:t>
            </w:r>
            <w:r w:rsidRPr="008B094F">
              <w:rPr>
                <w:rFonts w:ascii="VW Text Office" w:hAnsi="VW Text Office"/>
                <w:lang w:val="pl-PL"/>
              </w:rPr>
              <w:t xml:space="preserve">nowoczesne dotykowe pola i suwaki sterujące opcjonalną klimatyzacją </w:t>
            </w:r>
            <w:proofErr w:type="spellStart"/>
            <w:r w:rsidRPr="008B094F">
              <w:rPr>
                <w:rFonts w:ascii="VW Text Office" w:hAnsi="VW Text Office"/>
                <w:lang w:val="pl-PL"/>
              </w:rPr>
              <w:t>Climatronic</w:t>
            </w:r>
            <w:proofErr w:type="spellEnd"/>
            <w:r w:rsidRPr="008B094F">
              <w:rPr>
                <w:rFonts w:ascii="VW Text Office" w:hAnsi="VW Text Office"/>
                <w:lang w:val="pl-PL"/>
              </w:rPr>
              <w:t xml:space="preserve"> </w:t>
            </w:r>
          </w:p>
          <w:p w14:paraId="3F08AC3A" w14:textId="4299E554" w:rsidR="00671CEC" w:rsidRPr="008B094F" w:rsidRDefault="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Indywidualne elementy stylizacyjne:</w:t>
            </w:r>
            <w:r w:rsidRPr="008B094F">
              <w:rPr>
                <w:rFonts w:ascii="VW Text Office" w:hAnsi="VW Text Office"/>
                <w:lang w:val="pl-PL"/>
              </w:rPr>
              <w:t xml:space="preserve"> lakierowany na czarno dach (</w:t>
            </w:r>
            <w:r w:rsidR="00A074F7" w:rsidRPr="008B094F">
              <w:rPr>
                <w:rFonts w:ascii="VW Text Office" w:hAnsi="VW Text Office"/>
                <w:lang w:val="pl-PL"/>
              </w:rPr>
              <w:t>dostępny w połączeniu z Pakietem Desig</w:t>
            </w:r>
            <w:r w:rsidR="006058B2" w:rsidRPr="008B094F">
              <w:rPr>
                <w:rFonts w:ascii="VW Text Office" w:hAnsi="VW Text Office"/>
                <w:lang w:val="pl-PL"/>
              </w:rPr>
              <w:t>n</w:t>
            </w:r>
            <w:r w:rsidRPr="008B094F">
              <w:rPr>
                <w:rFonts w:ascii="VW Text Office" w:hAnsi="VW Text Office"/>
                <w:lang w:val="pl-PL"/>
              </w:rPr>
              <w:t>) i ekskluzywny pakiet stylizacyjny wnętrza Visual Green</w:t>
            </w:r>
          </w:p>
          <w:p w14:paraId="4AC3FBBF" w14:textId="77777777" w:rsidR="00671CEC" w:rsidRPr="008B094F" w:rsidRDefault="00671CEC" w:rsidP="00671CEC">
            <w:pPr>
              <w:pStyle w:val="Akapitzlist"/>
              <w:numPr>
                <w:ilvl w:val="0"/>
                <w:numId w:val="9"/>
              </w:numPr>
              <w:spacing w:after="0" w:line="320" w:lineRule="atLeast"/>
              <w:ind w:left="386" w:right="-8" w:hanging="357"/>
              <w:rPr>
                <w:rFonts w:ascii="VW Text Office" w:hAnsi="VW Text Office"/>
                <w:lang w:val="pl-PL"/>
              </w:rPr>
            </w:pPr>
            <w:r w:rsidRPr="008B094F">
              <w:rPr>
                <w:rFonts w:ascii="VW Text Office" w:hAnsi="VW Text Office"/>
                <w:b/>
                <w:bCs/>
                <w:lang w:val="pl-PL"/>
              </w:rPr>
              <w:t>Funkcjonalność na co dzień:</w:t>
            </w:r>
            <w:r w:rsidRPr="008B094F">
              <w:rPr>
                <w:rFonts w:ascii="VW Text Office" w:hAnsi="VW Text Office"/>
                <w:lang w:val="pl-PL"/>
              </w:rPr>
              <w:t xml:space="preserve"> pojemny bagażnik, duża przestrzeń nad głowami pasażerów siedzących z tyłu, w opcji hak holowniczy</w:t>
            </w:r>
          </w:p>
          <w:p w14:paraId="5B9D9D96" w14:textId="24FF94D8" w:rsidR="00671CEC" w:rsidRPr="008B094F" w:rsidRDefault="00671CEC" w:rsidP="00B53BDB">
            <w:pPr>
              <w:pStyle w:val="Akapitzlist"/>
              <w:numPr>
                <w:ilvl w:val="0"/>
                <w:numId w:val="9"/>
              </w:numPr>
              <w:spacing w:after="0" w:line="320" w:lineRule="atLeast"/>
              <w:ind w:left="391" w:right="-8"/>
              <w:rPr>
                <w:rFonts w:ascii="VW Text Office" w:hAnsi="VW Text Office"/>
                <w:lang w:val="pl-PL"/>
              </w:rPr>
            </w:pPr>
            <w:r w:rsidRPr="008B094F">
              <w:rPr>
                <w:rFonts w:ascii="VW Text Office" w:hAnsi="VW Text Office"/>
                <w:b/>
                <w:bCs/>
                <w:lang w:val="pl-PL"/>
              </w:rPr>
              <w:t>Wygoda dzięki elektronice:</w:t>
            </w:r>
            <w:r w:rsidRPr="008B094F">
              <w:rPr>
                <w:rFonts w:ascii="VW Text Office" w:hAnsi="VW Text Office"/>
                <w:lang w:val="pl-PL"/>
              </w:rPr>
              <w:t xml:space="preserve"> </w:t>
            </w:r>
            <w:r w:rsidR="00600FC0" w:rsidRPr="008B094F">
              <w:rPr>
                <w:rFonts w:ascii="VW Text Office" w:hAnsi="VW Text Office"/>
                <w:lang w:val="pl-PL"/>
              </w:rPr>
              <w:t>ł</w:t>
            </w:r>
            <w:r w:rsidR="00A074F7" w:rsidRPr="008B094F">
              <w:rPr>
                <w:rFonts w:ascii="VW Text Office" w:hAnsi="VW Text Office"/>
                <w:lang w:val="pl-PL"/>
              </w:rPr>
              <w:t>adowanie indukcyjne</w:t>
            </w:r>
            <w:r w:rsidRPr="008B094F">
              <w:rPr>
                <w:rFonts w:ascii="VW Text Office" w:hAnsi="VW Text Office"/>
                <w:lang w:val="pl-PL"/>
              </w:rPr>
              <w:t xml:space="preserve"> i </w:t>
            </w:r>
            <w:r w:rsidR="00A074F7" w:rsidRPr="008B094F">
              <w:rPr>
                <w:rFonts w:ascii="VW Text Office" w:hAnsi="VW Text Office"/>
                <w:lang w:val="pl-PL"/>
              </w:rPr>
              <w:t>bezprze</w:t>
            </w:r>
            <w:r w:rsidR="00930677" w:rsidRPr="008B094F">
              <w:rPr>
                <w:rFonts w:ascii="VW Text Office" w:hAnsi="VW Text Office"/>
                <w:lang w:val="pl-PL"/>
              </w:rPr>
              <w:t>wo</w:t>
            </w:r>
            <w:r w:rsidR="00A074F7" w:rsidRPr="008B094F">
              <w:rPr>
                <w:rFonts w:ascii="VW Text Office" w:hAnsi="VW Text Office"/>
                <w:lang w:val="pl-PL"/>
              </w:rPr>
              <w:t xml:space="preserve">dowy </w:t>
            </w:r>
            <w:proofErr w:type="spellStart"/>
            <w:r w:rsidRPr="008B094F">
              <w:rPr>
                <w:rFonts w:ascii="VW Text Office" w:hAnsi="VW Text Office"/>
                <w:lang w:val="pl-PL"/>
              </w:rPr>
              <w:t>App</w:t>
            </w:r>
            <w:proofErr w:type="spellEnd"/>
            <w:r w:rsidRPr="008B094F">
              <w:rPr>
                <w:rFonts w:ascii="VW Text Office" w:hAnsi="VW Text Office"/>
                <w:lang w:val="pl-PL"/>
              </w:rPr>
              <w:t xml:space="preserve">-Connect, </w:t>
            </w:r>
            <w:r w:rsidR="00FC3DF7" w:rsidRPr="008B094F">
              <w:rPr>
                <w:rFonts w:ascii="VW Text Office" w:hAnsi="VW Text Office"/>
                <w:lang w:val="pl-PL"/>
              </w:rPr>
              <w:t xml:space="preserve">System </w:t>
            </w:r>
            <w:proofErr w:type="spellStart"/>
            <w:r w:rsidR="00FC3DF7" w:rsidRPr="008B094F">
              <w:rPr>
                <w:rFonts w:ascii="VW Text Office" w:hAnsi="VW Text Office"/>
                <w:lang w:val="pl-PL"/>
              </w:rPr>
              <w:t>Keyless</w:t>
            </w:r>
            <w:proofErr w:type="spellEnd"/>
            <w:r w:rsidR="00FC3DF7" w:rsidRPr="008B094F">
              <w:rPr>
                <w:rFonts w:ascii="VW Text Office" w:hAnsi="VW Text Office"/>
                <w:lang w:val="pl-PL"/>
              </w:rPr>
              <w:t xml:space="preserve"> Access - </w:t>
            </w:r>
            <w:proofErr w:type="spellStart"/>
            <w:r w:rsidR="00FC3DF7" w:rsidRPr="008B094F">
              <w:rPr>
                <w:rFonts w:ascii="VW Text Office" w:hAnsi="VW Text Office"/>
                <w:lang w:val="pl-PL"/>
              </w:rPr>
              <w:t>bezkluczykowy</w:t>
            </w:r>
            <w:proofErr w:type="spellEnd"/>
            <w:r w:rsidR="00FC3DF7" w:rsidRPr="008B094F">
              <w:rPr>
                <w:rFonts w:ascii="VW Text Office" w:hAnsi="VW Text Office"/>
                <w:lang w:val="pl-PL"/>
              </w:rPr>
              <w:t xml:space="preserve"> dostęp i uruchamianie pojazdu </w:t>
            </w:r>
            <w:r w:rsidRPr="008B094F">
              <w:rPr>
                <w:rFonts w:ascii="VW Text Office" w:hAnsi="VW Text Office"/>
                <w:lang w:val="pl-PL"/>
              </w:rPr>
              <w:t xml:space="preserve">i dotykowe ekrany o przekątnej do </w:t>
            </w:r>
            <w:r w:rsidR="00B53BDB" w:rsidRPr="008B094F">
              <w:rPr>
                <w:rFonts w:ascii="VW Text Office" w:hAnsi="VW Text Office"/>
                <w:lang w:val="pl-PL"/>
              </w:rPr>
              <w:t>10</w:t>
            </w:r>
            <w:r w:rsidRPr="008B094F">
              <w:rPr>
                <w:rFonts w:ascii="VW Text Office" w:hAnsi="VW Text Office"/>
                <w:lang w:val="pl-PL"/>
              </w:rPr>
              <w:t>,</w:t>
            </w:r>
            <w:r w:rsidR="00B53BDB" w:rsidRPr="008B094F">
              <w:rPr>
                <w:rFonts w:ascii="VW Text Office" w:hAnsi="VW Text Office"/>
                <w:lang w:val="pl-PL"/>
              </w:rPr>
              <w:t>5</w:t>
            </w:r>
            <w:r w:rsidRPr="008B094F">
              <w:rPr>
                <w:rFonts w:ascii="VW Text Office" w:hAnsi="VW Text Office"/>
                <w:lang w:val="pl-PL"/>
              </w:rPr>
              <w:t xml:space="preserve"> cala</w:t>
            </w:r>
          </w:p>
          <w:p w14:paraId="48B35D1B" w14:textId="77777777" w:rsidR="00671CEC" w:rsidRPr="008B094F" w:rsidRDefault="00671CEC" w:rsidP="00671CEC">
            <w:pPr>
              <w:pStyle w:val="Akapitzlist"/>
              <w:numPr>
                <w:ilvl w:val="0"/>
                <w:numId w:val="9"/>
              </w:numPr>
              <w:spacing w:after="0" w:line="320" w:lineRule="atLeast"/>
              <w:ind w:left="386" w:right="-8" w:hanging="357"/>
              <w:rPr>
                <w:lang w:val="pl-PL"/>
              </w:rPr>
            </w:pPr>
            <w:r w:rsidRPr="008B094F">
              <w:rPr>
                <w:rFonts w:ascii="VW Text Office" w:hAnsi="VW Text Office"/>
                <w:b/>
                <w:bCs/>
                <w:lang w:val="pl-PL"/>
              </w:rPr>
              <w:t>Silniki TSI przyjazne środowisku:</w:t>
            </w:r>
            <w:r w:rsidRPr="008B094F">
              <w:rPr>
                <w:rFonts w:ascii="VW Text Office" w:hAnsi="VW Text Office"/>
                <w:lang w:val="pl-PL"/>
              </w:rPr>
              <w:t xml:space="preserve"> wydajne benzynowe jednostki 1.0 i 1.5 jako niskoemisyjne i oszczędne źródło napędu</w:t>
            </w:r>
          </w:p>
        </w:tc>
      </w:tr>
    </w:tbl>
    <w:p w14:paraId="572857F0" w14:textId="77777777" w:rsidR="00671CEC" w:rsidRPr="008B094F" w:rsidRDefault="00671CEC" w:rsidP="00671CEC">
      <w:pPr>
        <w:rPr>
          <w:rFonts w:ascii="VW Text" w:hAnsi="VW Text"/>
          <w:color w:val="000000"/>
          <w:lang w:val="pl-PL"/>
        </w:rPr>
      </w:pPr>
    </w:p>
    <w:p w14:paraId="41C285A7" w14:textId="7BFDE753" w:rsidR="00671CEC" w:rsidRPr="008B094F" w:rsidRDefault="00671CEC">
      <w:pPr>
        <w:spacing w:after="120" w:line="360" w:lineRule="auto"/>
        <w:rPr>
          <w:szCs w:val="22"/>
          <w:lang w:val="pl-PL"/>
        </w:rPr>
      </w:pPr>
      <w:r w:rsidRPr="008B094F">
        <w:rPr>
          <w:szCs w:val="22"/>
          <w:lang w:val="pl-PL"/>
        </w:rPr>
        <w:lastRenderedPageBreak/>
        <w:t>Nowy model o niezwykłej formie nadwozia i stylistyc</w:t>
      </w:r>
      <w:r w:rsidR="00600FC0" w:rsidRPr="008B094F">
        <w:rPr>
          <w:szCs w:val="22"/>
          <w:lang w:val="pl-PL"/>
        </w:rPr>
        <w:t>e</w:t>
      </w:r>
      <w:r w:rsidRPr="008B094F">
        <w:rPr>
          <w:szCs w:val="22"/>
          <w:lang w:val="pl-PL"/>
        </w:rPr>
        <w:t xml:space="preserve"> pojawia się w segmencie A0, wnosząc do niego solidną porcję emocji i indywidualności. </w:t>
      </w:r>
      <w:proofErr w:type="spellStart"/>
      <w:r w:rsidRPr="008B094F">
        <w:rPr>
          <w:szCs w:val="22"/>
          <w:lang w:val="pl-PL"/>
        </w:rPr>
        <w:t>Taigo</w:t>
      </w:r>
      <w:proofErr w:type="spellEnd"/>
      <w:r w:rsidRPr="008B094F">
        <w:rPr>
          <w:szCs w:val="22"/>
          <w:lang w:val="pl-PL"/>
        </w:rPr>
        <w:t xml:space="preserve"> to pierwszy SUV w stylu </w:t>
      </w:r>
      <w:proofErr w:type="spellStart"/>
      <w:r w:rsidR="00AD0152" w:rsidRPr="008B094F">
        <w:rPr>
          <w:szCs w:val="22"/>
          <w:lang w:val="pl-PL"/>
        </w:rPr>
        <w:t>coupé</w:t>
      </w:r>
      <w:proofErr w:type="spellEnd"/>
      <w:r w:rsidRPr="008B094F">
        <w:rPr>
          <w:szCs w:val="22"/>
          <w:lang w:val="pl-PL"/>
        </w:rPr>
        <w:t xml:space="preserve"> Volkswagena debiutujący w klasie, w której szczególnie liczy się cena auta. Ma sylwetkę </w:t>
      </w:r>
      <w:proofErr w:type="spellStart"/>
      <w:r w:rsidRPr="008B094F">
        <w:rPr>
          <w:szCs w:val="22"/>
          <w:lang w:val="pl-PL"/>
        </w:rPr>
        <w:t>crossovera</w:t>
      </w:r>
      <w:proofErr w:type="spellEnd"/>
      <w:r w:rsidRPr="008B094F">
        <w:rPr>
          <w:szCs w:val="22"/>
          <w:lang w:val="pl-PL"/>
        </w:rPr>
        <w:t xml:space="preserve"> i zupełnie nowy w tej klasie samochodów </w:t>
      </w:r>
      <w:proofErr w:type="spellStart"/>
      <w:r w:rsidRPr="008B094F">
        <w:rPr>
          <w:szCs w:val="22"/>
          <w:lang w:val="pl-PL"/>
        </w:rPr>
        <w:t>lifestylowy</w:t>
      </w:r>
      <w:proofErr w:type="spellEnd"/>
      <w:r w:rsidRPr="008B094F">
        <w:rPr>
          <w:szCs w:val="22"/>
          <w:lang w:val="pl-PL"/>
        </w:rPr>
        <w:t xml:space="preserve"> charakter </w:t>
      </w:r>
      <w:r w:rsidR="00AD0152" w:rsidRPr="008B094F">
        <w:rPr>
          <w:szCs w:val="22"/>
          <w:lang w:val="pl-PL"/>
        </w:rPr>
        <w:t>–</w:t>
      </w:r>
      <w:r w:rsidR="007044E7" w:rsidRPr="008B094F">
        <w:rPr>
          <w:szCs w:val="22"/>
          <w:lang w:val="pl-PL"/>
        </w:rPr>
        <w:t xml:space="preserve"> </w:t>
      </w:r>
      <w:r w:rsidRPr="008B094F">
        <w:rPr>
          <w:szCs w:val="22"/>
          <w:lang w:val="pl-PL"/>
        </w:rPr>
        <w:t xml:space="preserve">jest niezwykle funkcjonalny w codziennym użytkowaniu i ma zaskakująco bogate wyposażenie. Tył nadwozia pięcioosobowego </w:t>
      </w:r>
      <w:proofErr w:type="spellStart"/>
      <w:r w:rsidRPr="008B094F">
        <w:rPr>
          <w:szCs w:val="22"/>
          <w:lang w:val="pl-PL"/>
        </w:rPr>
        <w:t>Taigo</w:t>
      </w:r>
      <w:proofErr w:type="spellEnd"/>
      <w:r w:rsidRPr="008B094F">
        <w:rPr>
          <w:szCs w:val="22"/>
          <w:lang w:val="pl-PL"/>
        </w:rPr>
        <w:t xml:space="preserve"> ukształtowano na wzór modeli </w:t>
      </w:r>
      <w:proofErr w:type="spellStart"/>
      <w:r w:rsidR="00AD0152" w:rsidRPr="008B094F">
        <w:rPr>
          <w:szCs w:val="22"/>
          <w:lang w:val="pl-PL"/>
        </w:rPr>
        <w:t>coupé</w:t>
      </w:r>
      <w:proofErr w:type="spellEnd"/>
      <w:r w:rsidRPr="008B094F">
        <w:rPr>
          <w:szCs w:val="22"/>
          <w:lang w:val="pl-PL"/>
        </w:rPr>
        <w:t xml:space="preserve"> – dach opada nisko, nie zmniejszając jednak przestrzeni w tylnej części kabiny. Volkswagen wzbogaca ofertę przednionapędowych niedużych aut skonstruowanych na modułowej </w:t>
      </w:r>
      <w:r w:rsidR="00AD0152" w:rsidRPr="008B094F">
        <w:rPr>
          <w:szCs w:val="22"/>
          <w:lang w:val="pl-PL"/>
        </w:rPr>
        <w:t>platformie</w:t>
      </w:r>
      <w:r w:rsidRPr="008B094F">
        <w:rPr>
          <w:szCs w:val="22"/>
          <w:lang w:val="pl-PL"/>
        </w:rPr>
        <w:t xml:space="preserve"> podłogowej MQB o model w nowej wersji nadwoziowej, stosowanej dotąd w znacznie droższych samochodach. </w:t>
      </w:r>
      <w:proofErr w:type="spellStart"/>
      <w:r w:rsidRPr="008B094F">
        <w:rPr>
          <w:szCs w:val="22"/>
          <w:lang w:val="pl-PL"/>
        </w:rPr>
        <w:t>Taigo</w:t>
      </w:r>
      <w:proofErr w:type="spellEnd"/>
      <w:r w:rsidRPr="008B094F">
        <w:rPr>
          <w:szCs w:val="22"/>
          <w:lang w:val="pl-PL"/>
        </w:rPr>
        <w:t xml:space="preserve"> dołącza do Volkswagenów Polo (</w:t>
      </w:r>
      <w:proofErr w:type="spellStart"/>
      <w:r w:rsidRPr="008B094F">
        <w:rPr>
          <w:szCs w:val="22"/>
          <w:lang w:val="pl-PL"/>
        </w:rPr>
        <w:t>hatchback</w:t>
      </w:r>
      <w:proofErr w:type="spellEnd"/>
      <w:r w:rsidRPr="008B094F">
        <w:rPr>
          <w:szCs w:val="22"/>
          <w:lang w:val="pl-PL"/>
        </w:rPr>
        <w:t xml:space="preserve">) i T-Cross (SUV). Nowy model wyróżnia się stylistyką i niepowtarzalnym charakterem, który nikogo nie pozostawia obojętnym. </w:t>
      </w:r>
      <w:proofErr w:type="spellStart"/>
      <w:r w:rsidRPr="008B094F">
        <w:rPr>
          <w:szCs w:val="22"/>
          <w:lang w:val="pl-PL"/>
        </w:rPr>
        <w:t>Taigo</w:t>
      </w:r>
      <w:proofErr w:type="spellEnd"/>
      <w:r w:rsidRPr="008B094F">
        <w:rPr>
          <w:szCs w:val="22"/>
          <w:lang w:val="pl-PL"/>
        </w:rPr>
        <w:t xml:space="preserve"> jest seryjnie wyposażany w pełne LED-owe reflektory, zestaw cyfrowych wskaźników i system multimedialny najnowszej generacji (MIB3) – dzięki temu ten 4,26-metrowy SUV w stylu </w:t>
      </w:r>
      <w:proofErr w:type="spellStart"/>
      <w:r w:rsidR="00AD0152" w:rsidRPr="008B094F">
        <w:rPr>
          <w:szCs w:val="22"/>
          <w:lang w:val="pl-PL"/>
        </w:rPr>
        <w:t>coupé</w:t>
      </w:r>
      <w:proofErr w:type="spellEnd"/>
      <w:r w:rsidRPr="008B094F">
        <w:rPr>
          <w:szCs w:val="22"/>
          <w:lang w:val="pl-PL"/>
        </w:rPr>
        <w:t xml:space="preserve"> wyznacza nowe standardy technologiczne w swojej klasie.</w:t>
      </w:r>
    </w:p>
    <w:p w14:paraId="5E8E2DFC" w14:textId="7E40FAF1" w:rsidR="00671CEC" w:rsidRPr="008B094F" w:rsidRDefault="00671CEC" w:rsidP="00930677">
      <w:pPr>
        <w:spacing w:after="120" w:line="360" w:lineRule="auto"/>
        <w:rPr>
          <w:szCs w:val="22"/>
          <w:lang w:val="pl-PL"/>
        </w:rPr>
      </w:pPr>
      <w:proofErr w:type="spellStart"/>
      <w:r w:rsidRPr="008B094F">
        <w:rPr>
          <w:szCs w:val="22"/>
          <w:lang w:val="pl-PL"/>
        </w:rPr>
        <w:t>Taigo</w:t>
      </w:r>
      <w:proofErr w:type="spellEnd"/>
      <w:r w:rsidRPr="008B094F">
        <w:rPr>
          <w:szCs w:val="22"/>
          <w:lang w:val="pl-PL"/>
        </w:rPr>
        <w:t xml:space="preserve"> ma w standardowym wyposażeniu bogaty zestaw systemów asystujących najnowszej generacji, jak Lane </w:t>
      </w:r>
      <w:proofErr w:type="spellStart"/>
      <w:r w:rsidRPr="008B094F">
        <w:rPr>
          <w:szCs w:val="22"/>
          <w:lang w:val="pl-PL"/>
        </w:rPr>
        <w:t>Assist</w:t>
      </w:r>
      <w:proofErr w:type="spellEnd"/>
      <w:r w:rsidRPr="008B094F">
        <w:rPr>
          <w:szCs w:val="22"/>
          <w:lang w:val="pl-PL"/>
        </w:rPr>
        <w:t xml:space="preserve"> utrzymujący samochód na wybranym pasie ruchu czy Front </w:t>
      </w:r>
      <w:proofErr w:type="spellStart"/>
      <w:r w:rsidRPr="008B094F">
        <w:rPr>
          <w:szCs w:val="22"/>
          <w:lang w:val="pl-PL"/>
        </w:rPr>
        <w:t>Assist</w:t>
      </w:r>
      <w:proofErr w:type="spellEnd"/>
      <w:r w:rsidR="00AD0152" w:rsidRPr="008B094F">
        <w:rPr>
          <w:szCs w:val="22"/>
          <w:lang w:val="pl-PL"/>
        </w:rPr>
        <w:t xml:space="preserve"> monitorujący przestrzeń przed autem</w:t>
      </w:r>
      <w:r w:rsidRPr="008B094F">
        <w:rPr>
          <w:szCs w:val="22"/>
          <w:lang w:val="pl-PL"/>
        </w:rPr>
        <w:t xml:space="preserve">. Samochód jest produkowany w Pampelunie w Hiszpanii. Tak jak Polo i T-Cross, nowy sportowy </w:t>
      </w:r>
      <w:proofErr w:type="spellStart"/>
      <w:r w:rsidRPr="008B094F">
        <w:rPr>
          <w:szCs w:val="22"/>
          <w:lang w:val="pl-PL"/>
        </w:rPr>
        <w:t>crossover</w:t>
      </w:r>
      <w:proofErr w:type="spellEnd"/>
      <w:r w:rsidRPr="008B094F">
        <w:rPr>
          <w:szCs w:val="22"/>
          <w:lang w:val="pl-PL"/>
        </w:rPr>
        <w:t xml:space="preserve"> będzie sprzedawany w całej Europie. Oprócz 28 krajów naszego kontynentu będzie oferowany także w Republice Południowej Afryki i w Turcji. W Brazylii </w:t>
      </w:r>
      <w:proofErr w:type="spellStart"/>
      <w:r w:rsidRPr="008B094F">
        <w:rPr>
          <w:szCs w:val="22"/>
          <w:lang w:val="pl-PL"/>
        </w:rPr>
        <w:t>Taigo</w:t>
      </w:r>
      <w:proofErr w:type="spellEnd"/>
      <w:r w:rsidRPr="008B094F">
        <w:rPr>
          <w:szCs w:val="22"/>
          <w:lang w:val="pl-PL"/>
        </w:rPr>
        <w:t xml:space="preserve"> pojawi</w:t>
      </w:r>
      <w:r w:rsidR="007044E7" w:rsidRPr="008B094F">
        <w:rPr>
          <w:szCs w:val="22"/>
          <w:lang w:val="pl-PL"/>
        </w:rPr>
        <w:t>ł</w:t>
      </w:r>
      <w:r w:rsidRPr="008B094F">
        <w:rPr>
          <w:szCs w:val="22"/>
          <w:lang w:val="pl-PL"/>
        </w:rPr>
        <w:t xml:space="preserve"> się jako </w:t>
      </w:r>
      <w:proofErr w:type="spellStart"/>
      <w:r w:rsidRPr="008B094F">
        <w:rPr>
          <w:szCs w:val="22"/>
          <w:lang w:val="pl-PL"/>
        </w:rPr>
        <w:t>Nivus</w:t>
      </w:r>
      <w:proofErr w:type="spellEnd"/>
      <w:r w:rsidRPr="008B094F">
        <w:rPr>
          <w:szCs w:val="22"/>
          <w:lang w:val="pl-PL"/>
        </w:rPr>
        <w:t xml:space="preserve"> – dopasowany do specyfiki brazylijskiego rynku i tam produkowany.</w:t>
      </w:r>
    </w:p>
    <w:p w14:paraId="0F86FFFB" w14:textId="77777777" w:rsidR="00671CEC" w:rsidRPr="008B094F" w:rsidRDefault="00671CEC" w:rsidP="00671CEC">
      <w:pPr>
        <w:spacing w:after="120" w:line="360" w:lineRule="auto"/>
        <w:rPr>
          <w:szCs w:val="22"/>
          <w:lang w:val="pl-PL"/>
        </w:rPr>
      </w:pPr>
      <w:r w:rsidRPr="008B094F">
        <w:rPr>
          <w:b/>
          <w:bCs/>
          <w:szCs w:val="22"/>
          <w:lang w:val="pl-PL"/>
        </w:rPr>
        <w:t>Jedyny w swoim rodzaju wyrazisty design.</w:t>
      </w:r>
      <w:r w:rsidRPr="008B094F">
        <w:rPr>
          <w:szCs w:val="22"/>
          <w:lang w:val="pl-PL"/>
        </w:rPr>
        <w:t xml:space="preserve"> Twórcą stylistyki nowego modelu jest Marco </w:t>
      </w:r>
      <w:proofErr w:type="spellStart"/>
      <w:r w:rsidRPr="008B094F">
        <w:rPr>
          <w:szCs w:val="22"/>
          <w:lang w:val="pl-PL"/>
        </w:rPr>
        <w:t>Pavone</w:t>
      </w:r>
      <w:proofErr w:type="spellEnd"/>
      <w:r w:rsidRPr="008B094F">
        <w:rPr>
          <w:szCs w:val="22"/>
          <w:lang w:val="pl-PL"/>
        </w:rPr>
        <w:t xml:space="preserve">, szef działu Design </w:t>
      </w:r>
      <w:proofErr w:type="spellStart"/>
      <w:r w:rsidRPr="008B094F">
        <w:rPr>
          <w:szCs w:val="22"/>
          <w:lang w:val="pl-PL"/>
        </w:rPr>
        <w:t>Exterieur</w:t>
      </w:r>
      <w:proofErr w:type="spellEnd"/>
      <w:r w:rsidRPr="008B094F">
        <w:rPr>
          <w:szCs w:val="22"/>
          <w:lang w:val="pl-PL"/>
        </w:rPr>
        <w:t xml:space="preserve"> marki Volkswagen. Ze swoim bratem-bliźniakiem, </w:t>
      </w:r>
      <w:proofErr w:type="spellStart"/>
      <w:r w:rsidRPr="008B094F">
        <w:rPr>
          <w:szCs w:val="22"/>
          <w:lang w:val="pl-PL"/>
        </w:rPr>
        <w:t>Jose</w:t>
      </w:r>
      <w:proofErr w:type="spellEnd"/>
      <w:r w:rsidRPr="008B094F">
        <w:rPr>
          <w:szCs w:val="22"/>
          <w:lang w:val="pl-PL"/>
        </w:rPr>
        <w:t xml:space="preserve"> Carlosem </w:t>
      </w:r>
      <w:proofErr w:type="spellStart"/>
      <w:r w:rsidRPr="008B094F">
        <w:rPr>
          <w:szCs w:val="22"/>
          <w:lang w:val="pl-PL"/>
        </w:rPr>
        <w:t>Pavone</w:t>
      </w:r>
      <w:proofErr w:type="spellEnd"/>
      <w:r w:rsidRPr="008B094F">
        <w:rPr>
          <w:szCs w:val="22"/>
          <w:lang w:val="pl-PL"/>
        </w:rPr>
        <w:t xml:space="preserve">, szefem Volkswagen Design Ameryka Południowa, wielokrotnie realizował już projekty dla marki Volkswagen. Marco i </w:t>
      </w:r>
      <w:proofErr w:type="spellStart"/>
      <w:r w:rsidRPr="008B094F">
        <w:rPr>
          <w:szCs w:val="22"/>
          <w:lang w:val="pl-PL"/>
        </w:rPr>
        <w:t>Jose</w:t>
      </w:r>
      <w:proofErr w:type="spellEnd"/>
      <w:r w:rsidRPr="008B094F">
        <w:rPr>
          <w:szCs w:val="22"/>
          <w:lang w:val="pl-PL"/>
        </w:rPr>
        <w:t xml:space="preserve"> Carlos </w:t>
      </w:r>
      <w:proofErr w:type="spellStart"/>
      <w:r w:rsidRPr="008B094F">
        <w:rPr>
          <w:szCs w:val="22"/>
          <w:lang w:val="pl-PL"/>
        </w:rPr>
        <w:t>Pavone</w:t>
      </w:r>
      <w:proofErr w:type="spellEnd"/>
      <w:r w:rsidRPr="008B094F">
        <w:rPr>
          <w:szCs w:val="22"/>
          <w:lang w:val="pl-PL"/>
        </w:rPr>
        <w:t xml:space="preserve"> jeszcze w wieku szkolnym </w:t>
      </w:r>
      <w:r w:rsidRPr="008B094F">
        <w:rPr>
          <w:szCs w:val="22"/>
          <w:lang w:val="pl-PL"/>
        </w:rPr>
        <w:lastRenderedPageBreak/>
        <w:t>zdecydowali, że dołączą kiedyś do zespołu stylistów Volkswagena. Razem z podaniem o pracę złożyli pierwsze szkice przyszłych samochodów. Dzisiaj, 35 lat później, bracia pozostają w stałym kontakcie wymieniając poglądy i doświadczenia na temat rozwoju stylistyki marki Volkswagen.</w:t>
      </w:r>
    </w:p>
    <w:p w14:paraId="4916F515" w14:textId="77777777" w:rsidR="00671CEC" w:rsidRPr="008B094F" w:rsidRDefault="00671CEC" w:rsidP="00671CEC">
      <w:pPr>
        <w:spacing w:after="120" w:line="360" w:lineRule="auto"/>
        <w:rPr>
          <w:szCs w:val="22"/>
          <w:lang w:val="pl-PL"/>
        </w:rPr>
      </w:pPr>
      <w:r w:rsidRPr="008B094F">
        <w:rPr>
          <w:szCs w:val="22"/>
          <w:lang w:val="pl-PL"/>
        </w:rPr>
        <w:t xml:space="preserve">Europejski </w:t>
      </w:r>
      <w:proofErr w:type="spellStart"/>
      <w:r w:rsidRPr="008B094F">
        <w:rPr>
          <w:szCs w:val="22"/>
          <w:lang w:val="pl-PL"/>
        </w:rPr>
        <w:t>Taigo</w:t>
      </w:r>
      <w:proofErr w:type="spellEnd"/>
      <w:r w:rsidRPr="008B094F">
        <w:rPr>
          <w:szCs w:val="22"/>
          <w:lang w:val="pl-PL"/>
        </w:rPr>
        <w:t xml:space="preserve"> odznacza się bardzo dobrymi proporcjami nadwozia. W oczy rzuca się sylwetka przypominająca modele typu </w:t>
      </w:r>
      <w:proofErr w:type="spellStart"/>
      <w:r w:rsidR="00C34796" w:rsidRPr="008B094F">
        <w:rPr>
          <w:szCs w:val="22"/>
          <w:lang w:val="pl-PL"/>
        </w:rPr>
        <w:t>coupé</w:t>
      </w:r>
      <w:proofErr w:type="spellEnd"/>
      <w:r w:rsidRPr="008B094F">
        <w:rPr>
          <w:szCs w:val="22"/>
          <w:lang w:val="pl-PL"/>
        </w:rPr>
        <w:t xml:space="preserve"> z mocno pochylonymi do przodu słupkami dachowymi C. Rozwiązanie to zaczerpnięto z SUV-ów należących do wyższych klas i sprawia ono, że </w:t>
      </w:r>
      <w:proofErr w:type="spellStart"/>
      <w:r w:rsidRPr="008B094F">
        <w:rPr>
          <w:szCs w:val="22"/>
          <w:lang w:val="pl-PL"/>
        </w:rPr>
        <w:t>Taigo</w:t>
      </w:r>
      <w:proofErr w:type="spellEnd"/>
      <w:r w:rsidRPr="008B094F">
        <w:rPr>
          <w:szCs w:val="22"/>
          <w:lang w:val="pl-PL"/>
        </w:rPr>
        <w:t xml:space="preserve"> jest w swoim segmencie niepowtarzalny. Jego nadwozie widziane z boku ma bardzo precyzyjne i ostre linie, które wraz z dużymi kołami i listwami na nadkolach podkreślają charakter </w:t>
      </w:r>
      <w:proofErr w:type="spellStart"/>
      <w:r w:rsidRPr="008B094F">
        <w:rPr>
          <w:szCs w:val="22"/>
          <w:lang w:val="pl-PL"/>
        </w:rPr>
        <w:t>crossovera</w:t>
      </w:r>
      <w:proofErr w:type="spellEnd"/>
      <w:r w:rsidRPr="008B094F">
        <w:rPr>
          <w:szCs w:val="22"/>
          <w:lang w:val="pl-PL"/>
        </w:rPr>
        <w:t>. Tylny zwis karoserii przedłużono celowo, by podkreślić funkcjonalność nowego modelu.</w:t>
      </w:r>
    </w:p>
    <w:p w14:paraId="10C5099D" w14:textId="56A05895" w:rsidR="00671CEC" w:rsidRPr="008B094F" w:rsidRDefault="00671CEC">
      <w:pPr>
        <w:spacing w:after="120" w:line="360" w:lineRule="auto"/>
        <w:rPr>
          <w:szCs w:val="22"/>
          <w:lang w:val="pl-PL"/>
        </w:rPr>
      </w:pPr>
      <w:r w:rsidRPr="008B094F">
        <w:rPr>
          <w:b/>
          <w:bCs/>
          <w:szCs w:val="22"/>
          <w:lang w:val="pl-PL"/>
        </w:rPr>
        <w:t xml:space="preserve">Sportowy, </w:t>
      </w:r>
      <w:proofErr w:type="spellStart"/>
      <w:r w:rsidRPr="008B094F">
        <w:rPr>
          <w:b/>
          <w:bCs/>
          <w:szCs w:val="22"/>
          <w:lang w:val="pl-PL"/>
        </w:rPr>
        <w:t>lifestylowy</w:t>
      </w:r>
      <w:proofErr w:type="spellEnd"/>
      <w:r w:rsidRPr="008B094F">
        <w:rPr>
          <w:b/>
          <w:bCs/>
          <w:szCs w:val="22"/>
          <w:lang w:val="pl-PL"/>
        </w:rPr>
        <w:t>, miejski i solidny.</w:t>
      </w:r>
      <w:r w:rsidRPr="008B094F">
        <w:rPr>
          <w:szCs w:val="22"/>
          <w:lang w:val="pl-PL"/>
        </w:rPr>
        <w:t xml:space="preserve"> Już na pierwszy rzut oka sylwetka </w:t>
      </w:r>
      <w:proofErr w:type="spellStart"/>
      <w:r w:rsidRPr="008B094F">
        <w:rPr>
          <w:szCs w:val="22"/>
          <w:lang w:val="pl-PL"/>
        </w:rPr>
        <w:t>Taigo</w:t>
      </w:r>
      <w:proofErr w:type="spellEnd"/>
      <w:r w:rsidRPr="008B094F">
        <w:rPr>
          <w:szCs w:val="22"/>
          <w:lang w:val="pl-PL"/>
        </w:rPr>
        <w:t xml:space="preserve"> budzi emocje. Nabywcami tego auta będą przede wszystkim reagujący na najnowsze trendy i ceniący dobry design młodzi ludzie i kierowcy czujący się młodo, a także osoby lubiące aktywny wypoczynek. Pojemność bagażnika wynosi 438 litrów. Oznacza to, że nawet gdy autem podróżuje komplet pasażerów, bagażnik jest niemal tak duży, jak w kompaktowym SUV-</w:t>
      </w:r>
      <w:proofErr w:type="spellStart"/>
      <w:r w:rsidRPr="008B094F">
        <w:rPr>
          <w:szCs w:val="22"/>
          <w:lang w:val="pl-PL"/>
        </w:rPr>
        <w:t>ie</w:t>
      </w:r>
      <w:proofErr w:type="spellEnd"/>
      <w:r w:rsidRPr="008B094F">
        <w:rPr>
          <w:szCs w:val="22"/>
          <w:lang w:val="pl-PL"/>
        </w:rPr>
        <w:t xml:space="preserve"> T-Cross z przesuwaną tylną kanapą (385-455 litrów) – i to mimo że </w:t>
      </w:r>
      <w:proofErr w:type="spellStart"/>
      <w:r w:rsidRPr="008B094F">
        <w:rPr>
          <w:szCs w:val="22"/>
          <w:lang w:val="pl-PL"/>
        </w:rPr>
        <w:t>Taigo</w:t>
      </w:r>
      <w:proofErr w:type="spellEnd"/>
      <w:r w:rsidRPr="008B094F">
        <w:rPr>
          <w:szCs w:val="22"/>
          <w:lang w:val="pl-PL"/>
        </w:rPr>
        <w:t xml:space="preserve"> ma mocno pochylony dach. Przód i tył nadwozia wyróżniają się w obrębie modeli klasy A0 niepowtarzalnym wyglądem. Wszystkie elementy oświetlenia nadwozia, od reflektorów do tylnych lamp, są wyposażane seryjnie w technologię LED. Od linii wyposażenia Style </w:t>
      </w:r>
      <w:proofErr w:type="spellStart"/>
      <w:r w:rsidRPr="008B094F">
        <w:rPr>
          <w:szCs w:val="22"/>
          <w:lang w:val="pl-PL"/>
        </w:rPr>
        <w:t>Taigo</w:t>
      </w:r>
      <w:proofErr w:type="spellEnd"/>
      <w:r w:rsidRPr="008B094F">
        <w:rPr>
          <w:szCs w:val="22"/>
          <w:lang w:val="pl-PL"/>
        </w:rPr>
        <w:t xml:space="preserve"> ma seryjne nowe diodowe matrycowe reflektory </w:t>
      </w:r>
      <w:proofErr w:type="spellStart"/>
      <w:r w:rsidRPr="008B094F">
        <w:rPr>
          <w:szCs w:val="22"/>
          <w:lang w:val="pl-PL"/>
        </w:rPr>
        <w:t>IQ.L</w:t>
      </w:r>
      <w:r w:rsidR="004A65D7" w:rsidRPr="008B094F">
        <w:rPr>
          <w:szCs w:val="22"/>
          <w:lang w:val="pl-PL"/>
        </w:rPr>
        <w:t>ight</w:t>
      </w:r>
      <w:proofErr w:type="spellEnd"/>
      <w:r w:rsidR="004A65D7" w:rsidRPr="008B094F">
        <w:rPr>
          <w:szCs w:val="22"/>
          <w:lang w:val="pl-PL"/>
        </w:rPr>
        <w:t xml:space="preserve"> </w:t>
      </w:r>
      <w:r w:rsidRPr="008B094F">
        <w:rPr>
          <w:szCs w:val="22"/>
          <w:lang w:val="pl-PL"/>
        </w:rPr>
        <w:t xml:space="preserve">oraz </w:t>
      </w:r>
      <w:r w:rsidR="00930677" w:rsidRPr="008B094F">
        <w:rPr>
          <w:szCs w:val="22"/>
          <w:lang w:val="pl-PL"/>
        </w:rPr>
        <w:t xml:space="preserve">podświetlaną </w:t>
      </w:r>
      <w:r w:rsidRPr="008B094F">
        <w:rPr>
          <w:szCs w:val="22"/>
          <w:lang w:val="pl-PL"/>
        </w:rPr>
        <w:t xml:space="preserve">listwę na osłonie chłodnicy. Jest to stylistyczne nawiązanie do modeli Volkswagena z rodziny ID. oraz do nowego Golfa, </w:t>
      </w:r>
      <w:proofErr w:type="spellStart"/>
      <w:r w:rsidRPr="008B094F">
        <w:rPr>
          <w:szCs w:val="22"/>
          <w:lang w:val="pl-PL"/>
        </w:rPr>
        <w:t>Arteona</w:t>
      </w:r>
      <w:proofErr w:type="spellEnd"/>
      <w:r w:rsidRPr="008B094F">
        <w:rPr>
          <w:szCs w:val="22"/>
          <w:lang w:val="pl-PL"/>
        </w:rPr>
        <w:t xml:space="preserve">, </w:t>
      </w:r>
      <w:proofErr w:type="spellStart"/>
      <w:r w:rsidRPr="008B094F">
        <w:rPr>
          <w:szCs w:val="22"/>
          <w:lang w:val="pl-PL"/>
        </w:rPr>
        <w:t>Tiguana</w:t>
      </w:r>
      <w:proofErr w:type="spellEnd"/>
      <w:r w:rsidRPr="008B094F">
        <w:rPr>
          <w:szCs w:val="22"/>
          <w:lang w:val="pl-PL"/>
        </w:rPr>
        <w:t xml:space="preserve"> </w:t>
      </w:r>
      <w:proofErr w:type="spellStart"/>
      <w:r w:rsidRPr="008B094F">
        <w:rPr>
          <w:szCs w:val="22"/>
          <w:lang w:val="pl-PL"/>
        </w:rPr>
        <w:t>Allspace</w:t>
      </w:r>
      <w:proofErr w:type="spellEnd"/>
      <w:r w:rsidRPr="008B094F">
        <w:rPr>
          <w:szCs w:val="22"/>
          <w:lang w:val="pl-PL"/>
        </w:rPr>
        <w:t xml:space="preserve"> i Polo, które także (jako opcja lub w odpowiedniej wersji wyposażeniowej) ozdabia ta charakterystyczna diodowa listwa. Przykuwający wzrok świetlny pas z tyłu podkreśla szerokość nadwozia Volkswagena </w:t>
      </w:r>
      <w:proofErr w:type="spellStart"/>
      <w:r w:rsidRPr="008B094F">
        <w:rPr>
          <w:szCs w:val="22"/>
          <w:lang w:val="pl-PL"/>
        </w:rPr>
        <w:t>Taigo</w:t>
      </w:r>
      <w:proofErr w:type="spellEnd"/>
      <w:r w:rsidRPr="008B094F">
        <w:rPr>
          <w:szCs w:val="22"/>
          <w:lang w:val="pl-PL"/>
        </w:rPr>
        <w:t xml:space="preserve">. W lusterkach zewnętrznych umieszczono reflektory </w:t>
      </w:r>
      <w:r w:rsidRPr="008B094F">
        <w:rPr>
          <w:szCs w:val="22"/>
          <w:lang w:val="pl-PL"/>
        </w:rPr>
        <w:lastRenderedPageBreak/>
        <w:t xml:space="preserve">projekcyjne (seryjne od wersji </w:t>
      </w:r>
      <w:r w:rsidR="00930677" w:rsidRPr="008B094F">
        <w:rPr>
          <w:szCs w:val="22"/>
          <w:lang w:val="pl-PL"/>
        </w:rPr>
        <w:t>bazowej</w:t>
      </w:r>
      <w:r w:rsidRPr="008B094F">
        <w:rPr>
          <w:szCs w:val="22"/>
          <w:lang w:val="pl-PL"/>
        </w:rPr>
        <w:t>) rzucające charakterystyczne światło o wzorze plastra miodu.</w:t>
      </w:r>
    </w:p>
    <w:p w14:paraId="720E7D7C" w14:textId="77777777" w:rsidR="00671CEC" w:rsidRPr="008B094F" w:rsidRDefault="00671CEC" w:rsidP="00671CEC">
      <w:pPr>
        <w:spacing w:after="120" w:line="360" w:lineRule="auto"/>
        <w:rPr>
          <w:szCs w:val="22"/>
          <w:lang w:val="pl-PL"/>
        </w:rPr>
      </w:pPr>
      <w:r w:rsidRPr="008B094F">
        <w:rPr>
          <w:szCs w:val="22"/>
          <w:lang w:val="pl-PL"/>
        </w:rPr>
        <w:t xml:space="preserve">We wnętrzu </w:t>
      </w:r>
      <w:proofErr w:type="spellStart"/>
      <w:r w:rsidRPr="008B094F">
        <w:rPr>
          <w:szCs w:val="22"/>
          <w:lang w:val="pl-PL"/>
        </w:rPr>
        <w:t>Taigo</w:t>
      </w:r>
      <w:proofErr w:type="spellEnd"/>
      <w:r w:rsidRPr="008B094F">
        <w:rPr>
          <w:szCs w:val="22"/>
          <w:lang w:val="pl-PL"/>
        </w:rPr>
        <w:t xml:space="preserve"> znajdują się seryjna wielofunkcyjna kierownica i nowoczesne elementy obsługi. Systemy multimedialne skonstruowano w oparciu o modułową platformę MIB3 najnowszej generacji, zawierają one tzw. Online Control Unit (</w:t>
      </w:r>
      <w:proofErr w:type="spellStart"/>
      <w:r w:rsidRPr="008B094F">
        <w:rPr>
          <w:szCs w:val="22"/>
          <w:lang w:val="pl-PL"/>
        </w:rPr>
        <w:t>eSIM</w:t>
      </w:r>
      <w:proofErr w:type="spellEnd"/>
      <w:r w:rsidRPr="008B094F">
        <w:rPr>
          <w:szCs w:val="22"/>
          <w:lang w:val="pl-PL"/>
        </w:rPr>
        <w:t xml:space="preserve">) i </w:t>
      </w:r>
      <w:r w:rsidR="00A1510E" w:rsidRPr="008B094F">
        <w:rPr>
          <w:szCs w:val="22"/>
          <w:lang w:val="pl-PL"/>
        </w:rPr>
        <w:t xml:space="preserve">bezprzewodowy </w:t>
      </w:r>
      <w:proofErr w:type="spellStart"/>
      <w:r w:rsidRPr="008B094F">
        <w:rPr>
          <w:szCs w:val="22"/>
          <w:lang w:val="pl-PL"/>
        </w:rPr>
        <w:t>App</w:t>
      </w:r>
      <w:proofErr w:type="spellEnd"/>
      <w:r w:rsidRPr="008B094F">
        <w:rPr>
          <w:szCs w:val="22"/>
          <w:lang w:val="pl-PL"/>
        </w:rPr>
        <w:t xml:space="preserve"> Connect  (zależnie od wersji wyposażenia). Opcjonalny </w:t>
      </w:r>
      <w:proofErr w:type="spellStart"/>
      <w:r w:rsidRPr="008B094F">
        <w:rPr>
          <w:szCs w:val="22"/>
          <w:lang w:val="pl-PL"/>
        </w:rPr>
        <w:t>Climatronic</w:t>
      </w:r>
      <w:proofErr w:type="spellEnd"/>
      <w:r w:rsidRPr="008B094F">
        <w:rPr>
          <w:szCs w:val="22"/>
          <w:lang w:val="pl-PL"/>
        </w:rPr>
        <w:t xml:space="preserve"> z oszczędną w formie dotykową powierzchnią wpisuje się w nowoczesny charakter wnętrza, w którym dominują duże ekrany. Zestaw elementów obsługi składa się z dotykowych pól i suwaków i w podobnej formie jest stosowany także w większych modelach, jak Tiguan, Passat i </w:t>
      </w:r>
      <w:proofErr w:type="spellStart"/>
      <w:r w:rsidRPr="008B094F">
        <w:rPr>
          <w:szCs w:val="22"/>
          <w:lang w:val="pl-PL"/>
        </w:rPr>
        <w:t>Arteon</w:t>
      </w:r>
      <w:proofErr w:type="spellEnd"/>
      <w:r w:rsidRPr="008B094F">
        <w:rPr>
          <w:szCs w:val="22"/>
          <w:lang w:val="pl-PL"/>
        </w:rPr>
        <w:t xml:space="preserve">. W </w:t>
      </w:r>
      <w:proofErr w:type="spellStart"/>
      <w:r w:rsidRPr="008B094F">
        <w:rPr>
          <w:szCs w:val="22"/>
          <w:lang w:val="pl-PL"/>
        </w:rPr>
        <w:t>Taigo</w:t>
      </w:r>
      <w:proofErr w:type="spellEnd"/>
      <w:r w:rsidRPr="008B094F">
        <w:rPr>
          <w:szCs w:val="22"/>
          <w:lang w:val="pl-PL"/>
        </w:rPr>
        <w:t xml:space="preserve"> podkreśla on wysoką jakość wnętrza.</w:t>
      </w:r>
    </w:p>
    <w:p w14:paraId="30F0F9C1" w14:textId="77777777" w:rsidR="00671CEC" w:rsidRPr="008B094F" w:rsidRDefault="00671CEC" w:rsidP="00671CEC">
      <w:pPr>
        <w:spacing w:after="120" w:line="360" w:lineRule="auto"/>
        <w:rPr>
          <w:szCs w:val="22"/>
          <w:lang w:val="pl-PL"/>
        </w:rPr>
      </w:pPr>
    </w:p>
    <w:p w14:paraId="27AA36C2" w14:textId="77777777" w:rsidR="00671CEC" w:rsidRPr="008B094F" w:rsidRDefault="00671CEC" w:rsidP="00671CEC">
      <w:pPr>
        <w:spacing w:after="120" w:line="360" w:lineRule="auto"/>
        <w:rPr>
          <w:b/>
          <w:bCs/>
          <w:szCs w:val="22"/>
          <w:lang w:val="pl-PL"/>
        </w:rPr>
      </w:pPr>
      <w:r w:rsidRPr="008B094F">
        <w:rPr>
          <w:b/>
          <w:bCs/>
          <w:szCs w:val="22"/>
          <w:lang w:val="pl-PL"/>
        </w:rPr>
        <w:t>Jazda częściowo automatyczna</w:t>
      </w:r>
    </w:p>
    <w:p w14:paraId="48037B8E" w14:textId="7F65B7D0" w:rsidR="00671CEC" w:rsidRPr="008B094F" w:rsidRDefault="00671CEC" w:rsidP="00671CEC">
      <w:pPr>
        <w:spacing w:after="120" w:line="360" w:lineRule="auto"/>
        <w:rPr>
          <w:szCs w:val="22"/>
          <w:lang w:val="pl-PL"/>
        </w:rPr>
      </w:pPr>
      <w:r w:rsidRPr="008B094F">
        <w:rPr>
          <w:b/>
          <w:bCs/>
          <w:szCs w:val="22"/>
          <w:lang w:val="pl-PL"/>
        </w:rPr>
        <w:t xml:space="preserve">Opcjonalny </w:t>
      </w:r>
      <w:proofErr w:type="spellStart"/>
      <w:r w:rsidRPr="008B094F">
        <w:rPr>
          <w:b/>
          <w:bCs/>
          <w:szCs w:val="22"/>
          <w:lang w:val="pl-PL"/>
        </w:rPr>
        <w:t>IQ.D</w:t>
      </w:r>
      <w:r w:rsidR="00734168" w:rsidRPr="008B094F">
        <w:rPr>
          <w:b/>
          <w:bCs/>
          <w:szCs w:val="22"/>
          <w:lang w:val="pl-PL"/>
        </w:rPr>
        <w:t>rive</w:t>
      </w:r>
      <w:proofErr w:type="spellEnd"/>
      <w:r w:rsidR="00734168" w:rsidRPr="008B094F">
        <w:rPr>
          <w:b/>
          <w:bCs/>
          <w:szCs w:val="22"/>
          <w:lang w:val="pl-PL"/>
        </w:rPr>
        <w:t xml:space="preserve"> </w:t>
      </w:r>
      <w:r w:rsidRPr="008B094F">
        <w:rPr>
          <w:b/>
          <w:bCs/>
          <w:szCs w:val="22"/>
          <w:lang w:val="pl-PL"/>
        </w:rPr>
        <w:t xml:space="preserve">Travel </w:t>
      </w:r>
      <w:proofErr w:type="spellStart"/>
      <w:r w:rsidRPr="008B094F">
        <w:rPr>
          <w:b/>
          <w:bCs/>
          <w:szCs w:val="22"/>
          <w:lang w:val="pl-PL"/>
        </w:rPr>
        <w:t>Assist</w:t>
      </w:r>
      <w:proofErr w:type="spellEnd"/>
      <w:r w:rsidRPr="008B094F">
        <w:rPr>
          <w:b/>
          <w:bCs/>
          <w:szCs w:val="22"/>
          <w:lang w:val="pl-PL"/>
        </w:rPr>
        <w:t>.</w:t>
      </w:r>
      <w:r w:rsidRPr="008B094F">
        <w:rPr>
          <w:szCs w:val="22"/>
          <w:lang w:val="pl-PL"/>
        </w:rPr>
        <w:t xml:space="preserve"> Nawiązania do modeli wyższych klas Volkswagena są widoczne również w wyposażeniu nowego </w:t>
      </w:r>
      <w:proofErr w:type="spellStart"/>
      <w:r w:rsidRPr="008B094F">
        <w:rPr>
          <w:szCs w:val="22"/>
          <w:lang w:val="pl-PL"/>
        </w:rPr>
        <w:t>crossovera</w:t>
      </w:r>
      <w:proofErr w:type="spellEnd"/>
      <w:r w:rsidRPr="008B094F">
        <w:rPr>
          <w:szCs w:val="22"/>
          <w:lang w:val="pl-PL"/>
        </w:rPr>
        <w:t xml:space="preserve"> w systemy asystujące. W ramach opcji do </w:t>
      </w:r>
      <w:proofErr w:type="spellStart"/>
      <w:r w:rsidRPr="008B094F">
        <w:rPr>
          <w:szCs w:val="22"/>
          <w:lang w:val="pl-PL"/>
        </w:rPr>
        <w:t>Taigo</w:t>
      </w:r>
      <w:proofErr w:type="spellEnd"/>
      <w:r w:rsidRPr="008B094F">
        <w:rPr>
          <w:szCs w:val="22"/>
          <w:lang w:val="pl-PL"/>
        </w:rPr>
        <w:t xml:space="preserve"> można zamówić system </w:t>
      </w:r>
      <w:proofErr w:type="spellStart"/>
      <w:r w:rsidRPr="008B094F">
        <w:rPr>
          <w:szCs w:val="22"/>
          <w:lang w:val="pl-PL"/>
        </w:rPr>
        <w:t>IQ.D</w:t>
      </w:r>
      <w:r w:rsidR="00734168" w:rsidRPr="008B094F">
        <w:rPr>
          <w:szCs w:val="22"/>
          <w:lang w:val="pl-PL"/>
        </w:rPr>
        <w:t>rive</w:t>
      </w:r>
      <w:proofErr w:type="spellEnd"/>
      <w:r w:rsidR="00734168" w:rsidRPr="008B094F">
        <w:rPr>
          <w:szCs w:val="22"/>
          <w:lang w:val="pl-PL"/>
        </w:rPr>
        <w:t xml:space="preserve"> </w:t>
      </w:r>
      <w:r w:rsidRPr="008B094F">
        <w:rPr>
          <w:szCs w:val="22"/>
          <w:lang w:val="pl-PL"/>
        </w:rPr>
        <w:t xml:space="preserve">Travel </w:t>
      </w:r>
      <w:proofErr w:type="spellStart"/>
      <w:r w:rsidRPr="008B094F">
        <w:rPr>
          <w:szCs w:val="22"/>
          <w:lang w:val="pl-PL"/>
        </w:rPr>
        <w:t>Assist</w:t>
      </w:r>
      <w:proofErr w:type="spellEnd"/>
      <w:r w:rsidRPr="008B094F">
        <w:rPr>
          <w:szCs w:val="22"/>
          <w:lang w:val="pl-PL"/>
        </w:rPr>
        <w:t xml:space="preserve">. Łączy on w sobie m.in. reagujący z wyprzedzeniem nowy </w:t>
      </w:r>
      <w:r w:rsidR="00734168" w:rsidRPr="008B094F">
        <w:rPr>
          <w:szCs w:val="22"/>
          <w:lang w:val="pl-PL"/>
        </w:rPr>
        <w:t>aktywny tempomat</w:t>
      </w:r>
      <w:r w:rsidRPr="008B094F">
        <w:rPr>
          <w:szCs w:val="22"/>
          <w:lang w:val="pl-PL"/>
        </w:rPr>
        <w:t xml:space="preserve"> ACC (automatyczna regulacja odległości do poprzedzającego pojazdu uwzględniająca ograniczenia prędkości i dane z systemu nawigacyjnego) z Lane </w:t>
      </w:r>
      <w:proofErr w:type="spellStart"/>
      <w:r w:rsidRPr="008B094F">
        <w:rPr>
          <w:szCs w:val="22"/>
          <w:lang w:val="pl-PL"/>
        </w:rPr>
        <w:t>Assist</w:t>
      </w:r>
      <w:proofErr w:type="spellEnd"/>
      <w:r w:rsidRPr="008B094F">
        <w:rPr>
          <w:szCs w:val="22"/>
          <w:lang w:val="pl-PL"/>
        </w:rPr>
        <w:t>, który utrzymuje auto na pasie ruchu. W sumie powstaje nowy system asystujący, który umożliwia częściowo autonomiczną jazdę do prędkości 210 km/h. Auta z tym systemem mają również seryjnie nową</w:t>
      </w:r>
      <w:r w:rsidR="00E71912" w:rsidRPr="008B094F">
        <w:rPr>
          <w:szCs w:val="22"/>
          <w:lang w:val="pl-PL"/>
        </w:rPr>
        <w:t>,</w:t>
      </w:r>
      <w:r w:rsidRPr="008B094F">
        <w:rPr>
          <w:szCs w:val="22"/>
          <w:lang w:val="pl-PL"/>
        </w:rPr>
        <w:t xml:space="preserve"> wielofunkcyjną kierownicę z dotykowymi polami, które rejestrują czy przy włączonym </w:t>
      </w:r>
      <w:proofErr w:type="spellStart"/>
      <w:r w:rsidRPr="008B094F">
        <w:rPr>
          <w:szCs w:val="22"/>
          <w:lang w:val="pl-PL"/>
        </w:rPr>
        <w:t>IQ.D</w:t>
      </w:r>
      <w:r w:rsidR="00734168" w:rsidRPr="008B094F">
        <w:rPr>
          <w:szCs w:val="22"/>
          <w:lang w:val="pl-PL"/>
        </w:rPr>
        <w:t>rive</w:t>
      </w:r>
      <w:proofErr w:type="spellEnd"/>
      <w:r w:rsidRPr="008B094F">
        <w:rPr>
          <w:szCs w:val="22"/>
          <w:lang w:val="pl-PL"/>
        </w:rPr>
        <w:t xml:space="preserve"> Travel </w:t>
      </w:r>
      <w:proofErr w:type="spellStart"/>
      <w:r w:rsidRPr="008B094F">
        <w:rPr>
          <w:szCs w:val="22"/>
          <w:lang w:val="pl-PL"/>
        </w:rPr>
        <w:t>Assist</w:t>
      </w:r>
      <w:proofErr w:type="spellEnd"/>
      <w:r w:rsidRPr="008B094F">
        <w:rPr>
          <w:szCs w:val="22"/>
          <w:lang w:val="pl-PL"/>
        </w:rPr>
        <w:t xml:space="preserve"> kierowca trzyma ręce na kierownicy, zgodnie z przepisami UE dotyczącymi tzw. poziomu 2 autonomicznej jazdy. Każdy egzemplarz </w:t>
      </w:r>
      <w:proofErr w:type="spellStart"/>
      <w:r w:rsidRPr="008B094F">
        <w:rPr>
          <w:szCs w:val="22"/>
          <w:lang w:val="pl-PL"/>
        </w:rPr>
        <w:t>Taigo</w:t>
      </w:r>
      <w:proofErr w:type="spellEnd"/>
      <w:r w:rsidRPr="008B094F">
        <w:rPr>
          <w:szCs w:val="22"/>
          <w:lang w:val="pl-PL"/>
        </w:rPr>
        <w:t xml:space="preserve"> jest wyposażany standardowo w system Front </w:t>
      </w:r>
      <w:proofErr w:type="spellStart"/>
      <w:r w:rsidRPr="008B094F">
        <w:rPr>
          <w:szCs w:val="22"/>
          <w:lang w:val="pl-PL"/>
        </w:rPr>
        <w:t>Assist</w:t>
      </w:r>
      <w:proofErr w:type="spellEnd"/>
      <w:r w:rsidRPr="008B094F">
        <w:rPr>
          <w:szCs w:val="22"/>
          <w:lang w:val="pl-PL"/>
        </w:rPr>
        <w:t xml:space="preserve"> monitorujący </w:t>
      </w:r>
      <w:r w:rsidR="00734168" w:rsidRPr="008B094F">
        <w:rPr>
          <w:szCs w:val="22"/>
          <w:lang w:val="pl-PL"/>
        </w:rPr>
        <w:t>przestrzeń przed a</w:t>
      </w:r>
      <w:r w:rsidRPr="008B094F">
        <w:rPr>
          <w:szCs w:val="22"/>
          <w:lang w:val="pl-PL"/>
        </w:rPr>
        <w:t>ut</w:t>
      </w:r>
      <w:r w:rsidR="00734168" w:rsidRPr="008B094F">
        <w:rPr>
          <w:szCs w:val="22"/>
          <w:lang w:val="pl-PL"/>
        </w:rPr>
        <w:t>em</w:t>
      </w:r>
      <w:r w:rsidRPr="008B094F">
        <w:rPr>
          <w:szCs w:val="22"/>
          <w:lang w:val="pl-PL"/>
        </w:rPr>
        <w:t xml:space="preserve">, z funkcją hamowania awaryjnego (City) i z Lane </w:t>
      </w:r>
      <w:proofErr w:type="spellStart"/>
      <w:r w:rsidRPr="008B094F">
        <w:rPr>
          <w:szCs w:val="22"/>
          <w:lang w:val="pl-PL"/>
        </w:rPr>
        <w:lastRenderedPageBreak/>
        <w:t>Assist</w:t>
      </w:r>
      <w:proofErr w:type="spellEnd"/>
      <w:r w:rsidRPr="008B094F">
        <w:rPr>
          <w:szCs w:val="22"/>
          <w:lang w:val="pl-PL"/>
        </w:rPr>
        <w:t>. Tak szeroki zestaw innowacyjnych systemów zwiększających komfort i bezpieczeństwo mają tylko nieliczne modele tej klasy.</w:t>
      </w:r>
    </w:p>
    <w:p w14:paraId="48A7D093" w14:textId="77777777" w:rsidR="00734168" w:rsidRPr="008B094F" w:rsidRDefault="00734168" w:rsidP="00671CEC">
      <w:pPr>
        <w:spacing w:after="120" w:line="360" w:lineRule="auto"/>
        <w:rPr>
          <w:szCs w:val="22"/>
          <w:lang w:val="pl-PL"/>
        </w:rPr>
      </w:pPr>
    </w:p>
    <w:p w14:paraId="68F97702" w14:textId="0023D702" w:rsidR="00671CEC" w:rsidRPr="008B094F" w:rsidRDefault="007044E7" w:rsidP="007044E7">
      <w:pPr>
        <w:spacing w:after="120" w:line="360" w:lineRule="auto"/>
        <w:rPr>
          <w:b/>
          <w:bCs/>
          <w:szCs w:val="22"/>
          <w:lang w:val="pl-PL"/>
        </w:rPr>
      </w:pPr>
      <w:r w:rsidRPr="008B094F">
        <w:rPr>
          <w:b/>
          <w:bCs/>
          <w:szCs w:val="22"/>
          <w:lang w:val="pl-PL"/>
        </w:rPr>
        <w:t xml:space="preserve">Trzy </w:t>
      </w:r>
      <w:r w:rsidR="00671CEC" w:rsidRPr="008B094F">
        <w:rPr>
          <w:b/>
          <w:bCs/>
          <w:szCs w:val="22"/>
          <w:lang w:val="pl-PL"/>
        </w:rPr>
        <w:t>wersje wyposażenia</w:t>
      </w:r>
    </w:p>
    <w:p w14:paraId="45577F3D" w14:textId="3CEBE81C" w:rsidR="00671CEC" w:rsidRPr="008B094F" w:rsidRDefault="00671CEC">
      <w:pPr>
        <w:spacing w:after="120" w:line="360" w:lineRule="auto"/>
        <w:rPr>
          <w:szCs w:val="22"/>
          <w:lang w:val="pl-PL"/>
        </w:rPr>
      </w:pPr>
      <w:r w:rsidRPr="008B094F">
        <w:rPr>
          <w:b/>
          <w:bCs/>
          <w:szCs w:val="22"/>
          <w:lang w:val="pl-PL"/>
        </w:rPr>
        <w:t>Life, Style i R-Line.</w:t>
      </w:r>
      <w:r w:rsidRPr="008B094F">
        <w:rPr>
          <w:szCs w:val="22"/>
          <w:lang w:val="pl-PL"/>
        </w:rPr>
        <w:t xml:space="preserve"> Volkswagen w nowy sposób skonfigurował wyposażenie </w:t>
      </w:r>
      <w:proofErr w:type="spellStart"/>
      <w:r w:rsidRPr="008B094F">
        <w:rPr>
          <w:szCs w:val="22"/>
          <w:lang w:val="pl-PL"/>
        </w:rPr>
        <w:t>Taigo</w:t>
      </w:r>
      <w:proofErr w:type="spellEnd"/>
      <w:r w:rsidRPr="008B094F">
        <w:rPr>
          <w:szCs w:val="22"/>
          <w:lang w:val="pl-PL"/>
        </w:rPr>
        <w:t xml:space="preserve"> sprawiając, że stało się ono bardziej przejrzyste. Elementy najczęściej wybierane przez klientów, jak LED-owe reflektory czy Digital Cockpit są w </w:t>
      </w:r>
      <w:proofErr w:type="spellStart"/>
      <w:r w:rsidRPr="008B094F">
        <w:rPr>
          <w:szCs w:val="22"/>
          <w:lang w:val="pl-PL"/>
        </w:rPr>
        <w:t>Taigo</w:t>
      </w:r>
      <w:proofErr w:type="spellEnd"/>
      <w:r w:rsidRPr="008B094F">
        <w:rPr>
          <w:szCs w:val="22"/>
          <w:lang w:val="pl-PL"/>
        </w:rPr>
        <w:t xml:space="preserve">, tak jak w Polo, seryjne. Nowa konfiguracja wyposażenia niemal całkowicie wyklucza sytuację, w której wybór jakiegoś elementu uniemożliwiał jednoczesny zakup innego. Dzięki temu oferta stała się bardziej czytelna dla klientów. Podstawowa wersja nosi nazwę </w:t>
      </w:r>
      <w:r w:rsidR="00A1510E" w:rsidRPr="008B094F">
        <w:rPr>
          <w:szCs w:val="22"/>
          <w:lang w:val="pl-PL"/>
        </w:rPr>
        <w:t>Life</w:t>
      </w:r>
      <w:r w:rsidRPr="008B094F">
        <w:rPr>
          <w:szCs w:val="22"/>
          <w:lang w:val="pl-PL"/>
        </w:rPr>
        <w:t xml:space="preserve">, po niej zaś występują równorzędnie Style i </w:t>
      </w:r>
      <w:r w:rsidR="00734168" w:rsidRPr="008B094F">
        <w:rPr>
          <w:szCs w:val="22"/>
          <w:lang w:val="pl-PL"/>
        </w:rPr>
        <w:br/>
      </w:r>
      <w:r w:rsidRPr="008B094F">
        <w:rPr>
          <w:szCs w:val="22"/>
          <w:lang w:val="pl-PL"/>
        </w:rPr>
        <w:t xml:space="preserve">R-Line. Każda z tych </w:t>
      </w:r>
      <w:r w:rsidR="00A1510E" w:rsidRPr="008B094F">
        <w:rPr>
          <w:szCs w:val="22"/>
          <w:lang w:val="pl-PL"/>
        </w:rPr>
        <w:t>trzech</w:t>
      </w:r>
      <w:r w:rsidRPr="008B094F">
        <w:rPr>
          <w:szCs w:val="22"/>
          <w:lang w:val="pl-PL"/>
        </w:rPr>
        <w:t xml:space="preserve"> linii wyposażenia ma cenę skalkulowaną stosownie do zawartości i może zostać wzbogacona atrakcyjnymi pakietami i dokupywanymi pojedynczo elementami.</w:t>
      </w:r>
    </w:p>
    <w:p w14:paraId="48B91622" w14:textId="103A00BF" w:rsidR="00671CEC" w:rsidRPr="008B094F" w:rsidRDefault="00671CEC" w:rsidP="00D45F33">
      <w:pPr>
        <w:spacing w:after="120" w:line="360" w:lineRule="auto"/>
        <w:rPr>
          <w:szCs w:val="22"/>
          <w:lang w:val="pl-PL"/>
        </w:rPr>
      </w:pPr>
      <w:r w:rsidRPr="008B094F">
        <w:rPr>
          <w:b/>
          <w:bCs/>
          <w:szCs w:val="22"/>
          <w:lang w:val="pl-PL"/>
        </w:rPr>
        <w:t xml:space="preserve">Osiem kolorów i </w:t>
      </w:r>
      <w:r w:rsidR="00A1510E" w:rsidRPr="008B094F">
        <w:rPr>
          <w:b/>
          <w:bCs/>
          <w:szCs w:val="22"/>
          <w:lang w:val="pl-PL"/>
        </w:rPr>
        <w:t>Pakiet Design</w:t>
      </w:r>
      <w:r w:rsidRPr="008B094F">
        <w:rPr>
          <w:b/>
          <w:bCs/>
          <w:szCs w:val="22"/>
          <w:lang w:val="pl-PL"/>
        </w:rPr>
        <w:t>.</w:t>
      </w:r>
      <w:r w:rsidRPr="008B094F">
        <w:rPr>
          <w:szCs w:val="22"/>
          <w:lang w:val="pl-PL"/>
        </w:rPr>
        <w:t xml:space="preserve"> Nowy </w:t>
      </w:r>
      <w:proofErr w:type="spellStart"/>
      <w:r w:rsidRPr="008B094F">
        <w:rPr>
          <w:szCs w:val="22"/>
          <w:lang w:val="pl-PL"/>
        </w:rPr>
        <w:t>Taigo</w:t>
      </w:r>
      <w:proofErr w:type="spellEnd"/>
      <w:r w:rsidRPr="008B094F">
        <w:rPr>
          <w:szCs w:val="22"/>
          <w:lang w:val="pl-PL"/>
        </w:rPr>
        <w:t xml:space="preserve"> jest dostępny w ośmiu kolorach nadwozia – dwa lakiery są standardowe, pięć metalizowanych i jeden z efektem perłowym. Wszystkie kolory, z wyjątkiem </w:t>
      </w:r>
      <w:proofErr w:type="spellStart"/>
      <w:r w:rsidRPr="008B094F">
        <w:rPr>
          <w:szCs w:val="22"/>
          <w:lang w:val="pl-PL"/>
        </w:rPr>
        <w:t>Deep</w:t>
      </w:r>
      <w:proofErr w:type="spellEnd"/>
      <w:r w:rsidRPr="008B094F">
        <w:rPr>
          <w:szCs w:val="22"/>
          <w:lang w:val="pl-PL"/>
        </w:rPr>
        <w:t xml:space="preserve"> Black, mogą być oferowane jako opcja </w:t>
      </w:r>
      <w:r w:rsidR="00A1510E" w:rsidRPr="008B094F">
        <w:rPr>
          <w:szCs w:val="22"/>
          <w:lang w:val="pl-PL"/>
        </w:rPr>
        <w:t>Pakiet</w:t>
      </w:r>
      <w:r w:rsidR="00E71912" w:rsidRPr="008B094F">
        <w:rPr>
          <w:szCs w:val="22"/>
          <w:lang w:val="pl-PL"/>
        </w:rPr>
        <w:t>u</w:t>
      </w:r>
      <w:r w:rsidR="00A1510E" w:rsidRPr="008B094F">
        <w:rPr>
          <w:szCs w:val="22"/>
          <w:lang w:val="pl-PL"/>
        </w:rPr>
        <w:t xml:space="preserve"> Design</w:t>
      </w:r>
      <w:r w:rsidRPr="008B094F">
        <w:rPr>
          <w:szCs w:val="22"/>
          <w:lang w:val="pl-PL"/>
        </w:rPr>
        <w:t xml:space="preserve"> w autach z dachem w kontrastowym czarnym kolorze. Wielkość kół zależy od wybranej wersji wyposażenia – mogą mieć one rozmiar od 16 do 18 cali. Wśród licznych elementów wyposażenia dodatkowego znajdują się m.in. panoramiczny dach (podnoszony i przesuwany), Digital Cockpit Pro z 10,25-calowym ekranem, tapicerka </w:t>
      </w:r>
      <w:proofErr w:type="spellStart"/>
      <w:r w:rsidRPr="008B094F">
        <w:rPr>
          <w:szCs w:val="22"/>
          <w:lang w:val="pl-PL"/>
        </w:rPr>
        <w:t>ArtVelours</w:t>
      </w:r>
      <w:proofErr w:type="spellEnd"/>
      <w:r w:rsidRPr="008B094F">
        <w:rPr>
          <w:szCs w:val="22"/>
          <w:lang w:val="pl-PL"/>
        </w:rPr>
        <w:t xml:space="preserve">, pakiet stylistyczny Black Style do wersji R-Line oraz system audio beats o mocy 300 watów z sześcioma głośnikami. Wzmacniacz umieszczono w zagłębieniu koła zapasowego, dzięki czemu nie ogranicza pojemności bagażnika, który można dostosowywać do chwilowych potrzeb transportowych (funkcja </w:t>
      </w:r>
      <w:proofErr w:type="spellStart"/>
      <w:r w:rsidRPr="008B094F">
        <w:rPr>
          <w:szCs w:val="22"/>
          <w:lang w:val="pl-PL"/>
        </w:rPr>
        <w:t>Varibo</w:t>
      </w:r>
      <w:proofErr w:type="spellEnd"/>
      <w:r w:rsidRPr="008B094F">
        <w:rPr>
          <w:szCs w:val="22"/>
          <w:lang w:val="pl-PL"/>
        </w:rPr>
        <w:t>).</w:t>
      </w:r>
    </w:p>
    <w:p w14:paraId="7F93016C" w14:textId="77777777" w:rsidR="00F10FB9" w:rsidRPr="008B094F" w:rsidRDefault="00F10FB9" w:rsidP="00930677">
      <w:pPr>
        <w:spacing w:after="120" w:line="360" w:lineRule="auto"/>
        <w:rPr>
          <w:szCs w:val="22"/>
          <w:lang w:val="pl-PL"/>
        </w:rPr>
      </w:pPr>
    </w:p>
    <w:p w14:paraId="45AA7BBA" w14:textId="77777777" w:rsidR="00F10FB9" w:rsidRPr="008B094F" w:rsidRDefault="00F10FB9" w:rsidP="00930677">
      <w:pPr>
        <w:spacing w:after="120" w:line="360" w:lineRule="auto"/>
        <w:rPr>
          <w:szCs w:val="22"/>
          <w:lang w:val="pl-PL"/>
        </w:rPr>
      </w:pPr>
    </w:p>
    <w:p w14:paraId="38597333" w14:textId="77777777" w:rsidR="00671CEC" w:rsidRPr="008B094F" w:rsidRDefault="00671CEC" w:rsidP="00671CEC">
      <w:pPr>
        <w:spacing w:after="120" w:line="360" w:lineRule="auto"/>
        <w:rPr>
          <w:b/>
          <w:bCs/>
          <w:szCs w:val="22"/>
          <w:lang w:val="pl-PL"/>
        </w:rPr>
      </w:pPr>
      <w:r w:rsidRPr="008B094F">
        <w:rPr>
          <w:b/>
          <w:bCs/>
          <w:szCs w:val="22"/>
          <w:lang w:val="pl-PL"/>
        </w:rPr>
        <w:lastRenderedPageBreak/>
        <w:t>Oszczędne silniki TSI w chwili rozpoczęcia sprzedaży</w:t>
      </w:r>
    </w:p>
    <w:p w14:paraId="5AA54331" w14:textId="1C3B5F74" w:rsidR="00671CEC" w:rsidRPr="008B094F" w:rsidRDefault="00671CEC">
      <w:pPr>
        <w:spacing w:after="120" w:line="360" w:lineRule="auto"/>
        <w:rPr>
          <w:szCs w:val="22"/>
          <w:lang w:val="pl-PL"/>
        </w:rPr>
      </w:pPr>
      <w:r w:rsidRPr="008B094F">
        <w:rPr>
          <w:b/>
          <w:bCs/>
          <w:szCs w:val="22"/>
          <w:lang w:val="pl-PL"/>
        </w:rPr>
        <w:t>Dwie jednostki trzycylindrowe i jedna czterocylindrowa.</w:t>
      </w:r>
      <w:r w:rsidRPr="008B094F">
        <w:rPr>
          <w:szCs w:val="22"/>
          <w:lang w:val="pl-PL"/>
        </w:rPr>
        <w:t xml:space="preserve"> Przednionapędowy </w:t>
      </w:r>
      <w:proofErr w:type="spellStart"/>
      <w:r w:rsidRPr="008B094F">
        <w:rPr>
          <w:szCs w:val="22"/>
          <w:lang w:val="pl-PL"/>
        </w:rPr>
        <w:t>Taigo</w:t>
      </w:r>
      <w:proofErr w:type="spellEnd"/>
      <w:r w:rsidRPr="008B094F">
        <w:rPr>
          <w:szCs w:val="22"/>
          <w:lang w:val="pl-PL"/>
        </w:rPr>
        <w:t xml:space="preserve"> jest oferowany z wydajnymi silnikami benzynowymi. Ich moc wynosi 70 kW (95 KM), 81 kW (110 KM) i 110 kW (150 KM). Maksymalna prędkość to, zależnie od silnika, 183 km/h, 191 km/h i 212 km/h. Również zależnie od silnika </w:t>
      </w:r>
      <w:proofErr w:type="spellStart"/>
      <w:r w:rsidRPr="008B094F">
        <w:rPr>
          <w:szCs w:val="22"/>
          <w:lang w:val="pl-PL"/>
        </w:rPr>
        <w:t>Taigo</w:t>
      </w:r>
      <w:proofErr w:type="spellEnd"/>
      <w:r w:rsidRPr="008B094F">
        <w:rPr>
          <w:szCs w:val="22"/>
          <w:lang w:val="pl-PL"/>
        </w:rPr>
        <w:t xml:space="preserve"> jest wyposażany w 5-lub 6-biegową mechaniczną przekładnię lub w 7-biegową dwusprzęgłową skrzynię biegów (DSG). Oszczędne i niskoemisyjne benzynowe silniki TSI to jeden z elementów sprawiających, że współczesne samochody stają się coraz mniej uciążliwe dla środowiska naturalnego.</w:t>
      </w:r>
    </w:p>
    <w:p w14:paraId="110F9C93" w14:textId="77777777" w:rsidR="00572D33" w:rsidRPr="008B094F" w:rsidRDefault="00572D33">
      <w:pPr>
        <w:spacing w:line="240" w:lineRule="auto"/>
        <w:rPr>
          <w:b/>
          <w:bCs/>
          <w:szCs w:val="22"/>
          <w:lang w:val="pl-PL"/>
        </w:rPr>
      </w:pPr>
      <w:r w:rsidRPr="008B094F">
        <w:rPr>
          <w:b/>
          <w:bCs/>
          <w:szCs w:val="22"/>
          <w:lang w:val="pl-PL"/>
        </w:rPr>
        <w:br w:type="page"/>
      </w:r>
    </w:p>
    <w:p w14:paraId="1EF66ADA" w14:textId="77777777" w:rsidR="00671CEC" w:rsidRPr="008B094F" w:rsidRDefault="00671CEC" w:rsidP="00671CEC">
      <w:pPr>
        <w:spacing w:after="120" w:line="360" w:lineRule="auto"/>
        <w:rPr>
          <w:b/>
          <w:bCs/>
          <w:sz w:val="16"/>
          <w:szCs w:val="16"/>
          <w:u w:val="single"/>
          <w:lang w:val="pl-PL"/>
        </w:rPr>
      </w:pPr>
      <w:r w:rsidRPr="008B094F">
        <w:rPr>
          <w:b/>
          <w:bCs/>
          <w:sz w:val="16"/>
          <w:szCs w:val="16"/>
          <w:u w:val="single"/>
          <w:lang w:val="pl-PL"/>
        </w:rPr>
        <w:lastRenderedPageBreak/>
        <w:t>Główne zagadnienia – pełna wersja tekstu</w:t>
      </w:r>
    </w:p>
    <w:p w14:paraId="6E6DF08E" w14:textId="77777777" w:rsidR="00671CEC" w:rsidRPr="008B094F" w:rsidRDefault="00671CEC" w:rsidP="00671CEC">
      <w:pPr>
        <w:spacing w:after="120" w:line="360" w:lineRule="auto"/>
        <w:rPr>
          <w:rFonts w:ascii="VW Head Office" w:hAnsi="VW Head Office"/>
          <w:b/>
          <w:bCs/>
          <w:sz w:val="24"/>
          <w:szCs w:val="24"/>
          <w:lang w:val="pl-PL"/>
        </w:rPr>
      </w:pPr>
      <w:proofErr w:type="spellStart"/>
      <w:r w:rsidRPr="008B094F">
        <w:rPr>
          <w:rFonts w:ascii="VW Head Office" w:hAnsi="VW Head Office"/>
          <w:b/>
          <w:bCs/>
          <w:sz w:val="24"/>
          <w:szCs w:val="24"/>
          <w:lang w:val="pl-PL"/>
        </w:rPr>
        <w:t>Taigo</w:t>
      </w:r>
      <w:proofErr w:type="spellEnd"/>
      <w:r w:rsidRPr="008B094F">
        <w:rPr>
          <w:rFonts w:ascii="VW Head Office" w:hAnsi="VW Head Office"/>
          <w:b/>
          <w:bCs/>
          <w:sz w:val="24"/>
          <w:szCs w:val="24"/>
          <w:lang w:val="pl-PL"/>
        </w:rPr>
        <w:t xml:space="preserve"> wyznacza nowe trendy w popularnym segmencie aut  </w:t>
      </w:r>
    </w:p>
    <w:p w14:paraId="0AB25CBE" w14:textId="4EAE4306" w:rsidR="00671CEC" w:rsidRPr="008B094F" w:rsidRDefault="00671CEC" w:rsidP="00671CEC">
      <w:pPr>
        <w:spacing w:after="120" w:line="360" w:lineRule="auto"/>
        <w:rPr>
          <w:szCs w:val="22"/>
          <w:lang w:val="pl-PL"/>
        </w:rPr>
      </w:pPr>
      <w:r w:rsidRPr="008B094F">
        <w:rPr>
          <w:b/>
          <w:bCs/>
          <w:szCs w:val="22"/>
          <w:lang w:val="pl-PL"/>
        </w:rPr>
        <w:t xml:space="preserve">Nadwozie w stylu </w:t>
      </w:r>
      <w:proofErr w:type="spellStart"/>
      <w:r w:rsidR="005D5493" w:rsidRPr="008B094F">
        <w:rPr>
          <w:b/>
          <w:bCs/>
          <w:szCs w:val="22"/>
          <w:lang w:val="pl-PL"/>
        </w:rPr>
        <w:t>coupé</w:t>
      </w:r>
      <w:proofErr w:type="spellEnd"/>
      <w:r w:rsidRPr="008B094F">
        <w:rPr>
          <w:b/>
          <w:bCs/>
          <w:szCs w:val="22"/>
          <w:lang w:val="pl-PL"/>
        </w:rPr>
        <w:t>, wyważone proporcje.</w:t>
      </w:r>
      <w:r w:rsidRPr="008B094F">
        <w:rPr>
          <w:szCs w:val="22"/>
          <w:lang w:val="pl-PL"/>
        </w:rPr>
        <w:t xml:space="preserve"> Atrakcyjnie stylizowany i jedyny w swoim rodzaju – Volkswagen wprowadza do popularnego segmentu małych SUV-ów model o oryginalnej stylistyce SUV-a typu </w:t>
      </w:r>
      <w:proofErr w:type="spellStart"/>
      <w:r w:rsidR="005D5493" w:rsidRPr="008B094F">
        <w:rPr>
          <w:szCs w:val="22"/>
          <w:lang w:val="pl-PL"/>
        </w:rPr>
        <w:t>coupé</w:t>
      </w:r>
      <w:proofErr w:type="spellEnd"/>
      <w:r w:rsidRPr="008B094F">
        <w:rPr>
          <w:szCs w:val="22"/>
          <w:lang w:val="pl-PL"/>
        </w:rPr>
        <w:t xml:space="preserve">. Taki kształt nadwozia był dotąd charakterystyczny jedynie dla znacznie droższych tzw. </w:t>
      </w:r>
      <w:proofErr w:type="spellStart"/>
      <w:r w:rsidRPr="008B094F">
        <w:rPr>
          <w:szCs w:val="22"/>
          <w:lang w:val="pl-PL"/>
        </w:rPr>
        <w:t>Cr</w:t>
      </w:r>
      <w:r w:rsidR="00E71912" w:rsidRPr="008B094F">
        <w:rPr>
          <w:szCs w:val="22"/>
          <w:lang w:val="pl-PL"/>
        </w:rPr>
        <w:t>o</w:t>
      </w:r>
      <w:r w:rsidRPr="008B094F">
        <w:rPr>
          <w:szCs w:val="22"/>
          <w:lang w:val="pl-PL"/>
        </w:rPr>
        <w:t>ssover</w:t>
      </w:r>
      <w:proofErr w:type="spellEnd"/>
      <w:r w:rsidRPr="008B094F">
        <w:rPr>
          <w:szCs w:val="22"/>
          <w:lang w:val="pl-PL"/>
        </w:rPr>
        <w:t xml:space="preserve"> </w:t>
      </w:r>
      <w:proofErr w:type="spellStart"/>
      <w:r w:rsidRPr="008B094F">
        <w:rPr>
          <w:szCs w:val="22"/>
          <w:lang w:val="pl-PL"/>
        </w:rPr>
        <w:t>Utility</w:t>
      </w:r>
      <w:proofErr w:type="spellEnd"/>
      <w:r w:rsidRPr="008B094F">
        <w:rPr>
          <w:szCs w:val="22"/>
          <w:lang w:val="pl-PL"/>
        </w:rPr>
        <w:t xml:space="preserve"> </w:t>
      </w:r>
      <w:proofErr w:type="spellStart"/>
      <w:r w:rsidRPr="008B094F">
        <w:rPr>
          <w:szCs w:val="22"/>
          <w:lang w:val="pl-PL"/>
        </w:rPr>
        <w:t>Vehicles</w:t>
      </w:r>
      <w:proofErr w:type="spellEnd"/>
      <w:r w:rsidRPr="008B094F">
        <w:rPr>
          <w:szCs w:val="22"/>
          <w:lang w:val="pl-PL"/>
        </w:rPr>
        <w:t xml:space="preserve"> (w skrócie CUV) – teraz pojawi</w:t>
      </w:r>
      <w:r w:rsidR="00E71912" w:rsidRPr="008B094F">
        <w:rPr>
          <w:szCs w:val="22"/>
          <w:lang w:val="pl-PL"/>
        </w:rPr>
        <w:t>a</w:t>
      </w:r>
      <w:r w:rsidRPr="008B094F">
        <w:rPr>
          <w:szCs w:val="22"/>
          <w:lang w:val="pl-PL"/>
        </w:rPr>
        <w:t xml:space="preserve"> się w klasie samochodów takich, jak Polo i T-Cross.</w:t>
      </w:r>
    </w:p>
    <w:p w14:paraId="779CA0E3" w14:textId="77777777" w:rsidR="00671CEC" w:rsidRPr="008B094F" w:rsidRDefault="00671CEC" w:rsidP="00671CEC">
      <w:pPr>
        <w:spacing w:after="120" w:line="360" w:lineRule="auto"/>
        <w:rPr>
          <w:szCs w:val="22"/>
          <w:lang w:val="pl-PL"/>
        </w:rPr>
      </w:pPr>
      <w:r w:rsidRPr="008B094F">
        <w:rPr>
          <w:b/>
          <w:bCs/>
          <w:szCs w:val="22"/>
          <w:lang w:val="pl-PL"/>
        </w:rPr>
        <w:t xml:space="preserve">Modułowa </w:t>
      </w:r>
      <w:r w:rsidR="005D5493" w:rsidRPr="008B094F">
        <w:rPr>
          <w:b/>
          <w:bCs/>
          <w:szCs w:val="22"/>
          <w:lang w:val="pl-PL"/>
        </w:rPr>
        <w:t>platforma</w:t>
      </w:r>
      <w:r w:rsidRPr="008B094F">
        <w:rPr>
          <w:b/>
          <w:bCs/>
          <w:szCs w:val="22"/>
          <w:lang w:val="pl-PL"/>
        </w:rPr>
        <w:t xml:space="preserve"> podłogowa.</w:t>
      </w:r>
      <w:r w:rsidRPr="008B094F">
        <w:rPr>
          <w:szCs w:val="22"/>
          <w:lang w:val="pl-PL"/>
        </w:rPr>
        <w:t xml:space="preserve"> Bazą techniczną dla Volkswagena </w:t>
      </w:r>
      <w:proofErr w:type="spellStart"/>
      <w:r w:rsidRPr="008B094F">
        <w:rPr>
          <w:szCs w:val="22"/>
          <w:lang w:val="pl-PL"/>
        </w:rPr>
        <w:t>Taigo</w:t>
      </w:r>
      <w:proofErr w:type="spellEnd"/>
      <w:r w:rsidRPr="008B094F">
        <w:rPr>
          <w:szCs w:val="22"/>
          <w:lang w:val="pl-PL"/>
        </w:rPr>
        <w:t xml:space="preserve"> jest modułowa platforma MQB Volkswagena </w:t>
      </w:r>
      <w:r w:rsidR="009908B1" w:rsidRPr="008B094F">
        <w:rPr>
          <w:szCs w:val="22"/>
          <w:lang w:val="pl-PL"/>
        </w:rPr>
        <w:t>–</w:t>
      </w:r>
      <w:r w:rsidRPr="008B094F">
        <w:rPr>
          <w:szCs w:val="22"/>
          <w:lang w:val="pl-PL"/>
        </w:rPr>
        <w:t xml:space="preserve"> w tym wypadku w wersji MQB A0 przeznaczonej dla niedużych samochodów. Platforma ta ma wiele zalet – umożliwia stworzenie samochodów o wyważonych proporcjach, zapewnia wysoką sztywność karoserii i bardzo dobre zabezpieczenie w wypadku zderzenia, a także pozwala zmniejszyć ciężar nadwozia. Dzięki MQB w </w:t>
      </w:r>
      <w:proofErr w:type="spellStart"/>
      <w:r w:rsidRPr="008B094F">
        <w:rPr>
          <w:szCs w:val="22"/>
          <w:lang w:val="pl-PL"/>
        </w:rPr>
        <w:t>Taigo</w:t>
      </w:r>
      <w:proofErr w:type="spellEnd"/>
      <w:r w:rsidRPr="008B094F">
        <w:rPr>
          <w:szCs w:val="22"/>
          <w:lang w:val="pl-PL"/>
        </w:rPr>
        <w:t xml:space="preserve"> można było zastosować najnowsze rozwiązania techniczne i najwyższe standardy jakościowe znane dotąd z modeli wyższych klas. Mowa m.in. o systemach asystujących i multimedialnych najnowszej generacji oraz o montowanym seryjnie ekranie z cyfrowymi zegarami. Dzięki takiemu wyposażeniu </w:t>
      </w:r>
      <w:proofErr w:type="spellStart"/>
      <w:r w:rsidRPr="008B094F">
        <w:rPr>
          <w:szCs w:val="22"/>
          <w:lang w:val="pl-PL"/>
        </w:rPr>
        <w:t>Taigo</w:t>
      </w:r>
      <w:proofErr w:type="spellEnd"/>
      <w:r w:rsidRPr="008B094F">
        <w:rPr>
          <w:szCs w:val="22"/>
          <w:lang w:val="pl-PL"/>
        </w:rPr>
        <w:t xml:space="preserve"> zwiększa standardy w dziedzinie komfortu jazdy i bezpieczeństwa.</w:t>
      </w:r>
    </w:p>
    <w:p w14:paraId="4ED529B0" w14:textId="77777777" w:rsidR="00671CEC" w:rsidRPr="008B094F" w:rsidRDefault="00671CEC" w:rsidP="00930677">
      <w:pPr>
        <w:spacing w:after="120" w:line="360" w:lineRule="auto"/>
        <w:rPr>
          <w:szCs w:val="22"/>
          <w:lang w:val="pl-PL"/>
        </w:rPr>
      </w:pPr>
      <w:r w:rsidRPr="008B094F">
        <w:rPr>
          <w:b/>
          <w:bCs/>
          <w:szCs w:val="22"/>
          <w:lang w:val="pl-PL"/>
        </w:rPr>
        <w:t>Duży rozstaw osi.</w:t>
      </w:r>
      <w:r w:rsidRPr="008B094F">
        <w:rPr>
          <w:szCs w:val="22"/>
          <w:lang w:val="pl-PL"/>
        </w:rPr>
        <w:t xml:space="preserve"> Volkswagen </w:t>
      </w:r>
      <w:proofErr w:type="spellStart"/>
      <w:r w:rsidRPr="008B094F">
        <w:rPr>
          <w:szCs w:val="22"/>
          <w:lang w:val="pl-PL"/>
        </w:rPr>
        <w:t>Taigo</w:t>
      </w:r>
      <w:proofErr w:type="spellEnd"/>
      <w:r w:rsidRPr="008B094F">
        <w:rPr>
          <w:szCs w:val="22"/>
          <w:lang w:val="pl-PL"/>
        </w:rPr>
        <w:t xml:space="preserve"> to modny </w:t>
      </w:r>
      <w:proofErr w:type="spellStart"/>
      <w:r w:rsidRPr="008B094F">
        <w:rPr>
          <w:szCs w:val="22"/>
          <w:lang w:val="pl-PL"/>
        </w:rPr>
        <w:t>crossover</w:t>
      </w:r>
      <w:proofErr w:type="spellEnd"/>
      <w:r w:rsidR="00930677" w:rsidRPr="008B094F">
        <w:rPr>
          <w:szCs w:val="22"/>
          <w:lang w:val="pl-PL"/>
        </w:rPr>
        <w:t>.</w:t>
      </w:r>
      <w:r w:rsidR="00F10FB9" w:rsidRPr="008B094F">
        <w:rPr>
          <w:szCs w:val="22"/>
          <w:lang w:val="pl-PL"/>
        </w:rPr>
        <w:t xml:space="preserve"> </w:t>
      </w:r>
      <w:r w:rsidRPr="008B094F">
        <w:rPr>
          <w:szCs w:val="22"/>
          <w:lang w:val="pl-PL"/>
        </w:rPr>
        <w:t xml:space="preserve">Niepowtarzalny charakter zapewniają mu nadwozie przypominające kształtem </w:t>
      </w:r>
      <w:proofErr w:type="spellStart"/>
      <w:r w:rsidR="001D4DDE" w:rsidRPr="008B094F">
        <w:rPr>
          <w:szCs w:val="22"/>
          <w:lang w:val="pl-PL"/>
        </w:rPr>
        <w:t>coupé</w:t>
      </w:r>
      <w:proofErr w:type="spellEnd"/>
      <w:r w:rsidRPr="008B094F">
        <w:rPr>
          <w:szCs w:val="22"/>
          <w:lang w:val="pl-PL"/>
        </w:rPr>
        <w:t xml:space="preserve"> oraz przedni i tylny zderzak o oryginalnej stylistyce. Rozstaw osi wynoszący 2.566 mm pozwala przyjąć pasażerom wygodną pozycję we wnętrzu; w nowym </w:t>
      </w:r>
      <w:proofErr w:type="spellStart"/>
      <w:r w:rsidRPr="008B094F">
        <w:rPr>
          <w:szCs w:val="22"/>
          <w:lang w:val="pl-PL"/>
        </w:rPr>
        <w:t>crossoverze</w:t>
      </w:r>
      <w:proofErr w:type="spellEnd"/>
      <w:r w:rsidRPr="008B094F">
        <w:rPr>
          <w:szCs w:val="22"/>
          <w:lang w:val="pl-PL"/>
        </w:rPr>
        <w:t xml:space="preserve"> siedzenia umieszczono nieco wyżej niż w tradycyjnych małych autach. W porównaniu z Polo i T-Crossem rozstaw osi </w:t>
      </w:r>
      <w:proofErr w:type="spellStart"/>
      <w:r w:rsidRPr="008B094F">
        <w:rPr>
          <w:szCs w:val="22"/>
          <w:lang w:val="pl-PL"/>
        </w:rPr>
        <w:t>Taigo</w:t>
      </w:r>
      <w:proofErr w:type="spellEnd"/>
      <w:r w:rsidRPr="008B094F">
        <w:rPr>
          <w:szCs w:val="22"/>
          <w:lang w:val="pl-PL"/>
        </w:rPr>
        <w:t xml:space="preserve"> jest większy odpowiednio o 2 i 3 mm. Krótkie zwisy karoserii sprawiają, że </w:t>
      </w:r>
      <w:proofErr w:type="spellStart"/>
      <w:r w:rsidRPr="008B094F">
        <w:rPr>
          <w:szCs w:val="22"/>
          <w:lang w:val="pl-PL"/>
        </w:rPr>
        <w:t>Taigo</w:t>
      </w:r>
      <w:proofErr w:type="spellEnd"/>
      <w:r w:rsidRPr="008B094F">
        <w:rPr>
          <w:szCs w:val="22"/>
          <w:lang w:val="pl-PL"/>
        </w:rPr>
        <w:t xml:space="preserve">, którego nadwozie ma długość </w:t>
      </w:r>
      <w:r w:rsidR="0007723D" w:rsidRPr="008B094F">
        <w:rPr>
          <w:szCs w:val="22"/>
          <w:lang w:val="pl-PL"/>
        </w:rPr>
        <w:t>4.258</w:t>
      </w:r>
      <w:r w:rsidRPr="008B094F">
        <w:rPr>
          <w:szCs w:val="22"/>
          <w:lang w:val="pl-PL"/>
        </w:rPr>
        <w:t>, wysokość 1.49</w:t>
      </w:r>
      <w:r w:rsidR="0007723D" w:rsidRPr="008B094F">
        <w:rPr>
          <w:szCs w:val="22"/>
          <w:lang w:val="pl-PL"/>
        </w:rPr>
        <w:t>5</w:t>
      </w:r>
      <w:r w:rsidRPr="008B094F">
        <w:rPr>
          <w:szCs w:val="22"/>
          <w:lang w:val="pl-PL"/>
        </w:rPr>
        <w:t xml:space="preserve"> mm i szerokość 1.75</w:t>
      </w:r>
      <w:r w:rsidR="0007723D" w:rsidRPr="008B094F">
        <w:rPr>
          <w:szCs w:val="22"/>
          <w:lang w:val="pl-PL"/>
        </w:rPr>
        <w:t>5</w:t>
      </w:r>
      <w:r w:rsidRPr="008B094F">
        <w:rPr>
          <w:szCs w:val="22"/>
          <w:lang w:val="pl-PL"/>
        </w:rPr>
        <w:t xml:space="preserve"> mm, wygląda sportowo i solidnie. Przedni zwis nadwozia ma długość 844 mm, tylny natomiast 856 mm. Rozstaw przednich kół </w:t>
      </w:r>
      <w:r w:rsidRPr="008B094F">
        <w:rPr>
          <w:szCs w:val="22"/>
          <w:lang w:val="pl-PL"/>
        </w:rPr>
        <w:lastRenderedPageBreak/>
        <w:t>wynosi 1.531 mm, a tylnych 1.516 mm. Między oparciami przednich foteli a znajdującą się z tyłu kanapą miejsca na nogi wystarczy nawet pasażerom o wysokim wzroście, odstęp wynosi tu 792 mm. Nie zabraknie też przestrzeni nad głowami podróżnych – i to na każdym z pięciu miejsc w kabinie. Odległość od siedziska fotela kierowcy do sufitu wynosi 1.019 mm, z tyłu są to 964 mm.</w:t>
      </w:r>
    </w:p>
    <w:p w14:paraId="62AD1D47" w14:textId="66C7361D" w:rsidR="00671CEC" w:rsidRPr="008B094F" w:rsidRDefault="00671CEC">
      <w:pPr>
        <w:spacing w:after="120" w:line="360" w:lineRule="auto"/>
        <w:rPr>
          <w:szCs w:val="22"/>
          <w:lang w:val="pl-PL"/>
        </w:rPr>
      </w:pPr>
      <w:r w:rsidRPr="008B094F">
        <w:rPr>
          <w:b/>
          <w:bCs/>
          <w:szCs w:val="22"/>
          <w:lang w:val="pl-PL"/>
        </w:rPr>
        <w:t>Profil auta.</w:t>
      </w:r>
      <w:r w:rsidRPr="008B094F">
        <w:rPr>
          <w:szCs w:val="22"/>
          <w:lang w:val="pl-PL"/>
        </w:rPr>
        <w:t xml:space="preserve"> Nowy </w:t>
      </w:r>
      <w:proofErr w:type="spellStart"/>
      <w:r w:rsidRPr="008B094F">
        <w:rPr>
          <w:szCs w:val="22"/>
          <w:lang w:val="pl-PL"/>
        </w:rPr>
        <w:t>Taigo</w:t>
      </w:r>
      <w:proofErr w:type="spellEnd"/>
      <w:r w:rsidRPr="008B094F">
        <w:rPr>
          <w:szCs w:val="22"/>
          <w:lang w:val="pl-PL"/>
        </w:rPr>
        <w:t xml:space="preserve"> to oryginalny kompaktowy model, z każdej strony zwracający uwagę swoją nowoczesną, sportową stylistyką. Gdy ogląda się go z boku, uwagę zwraca przede wszystkim opadający ku tyłowi dach zakończony spojlerem na wysokości tylnej szyby. Szyby przedzielone czarnymi słupkami obniżają optycznie punkt ciężkości auta i mają duże znaczenie dla stylistyki modelu – dotyczy to także trzeciej, niewielkiej bocznej szyby przy słupku dachowym C oraz linii okien, która wznosi się w tylnej części nadwozia. Linia ta przechodzi płynnie w słupek C sprawiając, że nowy </w:t>
      </w:r>
      <w:proofErr w:type="spellStart"/>
      <w:r w:rsidRPr="008B094F">
        <w:rPr>
          <w:szCs w:val="22"/>
          <w:lang w:val="pl-PL"/>
        </w:rPr>
        <w:t>crossover</w:t>
      </w:r>
      <w:proofErr w:type="spellEnd"/>
      <w:r w:rsidRPr="008B094F">
        <w:rPr>
          <w:szCs w:val="22"/>
          <w:lang w:val="pl-PL"/>
        </w:rPr>
        <w:t xml:space="preserve"> wygląda dynamicznie. </w:t>
      </w:r>
    </w:p>
    <w:p w14:paraId="26490C8E" w14:textId="77777777" w:rsidR="00671CEC" w:rsidRPr="008B094F" w:rsidRDefault="00671CEC" w:rsidP="00930677">
      <w:pPr>
        <w:spacing w:after="120" w:line="360" w:lineRule="auto"/>
        <w:rPr>
          <w:szCs w:val="22"/>
          <w:lang w:val="pl-PL"/>
        </w:rPr>
      </w:pPr>
      <w:r w:rsidRPr="008B094F">
        <w:rPr>
          <w:szCs w:val="22"/>
          <w:lang w:val="pl-PL"/>
        </w:rPr>
        <w:t xml:space="preserve">Kolejne ważne elementy dla stylistyki nowego modelu znajdują się poniżej linii okien. Jest to m.in. podwójne przetłoczenie karoserii będące wyróżnikiem nowego </w:t>
      </w:r>
      <w:proofErr w:type="spellStart"/>
      <w:r w:rsidRPr="008B094F">
        <w:rPr>
          <w:szCs w:val="22"/>
          <w:lang w:val="pl-PL"/>
        </w:rPr>
        <w:t>Taigo</w:t>
      </w:r>
      <w:proofErr w:type="spellEnd"/>
      <w:r w:rsidRPr="008B094F">
        <w:rPr>
          <w:szCs w:val="22"/>
          <w:lang w:val="pl-PL"/>
        </w:rPr>
        <w:t>. Powierzchnia znajdująca się w obrębie tego przetłoczenia jest nieco wysunięta na zewnątrz i nawiązuje do podobnego elementu stylistycznego z tyłu samochodu. Wyższe z tych dwóch przetłoczeń zaczyna się przy słupku C i biegnie do przedniego błotnika. Drugie, które zaczyna się przy diodowych lampach z tyłu i znajduje się niżej, łączy się z tym pierwszym w okolicy błotnika zamykając trójwymiarową przestrzeń pomiędzy obydwoma przetłoczeniami.</w:t>
      </w:r>
    </w:p>
    <w:p w14:paraId="5B735C4E" w14:textId="0F29A79F" w:rsidR="00671CEC" w:rsidRPr="008B094F" w:rsidRDefault="00671CEC">
      <w:pPr>
        <w:spacing w:after="120" w:line="360" w:lineRule="auto"/>
        <w:rPr>
          <w:szCs w:val="22"/>
          <w:lang w:val="pl-PL"/>
        </w:rPr>
      </w:pPr>
      <w:r w:rsidRPr="008B094F">
        <w:rPr>
          <w:b/>
          <w:bCs/>
          <w:szCs w:val="22"/>
          <w:lang w:val="pl-PL"/>
        </w:rPr>
        <w:t>Przód nadwozia.</w:t>
      </w:r>
      <w:r w:rsidRPr="008B094F">
        <w:rPr>
          <w:szCs w:val="22"/>
          <w:lang w:val="pl-PL"/>
        </w:rPr>
        <w:t xml:space="preserve"> Seryjne LED-owe reflektory sięgają z przodu aż do osłony chłodnicy i tworzą razem z nią swoiste „oblicze” Volkswagena </w:t>
      </w:r>
      <w:proofErr w:type="spellStart"/>
      <w:r w:rsidRPr="008B094F">
        <w:rPr>
          <w:szCs w:val="22"/>
          <w:lang w:val="pl-PL"/>
        </w:rPr>
        <w:t>Taigo</w:t>
      </w:r>
      <w:proofErr w:type="spellEnd"/>
      <w:r w:rsidRPr="008B094F">
        <w:rPr>
          <w:szCs w:val="22"/>
          <w:lang w:val="pl-PL"/>
        </w:rPr>
        <w:t xml:space="preserve">. Szczególnie charakterystyczne są opcjonalne matrycowe reflektory </w:t>
      </w:r>
      <w:proofErr w:type="spellStart"/>
      <w:r w:rsidRPr="008B094F">
        <w:rPr>
          <w:szCs w:val="22"/>
          <w:lang w:val="pl-PL"/>
        </w:rPr>
        <w:t>IQ.L</w:t>
      </w:r>
      <w:r w:rsidR="005F5778" w:rsidRPr="008B094F">
        <w:rPr>
          <w:szCs w:val="22"/>
          <w:lang w:val="pl-PL"/>
        </w:rPr>
        <w:t>ight</w:t>
      </w:r>
      <w:proofErr w:type="spellEnd"/>
      <w:r w:rsidR="005F5778" w:rsidRPr="008B094F">
        <w:rPr>
          <w:szCs w:val="22"/>
          <w:lang w:val="pl-PL"/>
        </w:rPr>
        <w:t xml:space="preserve"> </w:t>
      </w:r>
      <w:r w:rsidRPr="008B094F">
        <w:rPr>
          <w:szCs w:val="22"/>
          <w:lang w:val="pl-PL"/>
        </w:rPr>
        <w:t xml:space="preserve">(seryjne w wersjach Style). Diodowe moduły tworzą w nich razem z LED-owymi światłami do jazdy dziennej niepowtarzalną świetlną sygnaturę. Z dołu i z góry reflektory są obramowane pasem diod. Górny, dłuższy pas LED-ów łączy się z górną krawędzią osłony chłodnicy, dolny znajduje </w:t>
      </w:r>
      <w:r w:rsidRPr="008B094F">
        <w:rPr>
          <w:szCs w:val="22"/>
          <w:lang w:val="pl-PL"/>
        </w:rPr>
        <w:lastRenderedPageBreak/>
        <w:t>przedłużenie w postaci diodowej listwy na grillu. W ten sposób na całej szerokości przodu auta powstaje świetlny</w:t>
      </w:r>
      <w:r w:rsidR="005F5778" w:rsidRPr="008B094F">
        <w:rPr>
          <w:szCs w:val="22"/>
          <w:lang w:val="pl-PL"/>
        </w:rPr>
        <w:t xml:space="preserve"> pas</w:t>
      </w:r>
      <w:r w:rsidRPr="008B094F">
        <w:rPr>
          <w:szCs w:val="22"/>
          <w:lang w:val="pl-PL"/>
        </w:rPr>
        <w:t xml:space="preserve">, przerwany jedynie logiem marki, które znajduje się pośrodku. To charakterystyczny detal stosowany w nowych modelach Volkswagena od ID.4 po Golfa. Pokrywa silnika ma wyraźnie zarysowany kształt i sięga głęboko w dół aż do osłony chłodnicy. Nie mniej wyrazisty jest nowy zderzak, który podobnie jak pokrywa silnika sprawia, że kompaktowy </w:t>
      </w:r>
      <w:proofErr w:type="spellStart"/>
      <w:r w:rsidRPr="008B094F">
        <w:rPr>
          <w:szCs w:val="22"/>
          <w:lang w:val="pl-PL"/>
        </w:rPr>
        <w:t>crossover</w:t>
      </w:r>
      <w:proofErr w:type="spellEnd"/>
      <w:r w:rsidRPr="008B094F">
        <w:rPr>
          <w:szCs w:val="22"/>
          <w:lang w:val="pl-PL"/>
        </w:rPr>
        <w:t xml:space="preserve"> wydaje się szerszy niż jest w rzeczywistości. Od wersji Life środkowa listwa w zderzaku ma barwę chromu i zajmuje niemal całą szerokość przodu. Na górnej krawędzi osłony chłodnicy znajduje się wąska chromowana listwa, z kolei druga, znacznie niżej, tworzy dolną krawędź zderzaka.</w:t>
      </w:r>
    </w:p>
    <w:p w14:paraId="73A9096E" w14:textId="77777777" w:rsidR="00671CEC" w:rsidRPr="008B094F" w:rsidRDefault="00671CEC" w:rsidP="00671CEC">
      <w:pPr>
        <w:spacing w:after="120" w:line="360" w:lineRule="auto"/>
        <w:rPr>
          <w:szCs w:val="22"/>
          <w:lang w:val="pl-PL"/>
        </w:rPr>
      </w:pPr>
      <w:r w:rsidRPr="008B094F">
        <w:rPr>
          <w:b/>
          <w:bCs/>
          <w:szCs w:val="22"/>
          <w:lang w:val="pl-PL"/>
        </w:rPr>
        <w:t>Tył nadwozia.</w:t>
      </w:r>
      <w:r w:rsidRPr="008B094F">
        <w:rPr>
          <w:szCs w:val="22"/>
          <w:lang w:val="pl-PL"/>
        </w:rPr>
        <w:t xml:space="preserve"> Nowy Volkswagen </w:t>
      </w:r>
      <w:proofErr w:type="spellStart"/>
      <w:r w:rsidRPr="008B094F">
        <w:rPr>
          <w:szCs w:val="22"/>
          <w:lang w:val="pl-PL"/>
        </w:rPr>
        <w:t>Taigo</w:t>
      </w:r>
      <w:proofErr w:type="spellEnd"/>
      <w:r w:rsidRPr="008B094F">
        <w:rPr>
          <w:szCs w:val="22"/>
          <w:lang w:val="pl-PL"/>
        </w:rPr>
        <w:t xml:space="preserve"> jest seryjnie wyposażany w wąskie diodowe lampy z tyłu. Każda składa się z jednego głównego elementu z prawej (i odpowiednio lewej) strony karoserii oraz drugiego, który znajduje się na pokrywie bagażnika. Obramowane czernią lampy nadają </w:t>
      </w:r>
      <w:proofErr w:type="spellStart"/>
      <w:r w:rsidRPr="008B094F">
        <w:rPr>
          <w:szCs w:val="22"/>
          <w:lang w:val="pl-PL"/>
        </w:rPr>
        <w:t>Taigo</w:t>
      </w:r>
      <w:proofErr w:type="spellEnd"/>
      <w:r w:rsidRPr="008B094F">
        <w:rPr>
          <w:szCs w:val="22"/>
          <w:lang w:val="pl-PL"/>
        </w:rPr>
        <w:t xml:space="preserve"> szczególny styl i elegancję oraz sprawiają, że wygląda on jeszcze bardziej dynamicznie. Świetlny pas pomiędzy lampami podkreśla szerokość nowego </w:t>
      </w:r>
      <w:proofErr w:type="spellStart"/>
      <w:r w:rsidRPr="008B094F">
        <w:rPr>
          <w:szCs w:val="22"/>
          <w:lang w:val="pl-PL"/>
        </w:rPr>
        <w:t>crossovera</w:t>
      </w:r>
      <w:proofErr w:type="spellEnd"/>
      <w:r w:rsidRPr="008B094F">
        <w:rPr>
          <w:szCs w:val="22"/>
          <w:lang w:val="pl-PL"/>
        </w:rPr>
        <w:t xml:space="preserve"> i jego sportowy wygląd.</w:t>
      </w:r>
    </w:p>
    <w:p w14:paraId="36DBACC9" w14:textId="446745BA" w:rsidR="00572D33" w:rsidRDefault="00572D33">
      <w:pPr>
        <w:spacing w:line="240" w:lineRule="auto"/>
        <w:rPr>
          <w:szCs w:val="22"/>
          <w:lang w:val="pl-PL"/>
        </w:rPr>
      </w:pPr>
    </w:p>
    <w:p w14:paraId="48EAD2E0" w14:textId="18EBAB85" w:rsidR="008B094F" w:rsidRDefault="008B094F">
      <w:pPr>
        <w:spacing w:line="240" w:lineRule="auto"/>
        <w:rPr>
          <w:szCs w:val="22"/>
          <w:lang w:val="pl-PL"/>
        </w:rPr>
      </w:pPr>
    </w:p>
    <w:p w14:paraId="241FD9D2" w14:textId="77777777" w:rsidR="008B094F" w:rsidRPr="008B094F" w:rsidRDefault="008B094F">
      <w:pPr>
        <w:spacing w:line="240" w:lineRule="auto"/>
        <w:rPr>
          <w:szCs w:val="22"/>
          <w:lang w:val="pl-PL"/>
        </w:rPr>
      </w:pPr>
    </w:p>
    <w:p w14:paraId="24805D2F" w14:textId="77777777" w:rsidR="00671CEC" w:rsidRPr="008B094F" w:rsidRDefault="00671CEC" w:rsidP="00671CEC">
      <w:pPr>
        <w:spacing w:after="120" w:line="360" w:lineRule="auto"/>
        <w:rPr>
          <w:rFonts w:ascii="VW Head Office" w:hAnsi="VW Head Office"/>
          <w:b/>
          <w:bCs/>
          <w:sz w:val="24"/>
          <w:szCs w:val="24"/>
          <w:lang w:val="pl-PL"/>
        </w:rPr>
      </w:pPr>
      <w:r w:rsidRPr="008B094F">
        <w:rPr>
          <w:rFonts w:ascii="VW Head Office" w:hAnsi="VW Head Office"/>
          <w:b/>
          <w:bCs/>
          <w:sz w:val="24"/>
          <w:szCs w:val="24"/>
          <w:lang w:val="pl-PL"/>
        </w:rPr>
        <w:t xml:space="preserve">Wersje wyposażenia nowego Volkswagena </w:t>
      </w:r>
      <w:proofErr w:type="spellStart"/>
      <w:r w:rsidRPr="008B094F">
        <w:rPr>
          <w:rFonts w:ascii="VW Head Office" w:hAnsi="VW Head Office"/>
          <w:b/>
          <w:bCs/>
          <w:sz w:val="24"/>
          <w:szCs w:val="24"/>
          <w:lang w:val="pl-PL"/>
        </w:rPr>
        <w:t>Taigo</w:t>
      </w:r>
      <w:proofErr w:type="spellEnd"/>
    </w:p>
    <w:p w14:paraId="6B839675" w14:textId="77777777" w:rsidR="00671CEC" w:rsidRPr="008B094F" w:rsidRDefault="00671CEC" w:rsidP="00671CEC">
      <w:pPr>
        <w:spacing w:after="120" w:line="360" w:lineRule="auto"/>
        <w:rPr>
          <w:szCs w:val="22"/>
          <w:lang w:val="pl-PL"/>
        </w:rPr>
      </w:pPr>
      <w:r w:rsidRPr="008B094F">
        <w:rPr>
          <w:b/>
          <w:bCs/>
          <w:szCs w:val="22"/>
          <w:lang w:val="pl-PL"/>
        </w:rPr>
        <w:t xml:space="preserve">Life: </w:t>
      </w:r>
      <w:r w:rsidR="0007723D" w:rsidRPr="008B094F">
        <w:rPr>
          <w:b/>
          <w:bCs/>
          <w:szCs w:val="22"/>
          <w:lang w:val="pl-PL"/>
        </w:rPr>
        <w:t>więcej niż wersja podstawowa</w:t>
      </w:r>
      <w:r w:rsidRPr="008B094F">
        <w:rPr>
          <w:b/>
          <w:bCs/>
          <w:szCs w:val="22"/>
          <w:lang w:val="pl-PL"/>
        </w:rPr>
        <w:t>.</w:t>
      </w:r>
      <w:r w:rsidRPr="008B094F">
        <w:rPr>
          <w:szCs w:val="22"/>
          <w:lang w:val="pl-PL"/>
        </w:rPr>
        <w:t xml:space="preserve"> </w:t>
      </w:r>
      <w:r w:rsidR="0007723D" w:rsidRPr="008B094F">
        <w:rPr>
          <w:szCs w:val="22"/>
          <w:lang w:val="pl-PL"/>
        </w:rPr>
        <w:t xml:space="preserve">Bazowa </w:t>
      </w:r>
      <w:r w:rsidRPr="008B094F">
        <w:rPr>
          <w:szCs w:val="22"/>
          <w:lang w:val="pl-PL"/>
        </w:rPr>
        <w:t xml:space="preserve">wersja wyposażenia nosi nazwę Life. </w:t>
      </w:r>
      <w:r w:rsidR="0007723D" w:rsidRPr="008B094F">
        <w:rPr>
          <w:szCs w:val="22"/>
          <w:lang w:val="pl-PL"/>
        </w:rPr>
        <w:t>D</w:t>
      </w:r>
      <w:r w:rsidRPr="008B094F">
        <w:rPr>
          <w:szCs w:val="22"/>
          <w:lang w:val="pl-PL"/>
        </w:rPr>
        <w:t xml:space="preserve">ostępne są w niej środkowy podłokietnik z przodu z dodatkowym portem USB-C, wielofunkcyjna kierownica pokryta skórą, elektrycznie składane i ogrzewane lusterka zewnętrzne, a także wyposażenie wzbogacające wygląd zewnętrzny auta, jak relingi dachowe, listwa w kolorze chromu z przodu nadwozia, 16-calowe obręcze kół z lekkich stopów i reflektory projekcyjne w lusterkach zewnętrznych. Podczas odblokowywania i zamykania Volkswagena </w:t>
      </w:r>
      <w:proofErr w:type="spellStart"/>
      <w:r w:rsidRPr="008B094F">
        <w:rPr>
          <w:szCs w:val="22"/>
          <w:lang w:val="pl-PL"/>
        </w:rPr>
        <w:t>Taigo</w:t>
      </w:r>
      <w:proofErr w:type="spellEnd"/>
      <w:r w:rsidRPr="008B094F">
        <w:rPr>
          <w:szCs w:val="22"/>
          <w:lang w:val="pl-PL"/>
        </w:rPr>
        <w:t xml:space="preserve"> przy drzwiach kierowcy i pasażera reflektory te emitują światło o wzorze plastra miodu. </w:t>
      </w:r>
      <w:r w:rsidRPr="008B094F">
        <w:rPr>
          <w:szCs w:val="22"/>
          <w:lang w:val="pl-PL"/>
        </w:rPr>
        <w:lastRenderedPageBreak/>
        <w:t xml:space="preserve">Fotele w wersji Life są pokryte tapicerką z materiału </w:t>
      </w:r>
      <w:proofErr w:type="spellStart"/>
      <w:r w:rsidRPr="008B094F">
        <w:rPr>
          <w:szCs w:val="22"/>
          <w:lang w:val="pl-PL"/>
        </w:rPr>
        <w:t>Slash</w:t>
      </w:r>
      <w:proofErr w:type="spellEnd"/>
      <w:r w:rsidRPr="008B094F">
        <w:rPr>
          <w:szCs w:val="22"/>
          <w:lang w:val="pl-PL"/>
        </w:rPr>
        <w:t xml:space="preserve">, dobrany do nich dekoracyjny panel nosi nazwę </w:t>
      </w:r>
      <w:proofErr w:type="spellStart"/>
      <w:r w:rsidRPr="008B094F">
        <w:rPr>
          <w:szCs w:val="22"/>
          <w:lang w:val="pl-PL"/>
        </w:rPr>
        <w:t>Lava</w:t>
      </w:r>
      <w:proofErr w:type="spellEnd"/>
      <w:r w:rsidRPr="008B094F">
        <w:rPr>
          <w:szCs w:val="22"/>
          <w:lang w:val="pl-PL"/>
        </w:rPr>
        <w:t xml:space="preserve"> </w:t>
      </w:r>
      <w:proofErr w:type="spellStart"/>
      <w:r w:rsidRPr="008B094F">
        <w:rPr>
          <w:szCs w:val="22"/>
          <w:lang w:val="pl-PL"/>
        </w:rPr>
        <w:t>Stone</w:t>
      </w:r>
      <w:proofErr w:type="spellEnd"/>
      <w:r w:rsidRPr="008B094F">
        <w:rPr>
          <w:szCs w:val="22"/>
          <w:lang w:val="pl-PL"/>
        </w:rPr>
        <w:t xml:space="preserve"> Black. W ramach opcji od wersji Life można zamówić duży panoramiczny dach – podnoszony i przesuwany.</w:t>
      </w:r>
    </w:p>
    <w:p w14:paraId="32300429" w14:textId="77777777" w:rsidR="00671CEC" w:rsidRPr="008B094F" w:rsidRDefault="00671CEC" w:rsidP="00671CEC">
      <w:pPr>
        <w:spacing w:after="120" w:line="360" w:lineRule="auto"/>
        <w:rPr>
          <w:szCs w:val="22"/>
          <w:lang w:val="pl-PL"/>
        </w:rPr>
      </w:pPr>
      <w:r w:rsidRPr="008B094F">
        <w:rPr>
          <w:b/>
          <w:bCs/>
          <w:szCs w:val="22"/>
          <w:lang w:val="pl-PL"/>
        </w:rPr>
        <w:t>Style i R-Line: wersje najbogatsze.</w:t>
      </w:r>
      <w:r w:rsidRPr="008B094F">
        <w:rPr>
          <w:szCs w:val="22"/>
          <w:lang w:val="pl-PL"/>
        </w:rPr>
        <w:t xml:space="preserve"> Dwie kolejne odmiany wyposażeniowe, tak jak Life mają nazwy zaczerpnięte z nomenklatury wprowadzonej wraz z debiutem aktualnego Golfa. Style i R-Line kładą nacisk na odmienne walory stylistyczne, ale w hierarchii wyposażenia należy je traktować równorzędnie. Style stawia przede wszystkim na elegancję, z kolei R-Line na sportowy wygląd.</w:t>
      </w:r>
    </w:p>
    <w:p w14:paraId="771C63E5" w14:textId="162FA0F4" w:rsidR="00671CEC" w:rsidRPr="008B094F" w:rsidRDefault="00671CEC">
      <w:pPr>
        <w:spacing w:after="120" w:line="360" w:lineRule="auto"/>
        <w:rPr>
          <w:szCs w:val="22"/>
          <w:lang w:val="pl-PL"/>
        </w:rPr>
      </w:pPr>
      <w:r w:rsidRPr="008B094F">
        <w:rPr>
          <w:b/>
          <w:bCs/>
          <w:szCs w:val="22"/>
          <w:lang w:val="pl-PL"/>
        </w:rPr>
        <w:t xml:space="preserve">Style z matrycowymi LED-owymi reflektorami </w:t>
      </w:r>
      <w:proofErr w:type="spellStart"/>
      <w:r w:rsidRPr="008B094F">
        <w:rPr>
          <w:b/>
          <w:bCs/>
          <w:szCs w:val="22"/>
          <w:lang w:val="pl-PL"/>
        </w:rPr>
        <w:t>IQ.L</w:t>
      </w:r>
      <w:r w:rsidR="00DC51CA" w:rsidRPr="008B094F">
        <w:rPr>
          <w:b/>
          <w:bCs/>
          <w:szCs w:val="22"/>
          <w:lang w:val="pl-PL"/>
        </w:rPr>
        <w:t>ight</w:t>
      </w:r>
      <w:proofErr w:type="spellEnd"/>
      <w:r w:rsidRPr="008B094F">
        <w:rPr>
          <w:szCs w:val="22"/>
          <w:lang w:val="pl-PL"/>
        </w:rPr>
        <w:t xml:space="preserve">. Do bogatego wyposażenia wersji Style nowego </w:t>
      </w:r>
      <w:proofErr w:type="spellStart"/>
      <w:r w:rsidRPr="008B094F">
        <w:rPr>
          <w:szCs w:val="22"/>
          <w:lang w:val="pl-PL"/>
        </w:rPr>
        <w:t>Taigo</w:t>
      </w:r>
      <w:proofErr w:type="spellEnd"/>
      <w:r w:rsidRPr="008B094F">
        <w:rPr>
          <w:szCs w:val="22"/>
          <w:lang w:val="pl-PL"/>
        </w:rPr>
        <w:t xml:space="preserve"> należą m.in. nowo opracowane matrycowe reflektory diodowe </w:t>
      </w:r>
      <w:proofErr w:type="spellStart"/>
      <w:r w:rsidRPr="008B094F">
        <w:rPr>
          <w:szCs w:val="22"/>
          <w:lang w:val="pl-PL"/>
        </w:rPr>
        <w:t>IQ.L</w:t>
      </w:r>
      <w:r w:rsidR="00DC51CA" w:rsidRPr="008B094F">
        <w:rPr>
          <w:szCs w:val="22"/>
          <w:lang w:val="pl-PL"/>
        </w:rPr>
        <w:t>ight</w:t>
      </w:r>
      <w:proofErr w:type="spellEnd"/>
      <w:r w:rsidRPr="008B094F">
        <w:rPr>
          <w:szCs w:val="22"/>
          <w:lang w:val="pl-PL"/>
        </w:rPr>
        <w:t xml:space="preserve">. Po raz pierwszy zastosowano je w </w:t>
      </w:r>
      <w:proofErr w:type="spellStart"/>
      <w:r w:rsidRPr="008B094F">
        <w:rPr>
          <w:szCs w:val="22"/>
          <w:lang w:val="pl-PL"/>
        </w:rPr>
        <w:t>Touaregu</w:t>
      </w:r>
      <w:proofErr w:type="spellEnd"/>
      <w:r w:rsidRPr="008B094F">
        <w:rPr>
          <w:szCs w:val="22"/>
          <w:lang w:val="pl-PL"/>
        </w:rPr>
        <w:t>, czyli SUV-</w:t>
      </w:r>
      <w:proofErr w:type="spellStart"/>
      <w:r w:rsidRPr="008B094F">
        <w:rPr>
          <w:szCs w:val="22"/>
          <w:lang w:val="pl-PL"/>
        </w:rPr>
        <w:t>ie</w:t>
      </w:r>
      <w:proofErr w:type="spellEnd"/>
      <w:r w:rsidRPr="008B094F">
        <w:rPr>
          <w:szCs w:val="22"/>
          <w:lang w:val="pl-PL"/>
        </w:rPr>
        <w:t xml:space="preserve"> wyższej klasy. Te interaktywne reflektory to doskonały przykład na to, że Volkswagen stopniowo wyposaża wszystkie swoje modele w urządzenia najwyższej klasy zapewniając możliwość powszechnego korzystania z najwyższego komfortu i bezpieczeństwa. Wśród innych elementów zewnętrznego wyposażenia Volkswagena </w:t>
      </w:r>
      <w:proofErr w:type="spellStart"/>
      <w:r w:rsidRPr="008B094F">
        <w:rPr>
          <w:szCs w:val="22"/>
          <w:lang w:val="pl-PL"/>
        </w:rPr>
        <w:t>Taigo</w:t>
      </w:r>
      <w:proofErr w:type="spellEnd"/>
      <w:r w:rsidRPr="008B094F">
        <w:rPr>
          <w:szCs w:val="22"/>
          <w:lang w:val="pl-PL"/>
        </w:rPr>
        <w:t xml:space="preserve"> znajdują się diodowe światła przeciwmgłowe, 17-calowe obręcze kół typu Aberdeen z lekkich stopów oraz czujniki parkowania z przodu i z tyłu. Elementem odróżniającym wersję Style od pozostałych są elegancka chromowana listwa w tylnym zderzaku oraz dyfuzor w kolorze srebrnym. </w:t>
      </w:r>
      <w:r w:rsidR="00FE498C" w:rsidRPr="008B094F">
        <w:rPr>
          <w:szCs w:val="22"/>
          <w:lang w:val="pl-PL"/>
        </w:rPr>
        <w:t xml:space="preserve">Typowe </w:t>
      </w:r>
      <w:r w:rsidRPr="008B094F">
        <w:rPr>
          <w:szCs w:val="22"/>
          <w:lang w:val="pl-PL"/>
        </w:rPr>
        <w:t xml:space="preserve">dla Style </w:t>
      </w:r>
      <w:r w:rsidR="00FE498C" w:rsidRPr="008B094F">
        <w:rPr>
          <w:szCs w:val="22"/>
          <w:lang w:val="pl-PL"/>
        </w:rPr>
        <w:t xml:space="preserve">są </w:t>
      </w:r>
      <w:r w:rsidRPr="008B094F">
        <w:rPr>
          <w:szCs w:val="22"/>
          <w:lang w:val="pl-PL"/>
        </w:rPr>
        <w:t>ponadto seryjn</w:t>
      </w:r>
      <w:r w:rsidR="00FE498C" w:rsidRPr="008B094F">
        <w:rPr>
          <w:szCs w:val="22"/>
          <w:lang w:val="pl-PL"/>
        </w:rPr>
        <w:t>e</w:t>
      </w:r>
      <w:r w:rsidRPr="008B094F">
        <w:rPr>
          <w:szCs w:val="22"/>
          <w:lang w:val="pl-PL"/>
        </w:rPr>
        <w:t>, anodowan</w:t>
      </w:r>
      <w:r w:rsidR="00FE498C" w:rsidRPr="008B094F">
        <w:rPr>
          <w:szCs w:val="22"/>
          <w:lang w:val="pl-PL"/>
        </w:rPr>
        <w:t>e</w:t>
      </w:r>
      <w:r w:rsidRPr="008B094F">
        <w:rPr>
          <w:szCs w:val="22"/>
          <w:lang w:val="pl-PL"/>
        </w:rPr>
        <w:t xml:space="preserve"> w kolorze srebra reling</w:t>
      </w:r>
      <w:r w:rsidR="00FE498C" w:rsidRPr="008B094F">
        <w:rPr>
          <w:szCs w:val="22"/>
          <w:lang w:val="pl-PL"/>
        </w:rPr>
        <w:t>i</w:t>
      </w:r>
      <w:r w:rsidRPr="008B094F">
        <w:rPr>
          <w:szCs w:val="22"/>
          <w:lang w:val="pl-PL"/>
        </w:rPr>
        <w:t xml:space="preserve"> dachow</w:t>
      </w:r>
      <w:r w:rsidR="00FE498C" w:rsidRPr="008B094F">
        <w:rPr>
          <w:szCs w:val="22"/>
          <w:lang w:val="pl-PL"/>
        </w:rPr>
        <w:t>e</w:t>
      </w:r>
      <w:r w:rsidRPr="008B094F">
        <w:rPr>
          <w:szCs w:val="22"/>
          <w:lang w:val="pl-PL"/>
        </w:rPr>
        <w:t xml:space="preserve">. We wnętrzu znajdują się dodatkowe elementy, jak ekran systemu Digital Cockpit Pro o przekątnej 10,25 cala (m.in. wyświetlający wizerunek osoby telefonującej, okładki płyt, mapy i </w:t>
      </w:r>
      <w:proofErr w:type="spellStart"/>
      <w:r w:rsidRPr="008B094F">
        <w:rPr>
          <w:szCs w:val="22"/>
          <w:lang w:val="pl-PL"/>
        </w:rPr>
        <w:t>slide</w:t>
      </w:r>
      <w:proofErr w:type="spellEnd"/>
      <w:r w:rsidRPr="008B094F">
        <w:rPr>
          <w:szCs w:val="22"/>
          <w:lang w:val="pl-PL"/>
        </w:rPr>
        <w:t xml:space="preserve"> show), stylowe oświetlenie, podgrzewanie przednich foteli (</w:t>
      </w:r>
      <w:r w:rsidR="00057E04" w:rsidRPr="008B094F">
        <w:rPr>
          <w:szCs w:val="22"/>
          <w:lang w:val="pl-PL"/>
        </w:rPr>
        <w:t xml:space="preserve">opcjonalne </w:t>
      </w:r>
      <w:r w:rsidRPr="008B094F">
        <w:rPr>
          <w:szCs w:val="22"/>
          <w:lang w:val="pl-PL"/>
        </w:rPr>
        <w:t xml:space="preserve">w </w:t>
      </w:r>
      <w:r w:rsidR="00057E04" w:rsidRPr="008B094F">
        <w:rPr>
          <w:szCs w:val="22"/>
          <w:lang w:val="pl-PL"/>
        </w:rPr>
        <w:t xml:space="preserve">Life, </w:t>
      </w:r>
      <w:r w:rsidRPr="008B094F">
        <w:rPr>
          <w:szCs w:val="22"/>
          <w:lang w:val="pl-PL"/>
        </w:rPr>
        <w:t xml:space="preserve">Style i R-Line), a także system multimedialny Ready2Discover z 8-calowm ekranem i </w:t>
      </w:r>
      <w:r w:rsidR="00057E04" w:rsidRPr="008B094F">
        <w:rPr>
          <w:szCs w:val="22"/>
          <w:lang w:val="pl-PL"/>
        </w:rPr>
        <w:t xml:space="preserve">bezprzewodowym </w:t>
      </w:r>
      <w:proofErr w:type="spellStart"/>
      <w:r w:rsidRPr="008B094F">
        <w:rPr>
          <w:szCs w:val="22"/>
          <w:lang w:val="pl-PL"/>
        </w:rPr>
        <w:t>App</w:t>
      </w:r>
      <w:proofErr w:type="spellEnd"/>
      <w:r w:rsidRPr="008B094F">
        <w:rPr>
          <w:szCs w:val="22"/>
          <w:lang w:val="pl-PL"/>
        </w:rPr>
        <w:t xml:space="preserve"> Connect . Ready2Discover daje możliwość zaprogramowania nawigacji jako funkcji na żądanie. Odpowiedni wystrój zapewniają tapicerka w wersji </w:t>
      </w:r>
      <w:proofErr w:type="spellStart"/>
      <w:r w:rsidR="00057E04" w:rsidRPr="008B094F">
        <w:rPr>
          <w:szCs w:val="22"/>
          <w:lang w:val="pl-PL"/>
        </w:rPr>
        <w:t>Tracks</w:t>
      </w:r>
      <w:proofErr w:type="spellEnd"/>
      <w:r w:rsidR="00057E04" w:rsidRPr="008B094F">
        <w:rPr>
          <w:szCs w:val="22"/>
          <w:lang w:val="pl-PL"/>
        </w:rPr>
        <w:t xml:space="preserve"> 2</w:t>
      </w:r>
      <w:r w:rsidRPr="008B094F">
        <w:rPr>
          <w:szCs w:val="22"/>
          <w:lang w:val="pl-PL"/>
        </w:rPr>
        <w:t xml:space="preserve"> oraz polerowany na wysoki połysk panel w kolorze </w:t>
      </w:r>
      <w:proofErr w:type="spellStart"/>
      <w:r w:rsidRPr="008B094F">
        <w:rPr>
          <w:szCs w:val="22"/>
          <w:lang w:val="pl-PL"/>
        </w:rPr>
        <w:t>Deep</w:t>
      </w:r>
      <w:proofErr w:type="spellEnd"/>
      <w:r w:rsidRPr="008B094F">
        <w:rPr>
          <w:szCs w:val="22"/>
          <w:lang w:val="pl-PL"/>
        </w:rPr>
        <w:t xml:space="preserve"> Iron </w:t>
      </w:r>
      <w:proofErr w:type="spellStart"/>
      <w:r w:rsidRPr="008B094F">
        <w:rPr>
          <w:szCs w:val="22"/>
          <w:lang w:val="pl-PL"/>
        </w:rPr>
        <w:t>G</w:t>
      </w:r>
      <w:r w:rsidR="00057E04" w:rsidRPr="008B094F">
        <w:rPr>
          <w:szCs w:val="22"/>
          <w:lang w:val="pl-PL"/>
        </w:rPr>
        <w:t>lossy</w:t>
      </w:r>
      <w:proofErr w:type="spellEnd"/>
      <w:r w:rsidRPr="008B094F">
        <w:rPr>
          <w:szCs w:val="22"/>
          <w:lang w:val="pl-PL"/>
        </w:rPr>
        <w:t xml:space="preserve">. Opcjonalnie fotele mogą mieć </w:t>
      </w:r>
      <w:r w:rsidRPr="008B094F">
        <w:rPr>
          <w:szCs w:val="22"/>
          <w:lang w:val="pl-PL"/>
        </w:rPr>
        <w:lastRenderedPageBreak/>
        <w:t xml:space="preserve">ekskluzywną tapicerkę </w:t>
      </w:r>
      <w:proofErr w:type="spellStart"/>
      <w:r w:rsidRPr="008B094F">
        <w:rPr>
          <w:szCs w:val="22"/>
          <w:lang w:val="pl-PL"/>
        </w:rPr>
        <w:t>ArtVelours</w:t>
      </w:r>
      <w:proofErr w:type="spellEnd"/>
      <w:r w:rsidR="00D9499A" w:rsidRPr="008B094F">
        <w:rPr>
          <w:szCs w:val="22"/>
          <w:lang w:val="pl-PL"/>
        </w:rPr>
        <w:t>.</w:t>
      </w:r>
      <w:r w:rsidRPr="008B094F">
        <w:rPr>
          <w:szCs w:val="22"/>
          <w:lang w:val="pl-PL"/>
        </w:rPr>
        <w:t xml:space="preserve"> Kolejne elementy wyposażenia Style to np. lakierowany na czarno dach (</w:t>
      </w:r>
      <w:r w:rsidR="00057E04" w:rsidRPr="008B094F">
        <w:rPr>
          <w:szCs w:val="22"/>
          <w:lang w:val="pl-PL"/>
        </w:rPr>
        <w:t>Pakiet Design</w:t>
      </w:r>
      <w:r w:rsidRPr="008B094F">
        <w:rPr>
          <w:szCs w:val="22"/>
          <w:lang w:val="pl-PL"/>
        </w:rPr>
        <w:t xml:space="preserve">) czy modny pakiet stylistyczny Visual Green z zielonymi szwami i polerowanymi wstawkami Visual Green </w:t>
      </w:r>
      <w:proofErr w:type="spellStart"/>
      <w:r w:rsidRPr="008B094F">
        <w:rPr>
          <w:szCs w:val="22"/>
          <w:lang w:val="pl-PL"/>
        </w:rPr>
        <w:t>Glossy</w:t>
      </w:r>
      <w:proofErr w:type="spellEnd"/>
      <w:r w:rsidRPr="008B094F">
        <w:rPr>
          <w:szCs w:val="22"/>
          <w:lang w:val="pl-PL"/>
        </w:rPr>
        <w:t xml:space="preserve">. W ramach opcji od wyposażenia Style </w:t>
      </w:r>
      <w:r w:rsidR="00057E04" w:rsidRPr="008B094F">
        <w:rPr>
          <w:szCs w:val="22"/>
          <w:lang w:val="pl-PL"/>
        </w:rPr>
        <w:t>jest</w:t>
      </w:r>
      <w:r w:rsidRPr="008B094F">
        <w:rPr>
          <w:szCs w:val="22"/>
          <w:lang w:val="pl-PL"/>
        </w:rPr>
        <w:t xml:space="preserve"> też dostępn</w:t>
      </w:r>
      <w:r w:rsidR="00057E04" w:rsidRPr="008B094F">
        <w:rPr>
          <w:szCs w:val="22"/>
          <w:lang w:val="pl-PL"/>
        </w:rPr>
        <w:t>y</w:t>
      </w:r>
      <w:r w:rsidRPr="008B094F">
        <w:rPr>
          <w:szCs w:val="22"/>
          <w:lang w:val="pl-PL"/>
        </w:rPr>
        <w:t xml:space="preserve"> </w:t>
      </w:r>
      <w:r w:rsidR="00057E04" w:rsidRPr="008B094F">
        <w:rPr>
          <w:szCs w:val="22"/>
          <w:lang w:val="pl-PL"/>
        </w:rPr>
        <w:t xml:space="preserve">Pakiet Sport zawierający </w:t>
      </w:r>
      <w:r w:rsidRPr="008B094F">
        <w:rPr>
          <w:szCs w:val="22"/>
          <w:lang w:val="pl-PL"/>
        </w:rPr>
        <w:t>system wyboru profilów jazdy i elektroniczn</w:t>
      </w:r>
      <w:r w:rsidR="00057E04" w:rsidRPr="008B094F">
        <w:rPr>
          <w:szCs w:val="22"/>
          <w:lang w:val="pl-PL"/>
        </w:rPr>
        <w:t>ą</w:t>
      </w:r>
      <w:r w:rsidRPr="008B094F">
        <w:rPr>
          <w:szCs w:val="22"/>
          <w:lang w:val="pl-PL"/>
        </w:rPr>
        <w:t xml:space="preserve"> blokad</w:t>
      </w:r>
      <w:r w:rsidR="00057E04" w:rsidRPr="008B094F">
        <w:rPr>
          <w:szCs w:val="22"/>
          <w:lang w:val="pl-PL"/>
        </w:rPr>
        <w:t>ę</w:t>
      </w:r>
      <w:r w:rsidRPr="008B094F">
        <w:rPr>
          <w:szCs w:val="22"/>
          <w:lang w:val="pl-PL"/>
        </w:rPr>
        <w:t xml:space="preserve"> mechanizmu różnicowego XDS.</w:t>
      </w:r>
    </w:p>
    <w:p w14:paraId="17314194" w14:textId="149191E7" w:rsidR="00671CEC" w:rsidRPr="008B094F" w:rsidRDefault="00671CEC">
      <w:pPr>
        <w:spacing w:after="120" w:line="360" w:lineRule="auto"/>
        <w:rPr>
          <w:szCs w:val="22"/>
          <w:lang w:val="pl-PL"/>
        </w:rPr>
      </w:pPr>
      <w:r w:rsidRPr="008B094F">
        <w:rPr>
          <w:b/>
          <w:bCs/>
          <w:szCs w:val="22"/>
          <w:lang w:val="pl-PL"/>
        </w:rPr>
        <w:t xml:space="preserve">R-Line ze zderzakami w stylistyce modeli R. </w:t>
      </w:r>
      <w:r w:rsidRPr="008B094F">
        <w:rPr>
          <w:szCs w:val="22"/>
          <w:lang w:val="pl-PL"/>
        </w:rPr>
        <w:t xml:space="preserve">Dzięki indywidualizacji wyglądu zewnętrznego i wnętrza nowy model w wersji R-Line już na pierwszy rzut oka zdradza swój sportowy charakter. Zderzaki różnią się od tych w innych wersjach modelu charakterystyczną stylistyką R-Line. We wlotach powietrza w przednim zderzaku znajdują się czarne błyszczące pionowe i poziome listwy. Tył auta różni się od innych za sprawą czarnego polerowanego dyfuzora z końcówkami </w:t>
      </w:r>
      <w:r w:rsidR="00D9499A" w:rsidRPr="008B094F">
        <w:rPr>
          <w:szCs w:val="22"/>
          <w:lang w:val="pl-PL"/>
        </w:rPr>
        <w:t xml:space="preserve">układu </w:t>
      </w:r>
      <w:r w:rsidRPr="008B094F">
        <w:rPr>
          <w:szCs w:val="22"/>
          <w:lang w:val="pl-PL"/>
        </w:rPr>
        <w:t>wydech</w:t>
      </w:r>
      <w:r w:rsidR="00D9499A" w:rsidRPr="008B094F">
        <w:rPr>
          <w:szCs w:val="22"/>
          <w:lang w:val="pl-PL"/>
        </w:rPr>
        <w:t>owego</w:t>
      </w:r>
      <w:r w:rsidRPr="008B094F">
        <w:rPr>
          <w:szCs w:val="22"/>
          <w:lang w:val="pl-PL"/>
        </w:rPr>
        <w:t xml:space="preserve"> w kolorze chromu. Podobnie jak </w:t>
      </w:r>
      <w:proofErr w:type="spellStart"/>
      <w:r w:rsidRPr="008B094F">
        <w:rPr>
          <w:szCs w:val="22"/>
          <w:lang w:val="pl-PL"/>
        </w:rPr>
        <w:t>Taigo</w:t>
      </w:r>
      <w:proofErr w:type="spellEnd"/>
      <w:r w:rsidRPr="008B094F">
        <w:rPr>
          <w:szCs w:val="22"/>
          <w:lang w:val="pl-PL"/>
        </w:rPr>
        <w:t xml:space="preserve"> Style, również R-Line jest wyposażany w system multimedialny Ready2Discover. Fotele </w:t>
      </w:r>
      <w:proofErr w:type="spellStart"/>
      <w:r w:rsidRPr="008B094F">
        <w:rPr>
          <w:szCs w:val="22"/>
          <w:lang w:val="pl-PL"/>
        </w:rPr>
        <w:t>Taigo</w:t>
      </w:r>
      <w:proofErr w:type="spellEnd"/>
      <w:r w:rsidRPr="008B094F">
        <w:rPr>
          <w:szCs w:val="22"/>
          <w:lang w:val="pl-PL"/>
        </w:rPr>
        <w:t xml:space="preserve"> R-Line</w:t>
      </w:r>
      <w:r w:rsidR="00D9499A" w:rsidRPr="008B094F">
        <w:rPr>
          <w:szCs w:val="22"/>
          <w:lang w:val="pl-PL"/>
        </w:rPr>
        <w:t xml:space="preserve"> </w:t>
      </w:r>
      <w:r w:rsidRPr="008B094F">
        <w:rPr>
          <w:szCs w:val="22"/>
          <w:lang w:val="pl-PL"/>
        </w:rPr>
        <w:t xml:space="preserve">mają sportową, elegancką tapicerkę </w:t>
      </w:r>
      <w:proofErr w:type="spellStart"/>
      <w:r w:rsidRPr="008B094F">
        <w:rPr>
          <w:szCs w:val="22"/>
          <w:lang w:val="pl-PL"/>
        </w:rPr>
        <w:t>Karoso</w:t>
      </w:r>
      <w:proofErr w:type="spellEnd"/>
      <w:r w:rsidRPr="008B094F">
        <w:rPr>
          <w:szCs w:val="22"/>
          <w:lang w:val="pl-PL"/>
        </w:rPr>
        <w:t xml:space="preserve"> z tkaniny </w:t>
      </w:r>
      <w:proofErr w:type="spellStart"/>
      <w:r w:rsidRPr="008B094F">
        <w:rPr>
          <w:szCs w:val="22"/>
          <w:lang w:val="pl-PL"/>
        </w:rPr>
        <w:t>ArtVelours</w:t>
      </w:r>
      <w:proofErr w:type="spellEnd"/>
      <w:r w:rsidRPr="008B094F">
        <w:rPr>
          <w:szCs w:val="22"/>
          <w:lang w:val="pl-PL"/>
        </w:rPr>
        <w:t xml:space="preserve">; dopasowano do niej dekor w kolorze Dark Grey </w:t>
      </w:r>
      <w:proofErr w:type="spellStart"/>
      <w:r w:rsidRPr="008B094F">
        <w:rPr>
          <w:szCs w:val="22"/>
          <w:lang w:val="pl-PL"/>
        </w:rPr>
        <w:t>Anondized</w:t>
      </w:r>
      <w:proofErr w:type="spellEnd"/>
      <w:r w:rsidRPr="008B094F">
        <w:rPr>
          <w:szCs w:val="22"/>
          <w:lang w:val="pl-PL"/>
        </w:rPr>
        <w:t xml:space="preserve">. Wyróżnikiem wśród pozostałych wersji </w:t>
      </w:r>
      <w:proofErr w:type="spellStart"/>
      <w:r w:rsidRPr="008B094F">
        <w:rPr>
          <w:szCs w:val="22"/>
          <w:lang w:val="pl-PL"/>
        </w:rPr>
        <w:t>Taigo</w:t>
      </w:r>
      <w:proofErr w:type="spellEnd"/>
      <w:r w:rsidRPr="008B094F">
        <w:rPr>
          <w:szCs w:val="22"/>
          <w:lang w:val="pl-PL"/>
        </w:rPr>
        <w:t xml:space="preserve"> jest z pewnością seryjna czarna podsufitka. W ramach opcji można wybrać m.in. Digital Cockpit Pro</w:t>
      </w:r>
      <w:r w:rsidR="00D9499A" w:rsidRPr="008B094F">
        <w:rPr>
          <w:szCs w:val="22"/>
          <w:lang w:val="pl-PL"/>
        </w:rPr>
        <w:t xml:space="preserve"> </w:t>
      </w:r>
      <w:r w:rsidRPr="008B094F">
        <w:rPr>
          <w:szCs w:val="22"/>
          <w:lang w:val="pl-PL"/>
        </w:rPr>
        <w:t xml:space="preserve">z ekranem o przekątnej 10,25 cala, panoramiczny dach, </w:t>
      </w:r>
      <w:r w:rsidR="00B63898" w:rsidRPr="008B094F">
        <w:rPr>
          <w:szCs w:val="22"/>
          <w:lang w:val="pl-PL"/>
        </w:rPr>
        <w:t xml:space="preserve">Pakiet Sport z </w:t>
      </w:r>
      <w:r w:rsidRPr="008B094F">
        <w:rPr>
          <w:szCs w:val="22"/>
          <w:lang w:val="pl-PL"/>
        </w:rPr>
        <w:t>system</w:t>
      </w:r>
      <w:r w:rsidR="00B63898" w:rsidRPr="008B094F">
        <w:rPr>
          <w:szCs w:val="22"/>
          <w:lang w:val="pl-PL"/>
        </w:rPr>
        <w:t>em</w:t>
      </w:r>
      <w:r w:rsidRPr="008B094F">
        <w:rPr>
          <w:szCs w:val="22"/>
          <w:lang w:val="pl-PL"/>
        </w:rPr>
        <w:t xml:space="preserve"> profilów jazdy oraz elektroniczną blokad</w:t>
      </w:r>
      <w:r w:rsidR="00B63898" w:rsidRPr="008B094F">
        <w:rPr>
          <w:szCs w:val="22"/>
          <w:lang w:val="pl-PL"/>
        </w:rPr>
        <w:t>ą</w:t>
      </w:r>
      <w:r w:rsidRPr="008B094F">
        <w:rPr>
          <w:szCs w:val="22"/>
          <w:lang w:val="pl-PL"/>
        </w:rPr>
        <w:t xml:space="preserve"> mechanizmu różnicowego XDS.</w:t>
      </w:r>
    </w:p>
    <w:p w14:paraId="57AD8821" w14:textId="77777777" w:rsidR="00671CEC" w:rsidRPr="008B094F" w:rsidRDefault="00671CEC" w:rsidP="00671CEC">
      <w:pPr>
        <w:spacing w:after="120" w:line="360" w:lineRule="auto"/>
        <w:rPr>
          <w:szCs w:val="22"/>
          <w:lang w:val="pl-PL"/>
        </w:rPr>
      </w:pPr>
      <w:r w:rsidRPr="008B094F">
        <w:rPr>
          <w:b/>
          <w:bCs/>
          <w:szCs w:val="22"/>
          <w:lang w:val="pl-PL"/>
        </w:rPr>
        <w:t>Pakiet stylistyczny Black Style.</w:t>
      </w:r>
      <w:r w:rsidRPr="008B094F">
        <w:rPr>
          <w:szCs w:val="22"/>
          <w:lang w:val="pl-PL"/>
        </w:rPr>
        <w:t xml:space="preserve"> Intrygujące czarne akcenty wyróżniające </w:t>
      </w:r>
      <w:proofErr w:type="spellStart"/>
      <w:r w:rsidRPr="008B094F">
        <w:rPr>
          <w:szCs w:val="22"/>
          <w:lang w:val="pl-PL"/>
        </w:rPr>
        <w:t>Taigo</w:t>
      </w:r>
      <w:proofErr w:type="spellEnd"/>
      <w:r w:rsidRPr="008B094F">
        <w:rPr>
          <w:szCs w:val="22"/>
          <w:lang w:val="pl-PL"/>
        </w:rPr>
        <w:t xml:space="preserve"> w wersji R-Line zawiera także opcjonalny pakiet stylistyczny Black Style, dostępny tylko do tej wersji modelu. W jego skład wchodzą czarne obudowy lusterek zewnętrznych, czarne kratka na osłonie chłodnicy i końcówki wydechu, a także przyciemniane boczne szyby chroniące wnętrze przed wzrokiem ciekawskich. Pakiet Black Style uzupełniają 18-calowe czarne obręcze kół </w:t>
      </w:r>
      <w:proofErr w:type="spellStart"/>
      <w:r w:rsidR="00946980" w:rsidRPr="008B094F">
        <w:rPr>
          <w:szCs w:val="22"/>
          <w:lang w:val="pl-PL"/>
        </w:rPr>
        <w:t>Misano</w:t>
      </w:r>
      <w:proofErr w:type="spellEnd"/>
      <w:r w:rsidRPr="008B094F">
        <w:rPr>
          <w:szCs w:val="22"/>
          <w:lang w:val="pl-PL"/>
        </w:rPr>
        <w:t xml:space="preserve"> z lekkich stopów.</w:t>
      </w:r>
    </w:p>
    <w:p w14:paraId="374C5120" w14:textId="1F011EDC" w:rsidR="00671CEC" w:rsidRPr="008B094F" w:rsidRDefault="00671CEC">
      <w:pPr>
        <w:spacing w:after="120" w:line="360" w:lineRule="auto"/>
        <w:rPr>
          <w:szCs w:val="22"/>
          <w:lang w:val="pl-PL"/>
        </w:rPr>
      </w:pPr>
      <w:r w:rsidRPr="008B094F">
        <w:rPr>
          <w:b/>
          <w:bCs/>
          <w:szCs w:val="22"/>
          <w:lang w:val="pl-PL"/>
        </w:rPr>
        <w:t xml:space="preserve">Opcjonalny </w:t>
      </w:r>
      <w:r w:rsidR="00F10FB9" w:rsidRPr="008B094F">
        <w:rPr>
          <w:b/>
          <w:bCs/>
          <w:szCs w:val="22"/>
          <w:lang w:val="pl-PL"/>
        </w:rPr>
        <w:t>Pakiet</w:t>
      </w:r>
      <w:r w:rsidR="00B63898" w:rsidRPr="008B094F">
        <w:rPr>
          <w:b/>
          <w:bCs/>
          <w:szCs w:val="22"/>
          <w:lang w:val="pl-PL"/>
        </w:rPr>
        <w:t xml:space="preserve"> Design</w:t>
      </w:r>
      <w:r w:rsidRPr="008B094F">
        <w:rPr>
          <w:b/>
          <w:bCs/>
          <w:szCs w:val="22"/>
          <w:lang w:val="pl-PL"/>
        </w:rPr>
        <w:t>.</w:t>
      </w:r>
      <w:r w:rsidRPr="008B094F">
        <w:rPr>
          <w:szCs w:val="22"/>
          <w:lang w:val="pl-PL"/>
        </w:rPr>
        <w:t xml:space="preserve"> Nowy </w:t>
      </w:r>
      <w:proofErr w:type="spellStart"/>
      <w:r w:rsidRPr="008B094F">
        <w:rPr>
          <w:szCs w:val="22"/>
          <w:lang w:val="pl-PL"/>
        </w:rPr>
        <w:t>Taigo</w:t>
      </w:r>
      <w:proofErr w:type="spellEnd"/>
      <w:r w:rsidRPr="008B094F">
        <w:rPr>
          <w:szCs w:val="22"/>
          <w:lang w:val="pl-PL"/>
        </w:rPr>
        <w:t xml:space="preserve"> jest dostępny w ośmiu kolorach nadwozia. Dwa pierwsze noszą nazwę </w:t>
      </w:r>
      <w:r w:rsidR="00B63898" w:rsidRPr="008B094F">
        <w:rPr>
          <w:szCs w:val="22"/>
          <w:lang w:val="pl-PL"/>
        </w:rPr>
        <w:t>Szary Ascot</w:t>
      </w:r>
      <w:r w:rsidR="00B63898" w:rsidRPr="008B094F" w:rsidDel="00B63898">
        <w:rPr>
          <w:szCs w:val="22"/>
          <w:lang w:val="pl-PL"/>
        </w:rPr>
        <w:t xml:space="preserve"> </w:t>
      </w:r>
      <w:r w:rsidRPr="008B094F">
        <w:rPr>
          <w:szCs w:val="22"/>
          <w:lang w:val="pl-PL"/>
        </w:rPr>
        <w:t xml:space="preserve">i </w:t>
      </w:r>
      <w:r w:rsidR="00B63898" w:rsidRPr="008B094F">
        <w:rPr>
          <w:szCs w:val="22"/>
          <w:lang w:val="pl-PL"/>
        </w:rPr>
        <w:t xml:space="preserve">Biały </w:t>
      </w:r>
      <w:proofErr w:type="spellStart"/>
      <w:r w:rsidR="00B63898" w:rsidRPr="008B094F">
        <w:rPr>
          <w:szCs w:val="22"/>
          <w:lang w:val="pl-PL"/>
        </w:rPr>
        <w:t>Pure</w:t>
      </w:r>
      <w:proofErr w:type="spellEnd"/>
      <w:r w:rsidR="00B63898" w:rsidRPr="008B094F">
        <w:rPr>
          <w:szCs w:val="22"/>
          <w:lang w:val="pl-PL"/>
        </w:rPr>
        <w:t xml:space="preserve"> White</w:t>
      </w:r>
      <w:r w:rsidRPr="008B094F">
        <w:rPr>
          <w:szCs w:val="22"/>
          <w:lang w:val="pl-PL"/>
        </w:rPr>
        <w:t xml:space="preserve">, pięć kolejnych to metalizowane </w:t>
      </w:r>
      <w:r w:rsidR="00B63898" w:rsidRPr="008B094F">
        <w:rPr>
          <w:szCs w:val="22"/>
          <w:lang w:val="pl-PL"/>
        </w:rPr>
        <w:t xml:space="preserve">Srebrny </w:t>
      </w:r>
      <w:proofErr w:type="spellStart"/>
      <w:r w:rsidR="00B63898" w:rsidRPr="008B094F">
        <w:rPr>
          <w:szCs w:val="22"/>
          <w:lang w:val="pl-PL"/>
        </w:rPr>
        <w:t>Reflex</w:t>
      </w:r>
      <w:proofErr w:type="spellEnd"/>
      <w:r w:rsidRPr="008B094F">
        <w:rPr>
          <w:szCs w:val="22"/>
          <w:lang w:val="pl-PL"/>
        </w:rPr>
        <w:t xml:space="preserve">, </w:t>
      </w:r>
      <w:r w:rsidR="00B63898" w:rsidRPr="008B094F">
        <w:rPr>
          <w:szCs w:val="22"/>
          <w:lang w:val="pl-PL"/>
        </w:rPr>
        <w:t>Szary Smoky</w:t>
      </w:r>
      <w:r w:rsidRPr="008B094F">
        <w:rPr>
          <w:szCs w:val="22"/>
          <w:lang w:val="pl-PL"/>
        </w:rPr>
        <w:t xml:space="preserve">, </w:t>
      </w:r>
      <w:r w:rsidR="00B63898" w:rsidRPr="008B094F">
        <w:rPr>
          <w:szCs w:val="22"/>
          <w:lang w:val="pl-PL"/>
        </w:rPr>
        <w:t xml:space="preserve">Niebieski </w:t>
      </w:r>
      <w:proofErr w:type="spellStart"/>
      <w:r w:rsidR="00B63898" w:rsidRPr="008B094F">
        <w:rPr>
          <w:szCs w:val="22"/>
          <w:lang w:val="pl-PL"/>
        </w:rPr>
        <w:t>Reef</w:t>
      </w:r>
      <w:proofErr w:type="spellEnd"/>
      <w:r w:rsidR="00B63898" w:rsidRPr="008B094F">
        <w:rPr>
          <w:szCs w:val="22"/>
          <w:lang w:val="pl-PL"/>
        </w:rPr>
        <w:t xml:space="preserve"> </w:t>
      </w:r>
      <w:r w:rsidR="00B63898" w:rsidRPr="008B094F">
        <w:rPr>
          <w:szCs w:val="22"/>
          <w:lang w:val="pl-PL"/>
        </w:rPr>
        <w:lastRenderedPageBreak/>
        <w:t>Blue</w:t>
      </w:r>
      <w:r w:rsidRPr="008B094F">
        <w:rPr>
          <w:szCs w:val="22"/>
          <w:lang w:val="pl-PL"/>
        </w:rPr>
        <w:t xml:space="preserve">, </w:t>
      </w:r>
      <w:r w:rsidR="00B63898" w:rsidRPr="008B094F">
        <w:rPr>
          <w:szCs w:val="22"/>
          <w:lang w:val="pl-PL"/>
        </w:rPr>
        <w:t xml:space="preserve">Czerwony Kings Red </w:t>
      </w:r>
      <w:r w:rsidRPr="008B094F">
        <w:rPr>
          <w:szCs w:val="22"/>
          <w:lang w:val="pl-PL"/>
        </w:rPr>
        <w:t xml:space="preserve">i </w:t>
      </w:r>
      <w:r w:rsidR="00B63898" w:rsidRPr="008B094F">
        <w:rPr>
          <w:szCs w:val="22"/>
          <w:lang w:val="pl-PL"/>
        </w:rPr>
        <w:t>Zielony Visual Green</w:t>
      </w:r>
      <w:r w:rsidRPr="008B094F">
        <w:rPr>
          <w:szCs w:val="22"/>
          <w:lang w:val="pl-PL"/>
        </w:rPr>
        <w:t xml:space="preserve">, jest też lakier </w:t>
      </w:r>
      <w:r w:rsidR="00B63898" w:rsidRPr="008B094F">
        <w:rPr>
          <w:szCs w:val="22"/>
          <w:lang w:val="pl-PL"/>
        </w:rPr>
        <w:t xml:space="preserve">Czarny </w:t>
      </w:r>
      <w:proofErr w:type="spellStart"/>
      <w:r w:rsidR="00B63898" w:rsidRPr="008B094F">
        <w:rPr>
          <w:szCs w:val="22"/>
          <w:lang w:val="pl-PL"/>
        </w:rPr>
        <w:t>Deep</w:t>
      </w:r>
      <w:proofErr w:type="spellEnd"/>
      <w:r w:rsidR="00F10FB9" w:rsidRPr="008B094F">
        <w:rPr>
          <w:szCs w:val="22"/>
          <w:lang w:val="pl-PL"/>
        </w:rPr>
        <w:t xml:space="preserve"> </w:t>
      </w:r>
      <w:r w:rsidRPr="008B094F">
        <w:rPr>
          <w:szCs w:val="22"/>
          <w:lang w:val="pl-PL"/>
        </w:rPr>
        <w:t>z efektem perłowym. W ramach opcji</w:t>
      </w:r>
      <w:r w:rsidR="008964C1" w:rsidRPr="008B094F">
        <w:rPr>
          <w:szCs w:val="22"/>
          <w:lang w:val="pl-PL"/>
        </w:rPr>
        <w:t xml:space="preserve"> </w:t>
      </w:r>
      <w:r w:rsidR="00B63898" w:rsidRPr="008B094F">
        <w:rPr>
          <w:szCs w:val="22"/>
          <w:lang w:val="pl-PL"/>
        </w:rPr>
        <w:t>Pakiet Design</w:t>
      </w:r>
      <w:r w:rsidRPr="008B094F">
        <w:rPr>
          <w:szCs w:val="22"/>
          <w:lang w:val="pl-PL"/>
        </w:rPr>
        <w:t xml:space="preserve"> lakiery te </w:t>
      </w:r>
      <w:r w:rsidR="00D45F33" w:rsidRPr="008B094F">
        <w:rPr>
          <w:szCs w:val="22"/>
          <w:lang w:val="pl-PL"/>
        </w:rPr>
        <w:t>są połączone</w:t>
      </w:r>
      <w:r w:rsidRPr="008B094F">
        <w:rPr>
          <w:szCs w:val="22"/>
          <w:lang w:val="pl-PL"/>
        </w:rPr>
        <w:t xml:space="preserve"> z kontrastowym czarnym dachem w kolorze </w:t>
      </w:r>
      <w:r w:rsidR="00B63898" w:rsidRPr="008B094F">
        <w:rPr>
          <w:szCs w:val="22"/>
          <w:lang w:val="pl-PL"/>
        </w:rPr>
        <w:t xml:space="preserve">Czarny </w:t>
      </w:r>
      <w:proofErr w:type="spellStart"/>
      <w:r w:rsidRPr="008B094F">
        <w:rPr>
          <w:szCs w:val="22"/>
          <w:lang w:val="pl-PL"/>
        </w:rPr>
        <w:t>Deep</w:t>
      </w:r>
      <w:proofErr w:type="spellEnd"/>
      <w:r w:rsidRPr="008B094F">
        <w:rPr>
          <w:szCs w:val="22"/>
          <w:lang w:val="pl-PL"/>
        </w:rPr>
        <w:t>. Pozostałe elementy pakietu to przyciemniane boczne szyby, ciemna szyba z tyłu oraz lakierowane na czarno osłony lusterek.</w:t>
      </w:r>
    </w:p>
    <w:p w14:paraId="05D10B20" w14:textId="52186553" w:rsidR="00671CEC" w:rsidRPr="008B094F" w:rsidRDefault="00671CEC">
      <w:pPr>
        <w:spacing w:after="120" w:line="360" w:lineRule="auto"/>
        <w:rPr>
          <w:szCs w:val="22"/>
          <w:lang w:val="pl-PL"/>
        </w:rPr>
      </w:pPr>
      <w:r w:rsidRPr="008B094F">
        <w:rPr>
          <w:b/>
          <w:bCs/>
          <w:szCs w:val="22"/>
          <w:lang w:val="pl-PL"/>
        </w:rPr>
        <w:t>Obręcze kół w rozmiarze od 16 do 18 cali.</w:t>
      </w:r>
      <w:r w:rsidRPr="008B094F">
        <w:rPr>
          <w:szCs w:val="22"/>
          <w:lang w:val="pl-PL"/>
        </w:rPr>
        <w:t xml:space="preserve"> Rozmiar obręczy kół i opon zależy od linii wyposażenia nowego CUV-a Volkswagena. Modele w wersji o nazwie Life można wybierać</w:t>
      </w:r>
      <w:r w:rsidR="00FE498C" w:rsidRPr="008B094F">
        <w:rPr>
          <w:szCs w:val="22"/>
          <w:lang w:val="pl-PL"/>
        </w:rPr>
        <w:t xml:space="preserve"> z</w:t>
      </w:r>
      <w:r w:rsidRPr="008B094F">
        <w:rPr>
          <w:szCs w:val="22"/>
          <w:lang w:val="pl-PL"/>
        </w:rPr>
        <w:t xml:space="preserve"> kołami w rozmiarze 16 i 17 cali. Obok seryjnych obręczy Belmopan dostępne są opcjonalne 16-calowe Everett lakierowane na wysoki połysk, oraz 17-calowe </w:t>
      </w:r>
      <w:proofErr w:type="spellStart"/>
      <w:r w:rsidRPr="008B094F">
        <w:rPr>
          <w:szCs w:val="22"/>
          <w:lang w:val="pl-PL"/>
        </w:rPr>
        <w:t>Bangalore</w:t>
      </w:r>
      <w:proofErr w:type="spellEnd"/>
      <w:r w:rsidRPr="008B094F">
        <w:rPr>
          <w:szCs w:val="22"/>
          <w:lang w:val="pl-PL"/>
        </w:rPr>
        <w:t xml:space="preserve">. Klienci decydujący się na wersję Style mogą wybierać między 17-calowymi obręczami kół Aberdeen (seryjne) a Tokio (jedne i drugie </w:t>
      </w:r>
      <w:r w:rsidR="00946980" w:rsidRPr="008B094F">
        <w:rPr>
          <w:szCs w:val="22"/>
          <w:lang w:val="pl-PL"/>
        </w:rPr>
        <w:t xml:space="preserve">z elementami </w:t>
      </w:r>
      <w:r w:rsidRPr="008B094F">
        <w:rPr>
          <w:szCs w:val="22"/>
          <w:lang w:val="pl-PL"/>
        </w:rPr>
        <w:t>lakierowan</w:t>
      </w:r>
      <w:r w:rsidR="00946980" w:rsidRPr="008B094F">
        <w:rPr>
          <w:szCs w:val="22"/>
          <w:lang w:val="pl-PL"/>
        </w:rPr>
        <w:t>ymi</w:t>
      </w:r>
      <w:r w:rsidRPr="008B094F">
        <w:rPr>
          <w:szCs w:val="22"/>
          <w:lang w:val="pl-PL"/>
        </w:rPr>
        <w:t xml:space="preserve"> na czarno) oraz </w:t>
      </w:r>
      <w:r w:rsidR="00946980" w:rsidRPr="008B094F">
        <w:rPr>
          <w:szCs w:val="22"/>
          <w:lang w:val="pl-PL"/>
        </w:rPr>
        <w:t xml:space="preserve">czarnymi </w:t>
      </w:r>
      <w:r w:rsidRPr="008B094F">
        <w:rPr>
          <w:szCs w:val="22"/>
          <w:lang w:val="pl-PL"/>
        </w:rPr>
        <w:t xml:space="preserve">kołami Funchal w rozmiarze 18 cali. Zwolennicy wersji R-Line otrzymują 17-calowe pięcioszprychowe obręcze kół Valencia w kolorze </w:t>
      </w:r>
      <w:r w:rsidR="00946980" w:rsidRPr="008B094F">
        <w:rPr>
          <w:szCs w:val="22"/>
          <w:lang w:val="pl-PL"/>
        </w:rPr>
        <w:t>srebrnym</w:t>
      </w:r>
      <w:r w:rsidRPr="008B094F">
        <w:rPr>
          <w:szCs w:val="22"/>
          <w:lang w:val="pl-PL"/>
        </w:rPr>
        <w:t xml:space="preserve">. Za dopłatą można też </w:t>
      </w:r>
      <w:r w:rsidR="00FE498C" w:rsidRPr="008B094F">
        <w:rPr>
          <w:szCs w:val="22"/>
          <w:lang w:val="pl-PL"/>
        </w:rPr>
        <w:t xml:space="preserve">wyposażyć </w:t>
      </w:r>
      <w:proofErr w:type="spellStart"/>
      <w:r w:rsidR="00FE498C" w:rsidRPr="008B094F">
        <w:rPr>
          <w:szCs w:val="22"/>
          <w:lang w:val="pl-PL"/>
        </w:rPr>
        <w:t>Taigo</w:t>
      </w:r>
      <w:proofErr w:type="spellEnd"/>
      <w:r w:rsidR="00FE498C" w:rsidRPr="008B094F">
        <w:rPr>
          <w:szCs w:val="22"/>
          <w:lang w:val="pl-PL"/>
        </w:rPr>
        <w:t xml:space="preserve"> w </w:t>
      </w:r>
      <w:r w:rsidRPr="008B094F">
        <w:rPr>
          <w:szCs w:val="22"/>
          <w:lang w:val="pl-PL"/>
        </w:rPr>
        <w:t>czarne szczotkowane koła w rozmiarze 18 cali lub w ramach pakietu Black Style – czarne lakierowane.</w:t>
      </w:r>
    </w:p>
    <w:p w14:paraId="3FA47D94" w14:textId="77777777" w:rsidR="00671CEC" w:rsidRPr="008B094F" w:rsidRDefault="00671CEC" w:rsidP="00671CEC">
      <w:pPr>
        <w:spacing w:after="120" w:line="360" w:lineRule="auto"/>
        <w:rPr>
          <w:szCs w:val="22"/>
          <w:lang w:val="pl-PL"/>
        </w:rPr>
      </w:pPr>
      <w:r w:rsidRPr="008B094F">
        <w:rPr>
          <w:b/>
          <w:bCs/>
          <w:szCs w:val="22"/>
          <w:lang w:val="pl-PL"/>
        </w:rPr>
        <w:t xml:space="preserve">Panoramiczny unoszony i przesuwany dach. </w:t>
      </w:r>
      <w:r w:rsidRPr="008B094F">
        <w:rPr>
          <w:szCs w:val="22"/>
          <w:lang w:val="pl-PL"/>
        </w:rPr>
        <w:t xml:space="preserve">Każdy egzemplarz Volkswagena </w:t>
      </w:r>
      <w:proofErr w:type="spellStart"/>
      <w:r w:rsidRPr="008B094F">
        <w:rPr>
          <w:szCs w:val="22"/>
          <w:lang w:val="pl-PL"/>
        </w:rPr>
        <w:t>Taigo</w:t>
      </w:r>
      <w:proofErr w:type="spellEnd"/>
      <w:r w:rsidRPr="008B094F">
        <w:rPr>
          <w:szCs w:val="22"/>
          <w:lang w:val="pl-PL"/>
        </w:rPr>
        <w:t xml:space="preserve"> może wyglądać inaczej. Jest to możliwe dzięki wielu opcjonalnym elementom, które pozwalają dopasować wystrój i wyposażenie do gustu oraz potrzeb każdego użytkownika. Wrażenie przestrzeni zapewnia np. opcjonalny panoramiczny dach (unoszony i przesuwany), który od wersji Life rozpościera się niemal nad całym wnętrzem. Specjalna warstwa, którą go pokryto zapewnia odpowiednią temperaturę we wnętrzu samochodu, a innowacyjne szkło z jakiego został wykonany odbija lub absorbuje 95 procent światła. Między dwiema warstwami bezpiecznego kompozytowego szkła znajduje się barwna elastyczna folia z tworzywa sztucznego. Wraz z cienką, przewodzącą oksydowaną warstwą zapobiega ona nadmiernemu nagrzewaniu się wnętrza, gdy dach jest wystawiony na działanie słońca lub gdy na zewnątrz </w:t>
      </w:r>
      <w:r w:rsidRPr="008B094F">
        <w:rPr>
          <w:szCs w:val="22"/>
          <w:lang w:val="pl-PL"/>
        </w:rPr>
        <w:lastRenderedPageBreak/>
        <w:t>panuje wysoka temperatura. Folia zmniejsza także straty ciepła w kabinie, gdy na zewnątrz jest zimno.</w:t>
      </w:r>
    </w:p>
    <w:p w14:paraId="24725E06" w14:textId="77777777" w:rsidR="00572D33" w:rsidRPr="008B094F" w:rsidRDefault="00572D33" w:rsidP="00671CEC">
      <w:pPr>
        <w:spacing w:after="120" w:line="360" w:lineRule="auto"/>
        <w:rPr>
          <w:szCs w:val="22"/>
          <w:lang w:val="pl-PL"/>
        </w:rPr>
      </w:pPr>
    </w:p>
    <w:p w14:paraId="528DDC0D" w14:textId="77777777" w:rsidR="00572D33" w:rsidRPr="008B094F" w:rsidRDefault="00572D33" w:rsidP="00572D33">
      <w:pPr>
        <w:tabs>
          <w:tab w:val="left" w:pos="567"/>
        </w:tabs>
        <w:spacing w:after="120" w:line="360" w:lineRule="auto"/>
        <w:rPr>
          <w:rFonts w:ascii="VW Head Office" w:hAnsi="VW Head Office"/>
          <w:b/>
          <w:bCs/>
          <w:sz w:val="24"/>
          <w:szCs w:val="24"/>
          <w:lang w:val="pl-PL"/>
        </w:rPr>
      </w:pPr>
      <w:r w:rsidRPr="008B094F">
        <w:rPr>
          <w:rFonts w:ascii="VW Head Office" w:hAnsi="VW Head Office"/>
          <w:b/>
          <w:bCs/>
          <w:sz w:val="24"/>
          <w:szCs w:val="24"/>
          <w:lang w:val="pl-PL"/>
        </w:rPr>
        <w:t>Cyfrowe wnętrze</w:t>
      </w:r>
    </w:p>
    <w:p w14:paraId="273FD0B1" w14:textId="77777777" w:rsidR="00671CEC" w:rsidRPr="008B094F" w:rsidRDefault="00671CEC" w:rsidP="00671CEC">
      <w:pPr>
        <w:spacing w:after="120" w:line="360" w:lineRule="auto"/>
        <w:rPr>
          <w:szCs w:val="22"/>
          <w:lang w:val="pl-PL"/>
        </w:rPr>
      </w:pPr>
      <w:r w:rsidRPr="008B094F">
        <w:rPr>
          <w:b/>
          <w:bCs/>
          <w:szCs w:val="22"/>
          <w:lang w:val="pl-PL"/>
        </w:rPr>
        <w:t>Seryjny kolorowy ekran o wysokiej rozdzielczości.</w:t>
      </w:r>
      <w:r w:rsidRPr="008B094F">
        <w:rPr>
          <w:szCs w:val="22"/>
          <w:lang w:val="pl-PL"/>
        </w:rPr>
        <w:t xml:space="preserve"> Stylistyka tablicy rozdzielczej opiera się na poziomych elementach. Jednym z nich jest seryjny ekran Digital Cockpit, ewentualnie opcjonalny lub stosowany seryjnie w niektórych wersjach wyposażenia ekran Digital Cockpit Pro, a także </w:t>
      </w:r>
      <w:r w:rsidR="00C703A6" w:rsidRPr="008B094F">
        <w:rPr>
          <w:szCs w:val="22"/>
          <w:lang w:val="pl-PL"/>
        </w:rPr>
        <w:t>wyświetlacz</w:t>
      </w:r>
      <w:r w:rsidRPr="008B094F">
        <w:rPr>
          <w:szCs w:val="22"/>
          <w:lang w:val="pl-PL"/>
        </w:rPr>
        <w:t xml:space="preserve"> systemu multimedialnego nowej generacji. Przyciskiem </w:t>
      </w:r>
      <w:proofErr w:type="spellStart"/>
      <w:r w:rsidRPr="008B094F">
        <w:rPr>
          <w:szCs w:val="22"/>
          <w:lang w:val="pl-PL"/>
        </w:rPr>
        <w:t>View</w:t>
      </w:r>
      <w:proofErr w:type="spellEnd"/>
      <w:r w:rsidRPr="008B094F">
        <w:rPr>
          <w:szCs w:val="22"/>
          <w:lang w:val="pl-PL"/>
        </w:rPr>
        <w:t xml:space="preserve"> znajdującym się w prawym ramieniu nowej wielofunkcyjnej kierownicy można łatwo i szybko wybrać jeden z trzech podstawowych zestawów wskaźników systemu Digital Cockpit</w:t>
      </w:r>
      <w:r w:rsidR="00946980" w:rsidRPr="008B094F">
        <w:rPr>
          <w:szCs w:val="22"/>
          <w:lang w:val="pl-PL"/>
        </w:rPr>
        <w:t xml:space="preserve"> Pro</w:t>
      </w:r>
      <w:r w:rsidRPr="008B094F">
        <w:rPr>
          <w:szCs w:val="22"/>
          <w:lang w:val="pl-PL"/>
        </w:rPr>
        <w:t>.</w:t>
      </w:r>
    </w:p>
    <w:p w14:paraId="5635D457" w14:textId="77777777" w:rsidR="00671CEC" w:rsidRPr="008B094F" w:rsidRDefault="00671CEC" w:rsidP="00671CEC">
      <w:pPr>
        <w:spacing w:after="120" w:line="360" w:lineRule="auto"/>
        <w:rPr>
          <w:szCs w:val="22"/>
          <w:lang w:val="pl-PL"/>
        </w:rPr>
      </w:pPr>
      <w:r w:rsidRPr="008B094F">
        <w:rPr>
          <w:szCs w:val="22"/>
          <w:lang w:val="pl-PL"/>
        </w:rPr>
        <w:t>Ekran wyświetlający cyfrowe zegary oraz ekran systemu multimedialnego umieszczono ergonomicznie na wysokości wzroku kierowcy. Wszystkie istotne elementy obsługi, z wyjątkiem panelu klimatyzacji, znajdują się w górnej części tablicy rozdzielczej. Powierzchnia, na której je umieszczono sięga aż do przednich drzwi i zależnie od wersji wyposażenia auta jest ozdobiona dekoracyjnymi panelami lakierowanymi w różnych kolorach. Pośrodku znajduje się ekran systemu multimedialnego. Jedynym tradycyjnym przyciskiem w tym obszarze jest włącznik świateł awaryjnych. Z lewej strony lakierowana na czarno powierzchnia z ekranem i elementami obsługi łączy się z monitorem Digital Cockpit lub Digital Cockpit Pro. Powstaje w ten sposób jeden duży cyfrowy moduł ekranów i elementów obsługi. Na kolejnym, niższym poziomie tablicy rozdzielczej umieszczono elementy sterujące klimatyzacją.</w:t>
      </w:r>
    </w:p>
    <w:p w14:paraId="6A1FF6BA" w14:textId="77777777" w:rsidR="00671CEC" w:rsidRPr="008B094F" w:rsidRDefault="00671CEC" w:rsidP="00671CEC">
      <w:pPr>
        <w:spacing w:after="120" w:line="360" w:lineRule="auto"/>
        <w:rPr>
          <w:szCs w:val="22"/>
          <w:lang w:val="pl-PL"/>
        </w:rPr>
      </w:pPr>
      <w:r w:rsidRPr="008B094F">
        <w:rPr>
          <w:szCs w:val="22"/>
          <w:lang w:val="pl-PL"/>
        </w:rPr>
        <w:t xml:space="preserve">Digital Cockpit Pro zapewnia kierowcy różne możliwości konfigurowania zegarów, z których trzy można zakodować jako ulubione. Na monitorze pojawia się też powitalna i pożegnalna animacja graficzna w formie </w:t>
      </w:r>
      <w:proofErr w:type="spellStart"/>
      <w:r w:rsidRPr="008B094F">
        <w:rPr>
          <w:szCs w:val="22"/>
          <w:lang w:val="pl-PL"/>
        </w:rPr>
        <w:t>slide</w:t>
      </w:r>
      <w:proofErr w:type="spellEnd"/>
      <w:r w:rsidRPr="008B094F">
        <w:rPr>
          <w:szCs w:val="22"/>
          <w:lang w:val="pl-PL"/>
        </w:rPr>
        <w:t xml:space="preserve"> show. Poza tym na ekranie mogą być wyświetlane mapy systemu nawigacyjnego, a podczas rozmowy telefonicznej wizerunek rozmówcy. </w:t>
      </w:r>
    </w:p>
    <w:p w14:paraId="674937B4" w14:textId="77777777" w:rsidR="00671CEC" w:rsidRPr="008B094F" w:rsidRDefault="00671CEC" w:rsidP="00671CEC">
      <w:pPr>
        <w:spacing w:after="120" w:line="360" w:lineRule="auto"/>
        <w:rPr>
          <w:szCs w:val="22"/>
          <w:lang w:val="pl-PL"/>
        </w:rPr>
      </w:pPr>
      <w:r w:rsidRPr="008B094F">
        <w:rPr>
          <w:b/>
          <w:bCs/>
          <w:szCs w:val="22"/>
          <w:lang w:val="pl-PL"/>
        </w:rPr>
        <w:lastRenderedPageBreak/>
        <w:t>Cyfrowy system sterowania klimatyzacją.</w:t>
      </w:r>
      <w:r w:rsidRPr="008B094F">
        <w:rPr>
          <w:szCs w:val="22"/>
          <w:lang w:val="pl-PL"/>
        </w:rPr>
        <w:t xml:space="preserve"> Do sterowania opcjonalną automatyczną klimatyzacją </w:t>
      </w:r>
      <w:proofErr w:type="spellStart"/>
      <w:r w:rsidRPr="008B094F">
        <w:rPr>
          <w:szCs w:val="22"/>
          <w:lang w:val="pl-PL"/>
        </w:rPr>
        <w:t>Climatronic</w:t>
      </w:r>
      <w:proofErr w:type="spellEnd"/>
      <w:r w:rsidRPr="008B094F">
        <w:rPr>
          <w:szCs w:val="22"/>
          <w:lang w:val="pl-PL"/>
        </w:rPr>
        <w:t xml:space="preserve"> służy nowo opracowany, cyfrowy system regulacji – funkcję tradycyjnych pokręteł i przycisków przejęły w nim dotykowe pola i suwaki. Ponieważ są one bardzo proste w obsłudze, cały system działa intuicyjnie. Ikonki oznaczające poszczególne funkcje są podświetlane. Cały moduł sterowania umieszczono pod ekranem multimediów, ma on czarną błyszczącą powierzchnię i został podzielony na trzy poziomy.</w:t>
      </w:r>
    </w:p>
    <w:p w14:paraId="7EEAD113" w14:textId="77777777" w:rsidR="00671CEC" w:rsidRPr="008B094F" w:rsidRDefault="00671CEC" w:rsidP="00671CEC">
      <w:pPr>
        <w:spacing w:after="120" w:line="360" w:lineRule="auto"/>
        <w:rPr>
          <w:szCs w:val="22"/>
          <w:lang w:val="pl-PL"/>
        </w:rPr>
      </w:pPr>
      <w:r w:rsidRPr="008B094F">
        <w:rPr>
          <w:szCs w:val="22"/>
          <w:lang w:val="pl-PL"/>
        </w:rPr>
        <w:t>Na najwyższym poziomie znajdują się pola bezpośredniego dostępu do funkcji odmrażania przedniej szyby, podgrzewania szyby tylnej, przewietrzania wnętrza oraz cyfrowe wskaźniki temperatury po stronie kierowcy i pasażera.</w:t>
      </w:r>
    </w:p>
    <w:p w14:paraId="1163BA32" w14:textId="77777777" w:rsidR="00671CEC" w:rsidRPr="008B094F" w:rsidRDefault="00671CEC" w:rsidP="00671CEC">
      <w:pPr>
        <w:spacing w:after="120" w:line="360" w:lineRule="auto"/>
        <w:rPr>
          <w:szCs w:val="22"/>
          <w:lang w:val="pl-PL"/>
        </w:rPr>
      </w:pPr>
      <w:r w:rsidRPr="008B094F">
        <w:rPr>
          <w:szCs w:val="22"/>
          <w:lang w:val="pl-PL"/>
        </w:rPr>
        <w:t>Drugi poziom zawiera dotykowe pola uruchamiające podgrzewanie foteli, automatyczny tryb Auto i synchronizację (</w:t>
      </w:r>
      <w:proofErr w:type="spellStart"/>
      <w:r w:rsidRPr="008B094F">
        <w:rPr>
          <w:szCs w:val="22"/>
          <w:lang w:val="pl-PL"/>
        </w:rPr>
        <w:t>Sync</w:t>
      </w:r>
      <w:proofErr w:type="spellEnd"/>
      <w:r w:rsidRPr="008B094F">
        <w:rPr>
          <w:szCs w:val="22"/>
          <w:lang w:val="pl-PL"/>
        </w:rPr>
        <w:t>) dwóch stref klimatyzacji, a także suwaki regulujące stopień nawiewu powietrza.</w:t>
      </w:r>
    </w:p>
    <w:p w14:paraId="39EAC00B" w14:textId="77777777" w:rsidR="00671CEC" w:rsidRPr="008B094F" w:rsidRDefault="00671CEC" w:rsidP="00671CEC">
      <w:pPr>
        <w:spacing w:after="120" w:line="360" w:lineRule="auto"/>
        <w:rPr>
          <w:szCs w:val="22"/>
          <w:lang w:val="pl-PL"/>
        </w:rPr>
      </w:pPr>
      <w:r w:rsidRPr="008B094F">
        <w:rPr>
          <w:szCs w:val="22"/>
          <w:lang w:val="pl-PL"/>
        </w:rPr>
        <w:t xml:space="preserve">Na trzecim poziomie panelu klimatyzacji znajdują się podświetlane suwaki do regulacji temperatury oraz dotykowe pola włączające i wyłączające </w:t>
      </w:r>
      <w:proofErr w:type="spellStart"/>
      <w:r w:rsidRPr="008B094F">
        <w:rPr>
          <w:szCs w:val="22"/>
          <w:lang w:val="pl-PL"/>
        </w:rPr>
        <w:t>Climatronic</w:t>
      </w:r>
      <w:proofErr w:type="spellEnd"/>
      <w:r w:rsidRPr="008B094F">
        <w:rPr>
          <w:szCs w:val="22"/>
          <w:lang w:val="pl-PL"/>
        </w:rPr>
        <w:t>, a także pola, którymi wybiera się kierunek nawiewu powietrza (głowa, korpus, nogi). Pod modułem klimatyzacji umieszczono dwa podświetlane porty USB-C oraz opcjonalny schowek służący do indukcyjnego ładowania kompatybilnych smartfonów.</w:t>
      </w:r>
    </w:p>
    <w:p w14:paraId="7DD64274" w14:textId="09521888" w:rsidR="00671CEC" w:rsidRPr="008B094F" w:rsidRDefault="00671CEC" w:rsidP="005A3D38">
      <w:pPr>
        <w:spacing w:after="120" w:line="360" w:lineRule="auto"/>
        <w:rPr>
          <w:szCs w:val="22"/>
          <w:lang w:val="pl-PL"/>
        </w:rPr>
      </w:pPr>
      <w:r w:rsidRPr="008B094F">
        <w:rPr>
          <w:b/>
          <w:bCs/>
          <w:szCs w:val="22"/>
          <w:lang w:val="pl-PL"/>
        </w:rPr>
        <w:t>Nowe systemy multimedialne.</w:t>
      </w:r>
      <w:r w:rsidRPr="008B094F">
        <w:rPr>
          <w:szCs w:val="22"/>
          <w:lang w:val="pl-PL"/>
        </w:rPr>
        <w:t xml:space="preserve"> Do nowego </w:t>
      </w:r>
      <w:proofErr w:type="spellStart"/>
      <w:r w:rsidRPr="008B094F">
        <w:rPr>
          <w:szCs w:val="22"/>
          <w:lang w:val="pl-PL"/>
        </w:rPr>
        <w:t>Taigo</w:t>
      </w:r>
      <w:proofErr w:type="spellEnd"/>
      <w:r w:rsidRPr="008B094F">
        <w:rPr>
          <w:szCs w:val="22"/>
          <w:lang w:val="pl-PL"/>
        </w:rPr>
        <w:t xml:space="preserve"> Volkswagen oferuje cztery systemy multimedialne do wyboru: </w:t>
      </w:r>
      <w:proofErr w:type="spellStart"/>
      <w:r w:rsidRPr="008B094F">
        <w:rPr>
          <w:szCs w:val="22"/>
          <w:lang w:val="pl-PL"/>
        </w:rPr>
        <w:t>Composition</w:t>
      </w:r>
      <w:proofErr w:type="spellEnd"/>
      <w:r w:rsidRPr="008B094F">
        <w:rPr>
          <w:szCs w:val="22"/>
          <w:lang w:val="pl-PL"/>
        </w:rPr>
        <w:t xml:space="preserve"> z 6,5-calowym ekranem (seryjny w wersj</w:t>
      </w:r>
      <w:r w:rsidR="005A3D38" w:rsidRPr="008B094F">
        <w:rPr>
          <w:szCs w:val="22"/>
          <w:lang w:val="pl-PL"/>
        </w:rPr>
        <w:t>i</w:t>
      </w:r>
      <w:r w:rsidRPr="008B094F">
        <w:rPr>
          <w:szCs w:val="22"/>
          <w:lang w:val="pl-PL"/>
        </w:rPr>
        <w:t xml:space="preserve"> Life), Ready2Discover z ekranem o przekątnej 8,0 cala (seryjny w Style i R-Line), </w:t>
      </w:r>
      <w:proofErr w:type="spellStart"/>
      <w:r w:rsidRPr="008B094F">
        <w:rPr>
          <w:szCs w:val="22"/>
          <w:lang w:val="pl-PL"/>
        </w:rPr>
        <w:t>Discover</w:t>
      </w:r>
      <w:proofErr w:type="spellEnd"/>
      <w:r w:rsidRPr="008B094F">
        <w:rPr>
          <w:szCs w:val="22"/>
          <w:lang w:val="pl-PL"/>
        </w:rPr>
        <w:t xml:space="preserve"> Media z również 8-calowym monitorem oraz </w:t>
      </w:r>
      <w:proofErr w:type="spellStart"/>
      <w:r w:rsidRPr="008B094F">
        <w:rPr>
          <w:szCs w:val="22"/>
          <w:lang w:val="pl-PL"/>
        </w:rPr>
        <w:t>Discover</w:t>
      </w:r>
      <w:proofErr w:type="spellEnd"/>
      <w:r w:rsidRPr="008B094F">
        <w:rPr>
          <w:szCs w:val="22"/>
          <w:lang w:val="pl-PL"/>
        </w:rPr>
        <w:t xml:space="preserve"> Pro, którego ekran ma przekątną 9,2 cala. </w:t>
      </w:r>
      <w:proofErr w:type="spellStart"/>
      <w:r w:rsidRPr="008B094F">
        <w:rPr>
          <w:szCs w:val="22"/>
          <w:lang w:val="pl-PL"/>
        </w:rPr>
        <w:t>Composition</w:t>
      </w:r>
      <w:proofErr w:type="spellEnd"/>
      <w:r w:rsidRPr="008B094F">
        <w:rPr>
          <w:szCs w:val="22"/>
          <w:lang w:val="pl-PL"/>
        </w:rPr>
        <w:t xml:space="preserve"> powstał przy wykorzystaniu modułowej platformy multimedialnej drugiej generacji (MIB2), natomiast systemy z ekranami 8- i 9,2-calowymi opracowano na bazie platformy najnowszej generacji (MIB3). Umożliwia ona zastosowanie nawigacji internetowej oraz zdalną </w:t>
      </w:r>
      <w:r w:rsidRPr="008B094F">
        <w:rPr>
          <w:szCs w:val="22"/>
          <w:lang w:val="pl-PL"/>
        </w:rPr>
        <w:lastRenderedPageBreak/>
        <w:t>aktualizację map. Ponadto platforma MIB3 pozwala na zastosowanie nawigacji predykcyjnej drugiej generacji, która informuje o zakłóceniach w ruchu wzdłuż prawdopodobnej trasy przejazdu nawet wtedy, gdy do urządzenia nie wpisano celu podróży.</w:t>
      </w:r>
    </w:p>
    <w:p w14:paraId="1FC061E4" w14:textId="77777777" w:rsidR="00671CEC" w:rsidRPr="008B094F" w:rsidRDefault="00671CEC" w:rsidP="00671CEC">
      <w:pPr>
        <w:spacing w:after="120" w:line="360" w:lineRule="auto"/>
        <w:rPr>
          <w:szCs w:val="22"/>
          <w:lang w:val="pl-PL"/>
        </w:rPr>
      </w:pPr>
      <w:r w:rsidRPr="008B094F">
        <w:rPr>
          <w:szCs w:val="22"/>
          <w:lang w:val="pl-PL"/>
        </w:rPr>
        <w:t>W wypadku systemu radiowego Ready2Discover kierowca może już po zakupie samochodu uruchomić funkcję nawigacji (</w:t>
      </w:r>
      <w:proofErr w:type="spellStart"/>
      <w:r w:rsidRPr="008B094F">
        <w:rPr>
          <w:szCs w:val="22"/>
          <w:lang w:val="pl-PL"/>
        </w:rPr>
        <w:t>function</w:t>
      </w:r>
      <w:proofErr w:type="spellEnd"/>
      <w:r w:rsidRPr="008B094F">
        <w:rPr>
          <w:szCs w:val="22"/>
          <w:lang w:val="pl-PL"/>
        </w:rPr>
        <w:t xml:space="preserve"> on </w:t>
      </w:r>
      <w:proofErr w:type="spellStart"/>
      <w:r w:rsidRPr="008B094F">
        <w:rPr>
          <w:szCs w:val="22"/>
          <w:lang w:val="pl-PL"/>
        </w:rPr>
        <w:t>demand</w:t>
      </w:r>
      <w:proofErr w:type="spellEnd"/>
      <w:r w:rsidRPr="008B094F">
        <w:rPr>
          <w:szCs w:val="22"/>
          <w:lang w:val="pl-PL"/>
        </w:rPr>
        <w:t xml:space="preserve">). </w:t>
      </w:r>
      <w:proofErr w:type="spellStart"/>
      <w:r w:rsidRPr="008B094F">
        <w:rPr>
          <w:szCs w:val="22"/>
          <w:lang w:val="pl-PL"/>
        </w:rPr>
        <w:t>Discover</w:t>
      </w:r>
      <w:proofErr w:type="spellEnd"/>
      <w:r w:rsidRPr="008B094F">
        <w:rPr>
          <w:szCs w:val="22"/>
          <w:lang w:val="pl-PL"/>
        </w:rPr>
        <w:t xml:space="preserve"> Media i </w:t>
      </w:r>
      <w:proofErr w:type="spellStart"/>
      <w:r w:rsidRPr="008B094F">
        <w:rPr>
          <w:szCs w:val="22"/>
          <w:lang w:val="pl-PL"/>
        </w:rPr>
        <w:t>Discover</w:t>
      </w:r>
      <w:proofErr w:type="spellEnd"/>
      <w:r w:rsidRPr="008B094F">
        <w:rPr>
          <w:szCs w:val="22"/>
          <w:lang w:val="pl-PL"/>
        </w:rPr>
        <w:t xml:space="preserve"> Pro są w tę funkcję wyposażone seryjnie. Szczególnymi elementami systemu multimedialnego </w:t>
      </w:r>
      <w:proofErr w:type="spellStart"/>
      <w:r w:rsidRPr="008B094F">
        <w:rPr>
          <w:szCs w:val="22"/>
          <w:lang w:val="pl-PL"/>
        </w:rPr>
        <w:t>Discover</w:t>
      </w:r>
      <w:proofErr w:type="spellEnd"/>
      <w:r w:rsidRPr="008B094F">
        <w:rPr>
          <w:szCs w:val="22"/>
          <w:lang w:val="pl-PL"/>
        </w:rPr>
        <w:t xml:space="preserve"> Pro są podlegający personalizacji ekran powitalny (</w:t>
      </w:r>
      <w:proofErr w:type="spellStart"/>
      <w:r w:rsidRPr="008B094F">
        <w:rPr>
          <w:szCs w:val="22"/>
          <w:lang w:val="pl-PL"/>
        </w:rPr>
        <w:t>homescreen</w:t>
      </w:r>
      <w:proofErr w:type="spellEnd"/>
      <w:r w:rsidRPr="008B094F">
        <w:rPr>
          <w:szCs w:val="22"/>
          <w:lang w:val="pl-PL"/>
        </w:rPr>
        <w:t>) i możliwość wyświetlania map niezależnie na dwóch ekranach – systemu Digital Cockpit i multimedialnego.</w:t>
      </w:r>
    </w:p>
    <w:p w14:paraId="32782426" w14:textId="3593FD8C" w:rsidR="00671CEC" w:rsidRPr="008B094F" w:rsidRDefault="00671CEC">
      <w:pPr>
        <w:spacing w:after="120" w:line="360" w:lineRule="auto"/>
        <w:rPr>
          <w:szCs w:val="22"/>
          <w:lang w:val="pl-PL"/>
        </w:rPr>
      </w:pPr>
      <w:r w:rsidRPr="008B094F">
        <w:rPr>
          <w:szCs w:val="22"/>
          <w:lang w:val="pl-PL"/>
        </w:rPr>
        <w:t xml:space="preserve">Wśród funkcji systemów działających w oparciu o platformę MIB3 – dzięki jednostce Online Connectivity (OCU) z </w:t>
      </w:r>
      <w:proofErr w:type="spellStart"/>
      <w:r w:rsidRPr="008B094F">
        <w:rPr>
          <w:szCs w:val="22"/>
          <w:lang w:val="pl-PL"/>
        </w:rPr>
        <w:t>eSIM</w:t>
      </w:r>
      <w:proofErr w:type="spellEnd"/>
      <w:r w:rsidRPr="008B094F">
        <w:rPr>
          <w:szCs w:val="22"/>
          <w:lang w:val="pl-PL"/>
        </w:rPr>
        <w:t xml:space="preserve"> – znajdują się usługi internetowe We Connect (do bezterminowego użytku) i We Connect Plus (do bezpłatnego użytku w Europie przez trzy lata). Zależnie od wyposażenia auta, urządzenia z serii MIB3 zapewniają dostęp do usług </w:t>
      </w:r>
      <w:proofErr w:type="spellStart"/>
      <w:r w:rsidRPr="008B094F">
        <w:rPr>
          <w:szCs w:val="22"/>
          <w:lang w:val="pl-PL"/>
        </w:rPr>
        <w:t>streamingowych</w:t>
      </w:r>
      <w:proofErr w:type="spellEnd"/>
      <w:r w:rsidRPr="008B094F">
        <w:rPr>
          <w:szCs w:val="22"/>
          <w:lang w:val="pl-PL"/>
        </w:rPr>
        <w:t xml:space="preserve"> oraz ustawień </w:t>
      </w:r>
      <w:r w:rsidR="00DF1B7F" w:rsidRPr="008B094F">
        <w:rPr>
          <w:szCs w:val="22"/>
          <w:lang w:val="pl-PL"/>
        </w:rPr>
        <w:t xml:space="preserve">personalizowanych </w:t>
      </w:r>
      <w:r w:rsidRPr="008B094F">
        <w:rPr>
          <w:szCs w:val="22"/>
          <w:lang w:val="pl-PL"/>
        </w:rPr>
        <w:t xml:space="preserve">zapisanych w chmurze za pomocą Volkswagen ID i dzięki temu dostępnych dla kierowcy także wtedy, gdy zechce ich użyć w innych Volkswagenach. Korzystanie z aplikacji poprzez </w:t>
      </w:r>
      <w:proofErr w:type="spellStart"/>
      <w:r w:rsidRPr="008B094F">
        <w:rPr>
          <w:szCs w:val="22"/>
          <w:lang w:val="pl-PL"/>
        </w:rPr>
        <w:t>App</w:t>
      </w:r>
      <w:proofErr w:type="spellEnd"/>
      <w:r w:rsidRPr="008B094F">
        <w:rPr>
          <w:szCs w:val="22"/>
          <w:lang w:val="pl-PL"/>
        </w:rPr>
        <w:t xml:space="preserve"> Connect Wireless (seryjne w Style i R-Line) dla Apple </w:t>
      </w:r>
      <w:proofErr w:type="spellStart"/>
      <w:r w:rsidRPr="008B094F">
        <w:rPr>
          <w:szCs w:val="22"/>
          <w:lang w:val="pl-PL"/>
        </w:rPr>
        <w:t>CarPlay</w:t>
      </w:r>
      <w:proofErr w:type="spellEnd"/>
      <w:r w:rsidRPr="008B094F">
        <w:rPr>
          <w:szCs w:val="22"/>
          <w:lang w:val="pl-PL"/>
        </w:rPr>
        <w:t xml:space="preserve"> i Android Auto jest możliwe bezprzewodowo.</w:t>
      </w:r>
    </w:p>
    <w:p w14:paraId="460F81BF" w14:textId="047C8824" w:rsidR="00572D33" w:rsidRDefault="00572D33">
      <w:pPr>
        <w:spacing w:line="240" w:lineRule="auto"/>
        <w:rPr>
          <w:rFonts w:ascii="VW Head Office" w:hAnsi="VW Head Office"/>
          <w:b/>
          <w:bCs/>
          <w:sz w:val="24"/>
          <w:szCs w:val="24"/>
          <w:lang w:val="pl-PL"/>
        </w:rPr>
      </w:pPr>
    </w:p>
    <w:p w14:paraId="387F8FC4" w14:textId="77777777" w:rsidR="008B094F" w:rsidRPr="008B094F" w:rsidRDefault="008B094F">
      <w:pPr>
        <w:spacing w:line="240" w:lineRule="auto"/>
        <w:rPr>
          <w:rFonts w:ascii="VW Head Office" w:hAnsi="VW Head Office"/>
          <w:b/>
          <w:bCs/>
          <w:sz w:val="24"/>
          <w:szCs w:val="24"/>
          <w:lang w:val="pl-PL"/>
        </w:rPr>
      </w:pPr>
    </w:p>
    <w:p w14:paraId="5BF16236" w14:textId="77777777" w:rsidR="00671CEC" w:rsidRPr="008B094F" w:rsidRDefault="00671CEC" w:rsidP="00671CEC">
      <w:pPr>
        <w:spacing w:after="120" w:line="360" w:lineRule="auto"/>
        <w:rPr>
          <w:rFonts w:ascii="VW Head Office" w:hAnsi="VW Head Office"/>
          <w:b/>
          <w:bCs/>
          <w:sz w:val="24"/>
          <w:szCs w:val="24"/>
          <w:lang w:val="pl-PL"/>
        </w:rPr>
      </w:pPr>
      <w:r w:rsidRPr="008B094F">
        <w:rPr>
          <w:rFonts w:ascii="VW Head Office" w:hAnsi="VW Head Office"/>
          <w:b/>
          <w:bCs/>
          <w:sz w:val="24"/>
          <w:szCs w:val="24"/>
          <w:lang w:val="pl-PL"/>
        </w:rPr>
        <w:t>Nowoczesne systemy oświetleniowe i asystujące</w:t>
      </w:r>
    </w:p>
    <w:p w14:paraId="164240EC" w14:textId="2E759801" w:rsidR="00671CEC" w:rsidRPr="008B094F" w:rsidRDefault="00671CEC" w:rsidP="008B094F">
      <w:pPr>
        <w:spacing w:after="120" w:line="360" w:lineRule="auto"/>
        <w:rPr>
          <w:szCs w:val="22"/>
          <w:lang w:val="pl-PL"/>
        </w:rPr>
      </w:pPr>
      <w:r w:rsidRPr="008B094F">
        <w:rPr>
          <w:b/>
          <w:szCs w:val="22"/>
          <w:lang w:val="pl-PL"/>
        </w:rPr>
        <w:t xml:space="preserve">Led-owe matrycowe reflektory </w:t>
      </w:r>
      <w:proofErr w:type="spellStart"/>
      <w:r w:rsidRPr="008B094F">
        <w:rPr>
          <w:b/>
          <w:szCs w:val="22"/>
          <w:lang w:val="pl-PL"/>
        </w:rPr>
        <w:t>IQ.L</w:t>
      </w:r>
      <w:r w:rsidR="006931DF" w:rsidRPr="008B094F">
        <w:rPr>
          <w:b/>
          <w:szCs w:val="22"/>
          <w:lang w:val="pl-PL"/>
        </w:rPr>
        <w:t>ight</w:t>
      </w:r>
      <w:proofErr w:type="spellEnd"/>
      <w:r w:rsidRPr="008B094F">
        <w:rPr>
          <w:b/>
          <w:szCs w:val="22"/>
          <w:lang w:val="pl-PL"/>
        </w:rPr>
        <w:t>.</w:t>
      </w:r>
      <w:r w:rsidRPr="008B094F">
        <w:rPr>
          <w:szCs w:val="22"/>
          <w:lang w:val="pl-PL"/>
        </w:rPr>
        <w:t xml:space="preserve"> Maksymalna widoczność, najwyższy komfort i jeszcze większe bezpieczeństwo – </w:t>
      </w:r>
      <w:r w:rsidR="00AC2648" w:rsidRPr="008B094F">
        <w:rPr>
          <w:szCs w:val="22"/>
          <w:lang w:val="pl-PL"/>
        </w:rPr>
        <w:t xml:space="preserve">w </w:t>
      </w:r>
      <w:r w:rsidRPr="008B094F">
        <w:rPr>
          <w:szCs w:val="22"/>
          <w:lang w:val="pl-PL"/>
        </w:rPr>
        <w:t xml:space="preserve">wersji Style </w:t>
      </w:r>
      <w:proofErr w:type="spellStart"/>
      <w:r w:rsidRPr="008B094F">
        <w:rPr>
          <w:szCs w:val="22"/>
          <w:lang w:val="pl-PL"/>
        </w:rPr>
        <w:t>Taigo</w:t>
      </w:r>
      <w:proofErr w:type="spellEnd"/>
      <w:r w:rsidRPr="008B094F">
        <w:rPr>
          <w:szCs w:val="22"/>
          <w:lang w:val="pl-PL"/>
        </w:rPr>
        <w:t xml:space="preserve"> jest seryjnie wyposażany w reflektory najnowszej generacji. Pojawiają się one teraz w modelu z segmentu A0, a więc są dostępne w autach wszystkich klas. Matrycowe reflektory montuje się bowiem także w </w:t>
      </w:r>
      <w:proofErr w:type="spellStart"/>
      <w:r w:rsidRPr="008B094F">
        <w:rPr>
          <w:szCs w:val="22"/>
          <w:lang w:val="pl-PL"/>
        </w:rPr>
        <w:t>Touaregu</w:t>
      </w:r>
      <w:proofErr w:type="spellEnd"/>
      <w:r w:rsidRPr="008B094F">
        <w:rPr>
          <w:szCs w:val="22"/>
          <w:lang w:val="pl-PL"/>
        </w:rPr>
        <w:t xml:space="preserve">, Passacie, Golfie, </w:t>
      </w:r>
      <w:proofErr w:type="spellStart"/>
      <w:r w:rsidRPr="008B094F">
        <w:rPr>
          <w:szCs w:val="22"/>
          <w:lang w:val="pl-PL"/>
        </w:rPr>
        <w:t>Tiguanie</w:t>
      </w:r>
      <w:proofErr w:type="spellEnd"/>
      <w:r w:rsidRPr="008B094F">
        <w:rPr>
          <w:szCs w:val="22"/>
          <w:lang w:val="pl-PL"/>
        </w:rPr>
        <w:t xml:space="preserve"> i </w:t>
      </w:r>
      <w:proofErr w:type="spellStart"/>
      <w:r w:rsidRPr="008B094F">
        <w:rPr>
          <w:szCs w:val="22"/>
          <w:lang w:val="pl-PL"/>
        </w:rPr>
        <w:t>Tiguanie</w:t>
      </w:r>
      <w:proofErr w:type="spellEnd"/>
      <w:r w:rsidRPr="008B094F">
        <w:rPr>
          <w:szCs w:val="22"/>
          <w:lang w:val="pl-PL"/>
        </w:rPr>
        <w:t xml:space="preserve"> </w:t>
      </w:r>
      <w:proofErr w:type="spellStart"/>
      <w:r w:rsidRPr="008B094F">
        <w:rPr>
          <w:szCs w:val="22"/>
          <w:lang w:val="pl-PL"/>
        </w:rPr>
        <w:t>Allspace</w:t>
      </w:r>
      <w:proofErr w:type="spellEnd"/>
      <w:r w:rsidRPr="008B094F">
        <w:rPr>
          <w:szCs w:val="22"/>
          <w:lang w:val="pl-PL"/>
        </w:rPr>
        <w:t xml:space="preserve">, w nowym Polo, jak również w ID.3 i ID.4. Dzięki ośmiu segmentom diod w każdym module </w:t>
      </w:r>
      <w:r w:rsidRPr="008B094F">
        <w:rPr>
          <w:szCs w:val="22"/>
          <w:lang w:val="pl-PL"/>
        </w:rPr>
        <w:lastRenderedPageBreak/>
        <w:t xml:space="preserve">reflektora można realizować różne, także interaktywne funkcje, jak np. </w:t>
      </w:r>
      <w:proofErr w:type="spellStart"/>
      <w:r w:rsidRPr="008B094F">
        <w:rPr>
          <w:szCs w:val="22"/>
          <w:lang w:val="pl-PL"/>
        </w:rPr>
        <w:t>Dynamic</w:t>
      </w:r>
      <w:proofErr w:type="spellEnd"/>
      <w:r w:rsidRPr="008B094F">
        <w:rPr>
          <w:szCs w:val="22"/>
          <w:lang w:val="pl-PL"/>
        </w:rPr>
        <w:t xml:space="preserve"> </w:t>
      </w:r>
      <w:proofErr w:type="spellStart"/>
      <w:r w:rsidRPr="008B094F">
        <w:rPr>
          <w:szCs w:val="22"/>
          <w:lang w:val="pl-PL"/>
        </w:rPr>
        <w:t>Light</w:t>
      </w:r>
      <w:proofErr w:type="spellEnd"/>
      <w:r w:rsidRPr="008B094F">
        <w:rPr>
          <w:szCs w:val="22"/>
          <w:lang w:val="pl-PL"/>
        </w:rPr>
        <w:t xml:space="preserve"> </w:t>
      </w:r>
      <w:proofErr w:type="spellStart"/>
      <w:r w:rsidRPr="008B094F">
        <w:rPr>
          <w:szCs w:val="22"/>
          <w:lang w:val="pl-PL"/>
        </w:rPr>
        <w:t>Assist</w:t>
      </w:r>
      <w:proofErr w:type="spellEnd"/>
      <w:r w:rsidRPr="008B094F">
        <w:rPr>
          <w:szCs w:val="22"/>
          <w:lang w:val="pl-PL"/>
        </w:rPr>
        <w:t>, które zwiększają komfort jazdy o zmroku i w ciemności.</w:t>
      </w:r>
      <w:r w:rsidR="008B094F">
        <w:rPr>
          <w:szCs w:val="22"/>
          <w:lang w:val="pl-PL"/>
        </w:rPr>
        <w:br/>
      </w:r>
      <w:proofErr w:type="spellStart"/>
      <w:r w:rsidRPr="008B094F">
        <w:rPr>
          <w:b/>
          <w:szCs w:val="22"/>
          <w:lang w:val="pl-PL"/>
        </w:rPr>
        <w:t>IQ.D</w:t>
      </w:r>
      <w:r w:rsidR="006931DF" w:rsidRPr="008B094F">
        <w:rPr>
          <w:b/>
          <w:szCs w:val="22"/>
          <w:lang w:val="pl-PL"/>
        </w:rPr>
        <w:t>rive</w:t>
      </w:r>
      <w:proofErr w:type="spellEnd"/>
      <w:r w:rsidR="006931DF" w:rsidRPr="008B094F">
        <w:rPr>
          <w:b/>
          <w:szCs w:val="22"/>
          <w:lang w:val="pl-PL"/>
        </w:rPr>
        <w:t xml:space="preserve"> </w:t>
      </w:r>
      <w:r w:rsidRPr="008B094F">
        <w:rPr>
          <w:b/>
          <w:szCs w:val="22"/>
          <w:lang w:val="pl-PL"/>
        </w:rPr>
        <w:t xml:space="preserve">Travel </w:t>
      </w:r>
      <w:proofErr w:type="spellStart"/>
      <w:r w:rsidRPr="008B094F">
        <w:rPr>
          <w:b/>
          <w:szCs w:val="22"/>
          <w:lang w:val="pl-PL"/>
        </w:rPr>
        <w:t>Assist</w:t>
      </w:r>
      <w:proofErr w:type="spellEnd"/>
      <w:r w:rsidRPr="008B094F">
        <w:rPr>
          <w:b/>
          <w:szCs w:val="22"/>
          <w:lang w:val="pl-PL"/>
        </w:rPr>
        <w:t>.</w:t>
      </w:r>
      <w:r w:rsidRPr="008B094F">
        <w:rPr>
          <w:szCs w:val="22"/>
          <w:lang w:val="pl-PL"/>
        </w:rPr>
        <w:t xml:space="preserve"> Rozwiązania wykorzystywane w realizacji systemu jazdy autonomicznej Volkswagen opatrzył wspólną nazwą </w:t>
      </w:r>
      <w:proofErr w:type="spellStart"/>
      <w:r w:rsidRPr="008B094F">
        <w:rPr>
          <w:szCs w:val="22"/>
          <w:lang w:val="pl-PL"/>
        </w:rPr>
        <w:t>IQ.D</w:t>
      </w:r>
      <w:r w:rsidR="006931DF" w:rsidRPr="008B094F">
        <w:rPr>
          <w:szCs w:val="22"/>
          <w:lang w:val="pl-PL"/>
        </w:rPr>
        <w:t>rive</w:t>
      </w:r>
      <w:proofErr w:type="spellEnd"/>
      <w:r w:rsidRPr="008B094F">
        <w:rPr>
          <w:szCs w:val="22"/>
          <w:lang w:val="pl-PL"/>
        </w:rPr>
        <w:t xml:space="preserve">. Podstawowym elementem jest tu system asystujący Travel </w:t>
      </w:r>
      <w:proofErr w:type="spellStart"/>
      <w:r w:rsidRPr="008B094F">
        <w:rPr>
          <w:szCs w:val="22"/>
          <w:lang w:val="pl-PL"/>
        </w:rPr>
        <w:t>Assist</w:t>
      </w:r>
      <w:proofErr w:type="spellEnd"/>
      <w:r w:rsidRPr="008B094F">
        <w:rPr>
          <w:szCs w:val="22"/>
          <w:lang w:val="pl-PL"/>
        </w:rPr>
        <w:t xml:space="preserve">, który pozwala na częściowo automatyczną jazdę. System ten może przejąć kierowanie, hamowanie i przyspieszanie samochodem w zakresie prędkości od 30 do 210 km/h. Korzysta przy tym z automatycznej kontroli odległości ACC i z sytemu Lane </w:t>
      </w:r>
      <w:proofErr w:type="spellStart"/>
      <w:r w:rsidRPr="008B094F">
        <w:rPr>
          <w:szCs w:val="22"/>
          <w:lang w:val="pl-PL"/>
        </w:rPr>
        <w:t>Assist</w:t>
      </w:r>
      <w:proofErr w:type="spellEnd"/>
      <w:r w:rsidRPr="008B094F">
        <w:rPr>
          <w:szCs w:val="22"/>
          <w:lang w:val="pl-PL"/>
        </w:rPr>
        <w:t xml:space="preserve">, który utrzymuje </w:t>
      </w:r>
      <w:proofErr w:type="spellStart"/>
      <w:r w:rsidRPr="008B094F">
        <w:rPr>
          <w:szCs w:val="22"/>
          <w:lang w:val="pl-PL"/>
        </w:rPr>
        <w:t>Taigo</w:t>
      </w:r>
      <w:proofErr w:type="spellEnd"/>
      <w:r w:rsidRPr="008B094F">
        <w:rPr>
          <w:szCs w:val="22"/>
          <w:lang w:val="pl-PL"/>
        </w:rPr>
        <w:t xml:space="preserve"> na wyznaczonym pasie ruchu. Dzięki informacjom z radaru umieszczonego w przedniej części nadwozia i z kamery za przednią szybą auta, Travel </w:t>
      </w:r>
      <w:proofErr w:type="spellStart"/>
      <w:r w:rsidRPr="008B094F">
        <w:rPr>
          <w:szCs w:val="22"/>
          <w:lang w:val="pl-PL"/>
        </w:rPr>
        <w:t>Assist</w:t>
      </w:r>
      <w:proofErr w:type="spellEnd"/>
      <w:r w:rsidRPr="008B094F">
        <w:rPr>
          <w:szCs w:val="22"/>
          <w:lang w:val="pl-PL"/>
        </w:rPr>
        <w:t xml:space="preserve"> utrzymuje prędkość, pas ruchu i odległość od pojazdu poruszającego się z przodu. System ten włącza się przyciskiem Travel </w:t>
      </w:r>
      <w:proofErr w:type="spellStart"/>
      <w:r w:rsidRPr="008B094F">
        <w:rPr>
          <w:szCs w:val="22"/>
          <w:lang w:val="pl-PL"/>
        </w:rPr>
        <w:t>Assist</w:t>
      </w:r>
      <w:proofErr w:type="spellEnd"/>
      <w:r w:rsidRPr="008B094F">
        <w:rPr>
          <w:szCs w:val="22"/>
          <w:lang w:val="pl-PL"/>
        </w:rPr>
        <w:t xml:space="preserve"> na nowej wielofunkcyjnej kierownicy. Kierowca jest odpowiedzialny za stałe kontrolowanie pojazdu i musi trzymać ręce na kierownicy nawet wtedy, gdy system </w:t>
      </w:r>
      <w:proofErr w:type="spellStart"/>
      <w:r w:rsidRPr="008B094F">
        <w:rPr>
          <w:szCs w:val="22"/>
          <w:lang w:val="pl-PL"/>
        </w:rPr>
        <w:t>IQ.D</w:t>
      </w:r>
      <w:r w:rsidR="006931DF" w:rsidRPr="008B094F">
        <w:rPr>
          <w:szCs w:val="22"/>
          <w:lang w:val="pl-PL"/>
        </w:rPr>
        <w:t>rive</w:t>
      </w:r>
      <w:proofErr w:type="spellEnd"/>
      <w:r w:rsidR="006931DF" w:rsidRPr="008B094F">
        <w:rPr>
          <w:szCs w:val="22"/>
          <w:lang w:val="pl-PL"/>
        </w:rPr>
        <w:t xml:space="preserve"> </w:t>
      </w:r>
      <w:r w:rsidRPr="008B094F">
        <w:rPr>
          <w:szCs w:val="22"/>
          <w:lang w:val="pl-PL"/>
        </w:rPr>
        <w:t xml:space="preserve">Travel </w:t>
      </w:r>
      <w:proofErr w:type="spellStart"/>
      <w:r w:rsidRPr="008B094F">
        <w:rPr>
          <w:szCs w:val="22"/>
          <w:lang w:val="pl-PL"/>
        </w:rPr>
        <w:t>Assist</w:t>
      </w:r>
      <w:proofErr w:type="spellEnd"/>
      <w:r w:rsidRPr="008B094F">
        <w:rPr>
          <w:szCs w:val="22"/>
          <w:lang w:val="pl-PL"/>
        </w:rPr>
        <w:t xml:space="preserve"> jest włączony. To, czy rzeczywiście trzyma kierownicę rejestrują znajdujące się na niej dotykowe pola. </w:t>
      </w:r>
    </w:p>
    <w:p w14:paraId="42D3A517" w14:textId="77777777" w:rsidR="00671CEC" w:rsidRPr="008B094F" w:rsidRDefault="00671CEC" w:rsidP="00671CEC">
      <w:pPr>
        <w:spacing w:after="120" w:line="360" w:lineRule="auto"/>
        <w:rPr>
          <w:szCs w:val="22"/>
          <w:lang w:val="pl-PL"/>
        </w:rPr>
      </w:pPr>
      <w:r w:rsidRPr="008B094F">
        <w:rPr>
          <w:b/>
          <w:szCs w:val="22"/>
          <w:lang w:val="pl-PL"/>
        </w:rPr>
        <w:t xml:space="preserve">Działający z wyprzedzeniem </w:t>
      </w:r>
      <w:r w:rsidR="006931DF" w:rsidRPr="008B094F">
        <w:rPr>
          <w:b/>
          <w:szCs w:val="22"/>
          <w:lang w:val="pl-PL"/>
        </w:rPr>
        <w:t>aktywny tempomat</w:t>
      </w:r>
      <w:r w:rsidRPr="008B094F">
        <w:rPr>
          <w:b/>
          <w:szCs w:val="22"/>
          <w:lang w:val="pl-PL"/>
        </w:rPr>
        <w:t xml:space="preserve"> ACC.</w:t>
      </w:r>
      <w:r w:rsidRPr="008B094F">
        <w:rPr>
          <w:szCs w:val="22"/>
          <w:lang w:val="pl-PL"/>
        </w:rPr>
        <w:t xml:space="preserve"> </w:t>
      </w:r>
      <w:r w:rsidR="006931DF" w:rsidRPr="008B094F">
        <w:rPr>
          <w:szCs w:val="22"/>
          <w:lang w:val="pl-PL"/>
        </w:rPr>
        <w:t xml:space="preserve">Aktywny tempomat </w:t>
      </w:r>
      <w:r w:rsidRPr="008B094F">
        <w:rPr>
          <w:szCs w:val="22"/>
          <w:lang w:val="pl-PL"/>
        </w:rPr>
        <w:t>ACC najnowszej generacji, działający w połączeniu z dwusprzęgłową przekładnią DSG i nawigacją</w:t>
      </w:r>
      <w:r w:rsidR="00AC2648" w:rsidRPr="008B094F">
        <w:rPr>
          <w:szCs w:val="22"/>
          <w:lang w:val="pl-PL"/>
        </w:rPr>
        <w:t xml:space="preserve"> </w:t>
      </w:r>
      <w:proofErr w:type="spellStart"/>
      <w:r w:rsidR="00AC2648" w:rsidRPr="008B094F">
        <w:rPr>
          <w:szCs w:val="22"/>
          <w:lang w:val="pl-PL"/>
        </w:rPr>
        <w:t>Discover</w:t>
      </w:r>
      <w:proofErr w:type="spellEnd"/>
      <w:r w:rsidR="00AC2648" w:rsidRPr="008B094F">
        <w:rPr>
          <w:szCs w:val="22"/>
          <w:lang w:val="pl-PL"/>
        </w:rPr>
        <w:t xml:space="preserve"> Pro</w:t>
      </w:r>
      <w:r w:rsidRPr="008B094F">
        <w:rPr>
          <w:szCs w:val="22"/>
          <w:lang w:val="pl-PL"/>
        </w:rPr>
        <w:t xml:space="preserve">, uwzględnia z wyprzedzeniem w swojej pracy lokalne ograniczenia prędkości, teren zabudowany, skrzyżowania i ronda. Korzysta przy tym z danych kamery z przodu auta, informacji GPS oraz z map nawigacji. ACC staje się w ten sposób rodzajem inteligentnego tempomatu i dowodem na to, że nawet znane urządzenia mogą być stale rozwijane i zyskiwać nowe umiejętności. Połączenie z przekładną DSG pozwala automatycznie zahamować </w:t>
      </w:r>
      <w:proofErr w:type="spellStart"/>
      <w:r w:rsidRPr="008B094F">
        <w:rPr>
          <w:szCs w:val="22"/>
          <w:lang w:val="pl-PL"/>
        </w:rPr>
        <w:t>Taigo</w:t>
      </w:r>
      <w:proofErr w:type="spellEnd"/>
      <w:r w:rsidRPr="008B094F">
        <w:rPr>
          <w:szCs w:val="22"/>
          <w:lang w:val="pl-PL"/>
        </w:rPr>
        <w:t xml:space="preserve"> wyposażonym w ACC, jeśli pojazd jadący przed nim zatrzyma się. Jeżeli kierowca wyda takie polecenie, </w:t>
      </w:r>
      <w:proofErr w:type="spellStart"/>
      <w:r w:rsidRPr="008B094F">
        <w:rPr>
          <w:szCs w:val="22"/>
          <w:lang w:val="pl-PL"/>
        </w:rPr>
        <w:t>Taigo</w:t>
      </w:r>
      <w:proofErr w:type="spellEnd"/>
      <w:r w:rsidRPr="008B094F">
        <w:rPr>
          <w:szCs w:val="22"/>
          <w:lang w:val="pl-PL"/>
        </w:rPr>
        <w:t xml:space="preserve"> z ACC automatycznie wznowi jazdę.</w:t>
      </w:r>
    </w:p>
    <w:p w14:paraId="4C7131BB" w14:textId="77777777" w:rsidR="00671CEC" w:rsidRPr="008B094F" w:rsidRDefault="00671CEC" w:rsidP="00671CEC">
      <w:pPr>
        <w:spacing w:after="120" w:line="360" w:lineRule="auto"/>
        <w:rPr>
          <w:szCs w:val="22"/>
          <w:lang w:val="pl-PL"/>
        </w:rPr>
      </w:pPr>
      <w:r w:rsidRPr="008B094F">
        <w:rPr>
          <w:b/>
          <w:szCs w:val="22"/>
          <w:lang w:val="pl-PL"/>
        </w:rPr>
        <w:t xml:space="preserve">Asystent zmiany pasa ruchu z Lane </w:t>
      </w:r>
      <w:proofErr w:type="spellStart"/>
      <w:r w:rsidRPr="008B094F">
        <w:rPr>
          <w:b/>
          <w:szCs w:val="22"/>
          <w:lang w:val="pl-PL"/>
        </w:rPr>
        <w:t>Assist</w:t>
      </w:r>
      <w:proofErr w:type="spellEnd"/>
      <w:r w:rsidRPr="008B094F">
        <w:rPr>
          <w:b/>
          <w:szCs w:val="22"/>
          <w:lang w:val="pl-PL"/>
        </w:rPr>
        <w:t xml:space="preserve"> i z asystentem wyjazdu tyłem z miejsca parkowania.</w:t>
      </w:r>
      <w:r w:rsidRPr="008B094F">
        <w:rPr>
          <w:szCs w:val="22"/>
          <w:lang w:val="pl-PL"/>
        </w:rPr>
        <w:t xml:space="preserve"> Nowy </w:t>
      </w:r>
      <w:proofErr w:type="spellStart"/>
      <w:r w:rsidRPr="008B094F">
        <w:rPr>
          <w:szCs w:val="22"/>
          <w:lang w:val="pl-PL"/>
        </w:rPr>
        <w:t>Taigo</w:t>
      </w:r>
      <w:proofErr w:type="spellEnd"/>
      <w:r w:rsidRPr="008B094F">
        <w:rPr>
          <w:szCs w:val="22"/>
          <w:lang w:val="pl-PL"/>
        </w:rPr>
        <w:t xml:space="preserve"> jest wyposażany seryjnie w system Lane </w:t>
      </w:r>
      <w:proofErr w:type="spellStart"/>
      <w:r w:rsidRPr="008B094F">
        <w:rPr>
          <w:szCs w:val="22"/>
          <w:lang w:val="pl-PL"/>
        </w:rPr>
        <w:lastRenderedPageBreak/>
        <w:t>Assist</w:t>
      </w:r>
      <w:proofErr w:type="spellEnd"/>
      <w:r w:rsidRPr="008B094F">
        <w:rPr>
          <w:szCs w:val="22"/>
          <w:lang w:val="pl-PL"/>
        </w:rPr>
        <w:t xml:space="preserve"> utrzymujący go na wyznaczonym pasie ruchu. Jeżeli auto ma też opcjonalny pakiet systemów asystujących z asystentem zmiany pasa ruchu, obydwa te systemy współdziałają ze sobą jako jedno urządzenie. W takim wypadku kierowca </w:t>
      </w:r>
      <w:proofErr w:type="spellStart"/>
      <w:r w:rsidRPr="008B094F">
        <w:rPr>
          <w:szCs w:val="22"/>
          <w:lang w:val="pl-PL"/>
        </w:rPr>
        <w:t>Taigo</w:t>
      </w:r>
      <w:proofErr w:type="spellEnd"/>
      <w:r w:rsidRPr="008B094F">
        <w:rPr>
          <w:szCs w:val="22"/>
          <w:lang w:val="pl-PL"/>
        </w:rPr>
        <w:t xml:space="preserve"> może korzystać w swoim samochodzie z systemu wspomagającego wyjazd tyłem z miejsca parkingowego, a także z Front </w:t>
      </w:r>
      <w:proofErr w:type="spellStart"/>
      <w:r w:rsidRPr="008B094F">
        <w:rPr>
          <w:szCs w:val="22"/>
          <w:lang w:val="pl-PL"/>
        </w:rPr>
        <w:t>Assist</w:t>
      </w:r>
      <w:proofErr w:type="spellEnd"/>
      <w:r w:rsidRPr="008B094F">
        <w:rPr>
          <w:szCs w:val="22"/>
          <w:lang w:val="pl-PL"/>
        </w:rPr>
        <w:t xml:space="preserve"> monitorującego otoczenie samochodu i wyposażonego w funkcje rozpoznawania pieszych i rowerzystów na jezdni. Urządzenia dostępne w ramach pakietu systemów asystujących mogą pomóc w uniknięciu ciężkich wypadków. Widać to zwłaszcza w dwóch sytuacjach: na autostradzie system identyfikuje znajdujące się w martwym polu szybko wyprzedzające pojazdy, a w korku – pojazdy poruszające się wolno. Ostrzega kierowcę o ich obecności i za pomocą Lane </w:t>
      </w:r>
      <w:proofErr w:type="spellStart"/>
      <w:r w:rsidRPr="008B094F">
        <w:rPr>
          <w:szCs w:val="22"/>
          <w:lang w:val="pl-PL"/>
        </w:rPr>
        <w:t>Assist</w:t>
      </w:r>
      <w:proofErr w:type="spellEnd"/>
      <w:r w:rsidRPr="008B094F">
        <w:rPr>
          <w:szCs w:val="22"/>
          <w:lang w:val="pl-PL"/>
        </w:rPr>
        <w:t xml:space="preserve"> automatycznie odkręca kierownicę we właściwą stronę, chroniąc przed ewentualną kolizją. Podczas wyjazdu tyłem z miejsca parkowania system ostrzega o pojazdach nadjeżdżających z boku, zanim pojawią się one w polu widzenia kierowcy. Dzięki temu może on zareagować o wiele wcześniej.</w:t>
      </w:r>
    </w:p>
    <w:p w14:paraId="2F2439DD" w14:textId="77777777" w:rsidR="00671CEC" w:rsidRPr="008B094F" w:rsidRDefault="00671CEC" w:rsidP="00671CEC">
      <w:pPr>
        <w:spacing w:after="120" w:line="360" w:lineRule="auto"/>
        <w:rPr>
          <w:szCs w:val="22"/>
          <w:lang w:val="pl-PL"/>
        </w:rPr>
      </w:pPr>
      <w:r w:rsidRPr="008B094F">
        <w:rPr>
          <w:b/>
          <w:szCs w:val="22"/>
          <w:lang w:val="pl-PL"/>
        </w:rPr>
        <w:t xml:space="preserve">System Front </w:t>
      </w:r>
      <w:proofErr w:type="spellStart"/>
      <w:r w:rsidRPr="008B094F">
        <w:rPr>
          <w:b/>
          <w:szCs w:val="22"/>
          <w:lang w:val="pl-PL"/>
        </w:rPr>
        <w:t>Assist</w:t>
      </w:r>
      <w:proofErr w:type="spellEnd"/>
      <w:r w:rsidR="00FA66C0" w:rsidRPr="008B094F">
        <w:rPr>
          <w:b/>
          <w:szCs w:val="22"/>
          <w:lang w:val="pl-PL"/>
        </w:rPr>
        <w:t xml:space="preserve"> </w:t>
      </w:r>
      <w:r w:rsidRPr="008B094F">
        <w:rPr>
          <w:b/>
          <w:szCs w:val="22"/>
          <w:lang w:val="pl-PL"/>
        </w:rPr>
        <w:t xml:space="preserve">monitorujący </w:t>
      </w:r>
      <w:r w:rsidR="00FA66C0" w:rsidRPr="008B094F">
        <w:rPr>
          <w:b/>
          <w:szCs w:val="22"/>
          <w:lang w:val="pl-PL"/>
        </w:rPr>
        <w:t>przestrzeń przed</w:t>
      </w:r>
      <w:r w:rsidRPr="008B094F">
        <w:rPr>
          <w:b/>
          <w:szCs w:val="22"/>
          <w:lang w:val="pl-PL"/>
        </w:rPr>
        <w:t xml:space="preserve"> samochod</w:t>
      </w:r>
      <w:r w:rsidR="00FA66C0" w:rsidRPr="008B094F">
        <w:rPr>
          <w:b/>
          <w:szCs w:val="22"/>
          <w:lang w:val="pl-PL"/>
        </w:rPr>
        <w:t>em</w:t>
      </w:r>
      <w:r w:rsidRPr="008B094F">
        <w:rPr>
          <w:b/>
          <w:szCs w:val="22"/>
          <w:lang w:val="pl-PL"/>
        </w:rPr>
        <w:t>.</w:t>
      </w:r>
      <w:r w:rsidRPr="008B094F">
        <w:rPr>
          <w:szCs w:val="22"/>
          <w:lang w:val="pl-PL"/>
        </w:rPr>
        <w:t xml:space="preserve"> Montowany seryjnie w nowym </w:t>
      </w:r>
      <w:proofErr w:type="spellStart"/>
      <w:r w:rsidRPr="008B094F">
        <w:rPr>
          <w:szCs w:val="22"/>
          <w:lang w:val="pl-PL"/>
        </w:rPr>
        <w:t>Taigo</w:t>
      </w:r>
      <w:proofErr w:type="spellEnd"/>
      <w:r w:rsidRPr="008B094F">
        <w:rPr>
          <w:szCs w:val="22"/>
          <w:lang w:val="pl-PL"/>
        </w:rPr>
        <w:t xml:space="preserve"> Front </w:t>
      </w:r>
      <w:proofErr w:type="spellStart"/>
      <w:r w:rsidRPr="008B094F">
        <w:rPr>
          <w:szCs w:val="22"/>
          <w:lang w:val="pl-PL"/>
        </w:rPr>
        <w:t>Assist</w:t>
      </w:r>
      <w:proofErr w:type="spellEnd"/>
      <w:r w:rsidRPr="008B094F">
        <w:rPr>
          <w:szCs w:val="22"/>
          <w:lang w:val="pl-PL"/>
        </w:rPr>
        <w:t xml:space="preserve"> korzysta z danych czujnik</w:t>
      </w:r>
      <w:r w:rsidR="00BC2D36" w:rsidRPr="008B094F">
        <w:rPr>
          <w:szCs w:val="22"/>
          <w:lang w:val="pl-PL"/>
        </w:rPr>
        <w:t>a</w:t>
      </w:r>
      <w:r w:rsidRPr="008B094F">
        <w:rPr>
          <w:szCs w:val="22"/>
          <w:lang w:val="pl-PL"/>
        </w:rPr>
        <w:t xml:space="preserve"> radarowego, który znajduje się z przodu auta i kontroluje odległość od pojazdów poruszających się z przodu. System ten wspiera kierowcę w krytycznych sytuacjach z wyprzedzeniem przygotowując do działania układ hamulcowy, ostrzegając kierowcę o niebezpieczeństwie sygnałami graficznym i dźwiękowym, a także (w kolejnym kroku) powodując krótkie szarpnięcie hamulca, które ma skłonić kierowcę do reakcji. Jeżeli kierowca wciśnie padał hamulca zbyt słabo, system sam automatycznie wytworzy taką siłę hamowania, jaka jest niezbędna do uniknięcia kolizji. Jeżeli natomiast kierowca nie podejmie żadnego działania, Front </w:t>
      </w:r>
      <w:proofErr w:type="spellStart"/>
      <w:r w:rsidRPr="008B094F">
        <w:rPr>
          <w:szCs w:val="22"/>
          <w:lang w:val="pl-PL"/>
        </w:rPr>
        <w:t>Assist</w:t>
      </w:r>
      <w:proofErr w:type="spellEnd"/>
      <w:r w:rsidRPr="008B094F">
        <w:rPr>
          <w:szCs w:val="22"/>
          <w:lang w:val="pl-PL"/>
        </w:rPr>
        <w:t xml:space="preserve"> spowoduje automatyczne hamowanie, by dać mu więcej czasu na reakcję. System wspiera również kierowcę zwracając jego uwagę na zbyt małą odległość od pojazdu jadącego z przodu. Oferowany w </w:t>
      </w:r>
      <w:proofErr w:type="spellStart"/>
      <w:r w:rsidRPr="008B094F">
        <w:rPr>
          <w:szCs w:val="22"/>
          <w:lang w:val="pl-PL"/>
        </w:rPr>
        <w:t>Taigo</w:t>
      </w:r>
      <w:proofErr w:type="spellEnd"/>
      <w:r w:rsidRPr="008B094F">
        <w:rPr>
          <w:szCs w:val="22"/>
          <w:lang w:val="pl-PL"/>
        </w:rPr>
        <w:t xml:space="preserve"> Front </w:t>
      </w:r>
      <w:proofErr w:type="spellStart"/>
      <w:r w:rsidRPr="008B094F">
        <w:rPr>
          <w:szCs w:val="22"/>
          <w:lang w:val="pl-PL"/>
        </w:rPr>
        <w:t>Assist</w:t>
      </w:r>
      <w:proofErr w:type="spellEnd"/>
      <w:r w:rsidRPr="008B094F">
        <w:rPr>
          <w:szCs w:val="22"/>
          <w:lang w:val="pl-PL"/>
        </w:rPr>
        <w:t xml:space="preserve"> najnowszej generacji reaguje nie tylko na obecność </w:t>
      </w:r>
      <w:r w:rsidRPr="008B094F">
        <w:rPr>
          <w:szCs w:val="22"/>
          <w:lang w:val="pl-PL"/>
        </w:rPr>
        <w:lastRenderedPageBreak/>
        <w:t xml:space="preserve">innych aut, lecz także pieszych i rowerzystów przekraczających jezdnię. Robi to w dzień i po zmroku. Jeśli pieszy lub kierowca znaleźliby się w strefie zagrożenia, system powiadomi o tym kierowcę </w:t>
      </w:r>
      <w:proofErr w:type="spellStart"/>
      <w:r w:rsidRPr="008B094F">
        <w:rPr>
          <w:szCs w:val="22"/>
          <w:lang w:val="pl-PL"/>
        </w:rPr>
        <w:t>Taigo</w:t>
      </w:r>
      <w:proofErr w:type="spellEnd"/>
      <w:r w:rsidRPr="008B094F">
        <w:rPr>
          <w:szCs w:val="22"/>
          <w:lang w:val="pl-PL"/>
        </w:rPr>
        <w:t xml:space="preserve"> i – w granicach możliwości swojego działania – zatrzyma samochód. Elementem Front </w:t>
      </w:r>
      <w:proofErr w:type="spellStart"/>
      <w:r w:rsidRPr="008B094F">
        <w:rPr>
          <w:szCs w:val="22"/>
          <w:lang w:val="pl-PL"/>
        </w:rPr>
        <w:t>Assist</w:t>
      </w:r>
      <w:proofErr w:type="spellEnd"/>
      <w:r w:rsidRPr="008B094F">
        <w:rPr>
          <w:szCs w:val="22"/>
          <w:lang w:val="pl-PL"/>
        </w:rPr>
        <w:t xml:space="preserve"> jest funkcja hamowania awaryjnego City.</w:t>
      </w:r>
    </w:p>
    <w:p w14:paraId="1BCC8E8E" w14:textId="12E14252" w:rsidR="00671CEC" w:rsidRPr="008B094F" w:rsidRDefault="00671CEC">
      <w:pPr>
        <w:spacing w:after="120" w:line="360" w:lineRule="auto"/>
        <w:rPr>
          <w:szCs w:val="22"/>
          <w:lang w:val="pl-PL"/>
        </w:rPr>
      </w:pPr>
      <w:r w:rsidRPr="008B094F">
        <w:rPr>
          <w:b/>
          <w:szCs w:val="22"/>
          <w:lang w:val="pl-PL"/>
        </w:rPr>
        <w:t>Funkcja hamowania awaryjnego City.</w:t>
      </w:r>
      <w:r w:rsidRPr="008B094F">
        <w:rPr>
          <w:szCs w:val="22"/>
          <w:lang w:val="pl-PL"/>
        </w:rPr>
        <w:t xml:space="preserve"> Funkcja hamowania awaryjnego rozszerza zakres działania systemu Front </w:t>
      </w:r>
      <w:proofErr w:type="spellStart"/>
      <w:r w:rsidRPr="008B094F">
        <w:rPr>
          <w:szCs w:val="22"/>
          <w:lang w:val="pl-PL"/>
        </w:rPr>
        <w:t>Assist</w:t>
      </w:r>
      <w:proofErr w:type="spellEnd"/>
      <w:r w:rsidRPr="008B094F">
        <w:rPr>
          <w:szCs w:val="22"/>
          <w:lang w:val="pl-PL"/>
        </w:rPr>
        <w:t xml:space="preserve">. Korzystając z czujnika radarowego monitoruje ona obszar przed samochodem i działa już przy prędkości około 5 km/h. Aż do 85 km/h reaguje na obecność pieszych na drodze, z kolei rowerzystów i inne pojazdy identyfikuje aż do maksymalnej prędkości z jaką może poruszać się </w:t>
      </w:r>
      <w:proofErr w:type="spellStart"/>
      <w:r w:rsidRPr="008B094F">
        <w:rPr>
          <w:szCs w:val="22"/>
          <w:lang w:val="pl-PL"/>
        </w:rPr>
        <w:t>Taigo</w:t>
      </w:r>
      <w:proofErr w:type="spellEnd"/>
      <w:r w:rsidRPr="008B094F">
        <w:rPr>
          <w:szCs w:val="22"/>
          <w:lang w:val="pl-PL"/>
        </w:rPr>
        <w:t xml:space="preserve">. Jeżeli w obliczu grożącej kolizji z jadącym lub stojącym z przodu pojazdem kierowca nie zareaguje, system przygotowuje do działania układ hamulcowy tak, jak dzieje się to w systemie Front </w:t>
      </w:r>
      <w:proofErr w:type="spellStart"/>
      <w:r w:rsidRPr="008B094F">
        <w:rPr>
          <w:szCs w:val="22"/>
          <w:lang w:val="pl-PL"/>
        </w:rPr>
        <w:t>Assist</w:t>
      </w:r>
      <w:proofErr w:type="spellEnd"/>
      <w:r w:rsidRPr="008B094F">
        <w:rPr>
          <w:szCs w:val="22"/>
          <w:lang w:val="pl-PL"/>
        </w:rPr>
        <w:t xml:space="preserve">. Jeśli zajdzie taka potrzeba, funkcja hamowania awaryjnego City spowoduje automatycznie pełne hamowanie samochodu (w granicach możliwości systemu), żeby uniknąć </w:t>
      </w:r>
      <w:r w:rsidR="00D86A3D" w:rsidRPr="008B094F">
        <w:rPr>
          <w:szCs w:val="22"/>
          <w:lang w:val="pl-PL"/>
        </w:rPr>
        <w:t>kolizji</w:t>
      </w:r>
      <w:r w:rsidRPr="008B094F">
        <w:rPr>
          <w:szCs w:val="22"/>
          <w:lang w:val="pl-PL"/>
        </w:rPr>
        <w:t>. Jeżeli kierowca zbyt słabo wciśnie pedał, siła działania układu hamulcowego zostanie zwiększona automatycznie.</w:t>
      </w:r>
    </w:p>
    <w:p w14:paraId="1185AB11" w14:textId="77777777" w:rsidR="00671CEC" w:rsidRPr="008B094F" w:rsidRDefault="00671CEC" w:rsidP="00671CEC">
      <w:pPr>
        <w:spacing w:after="120" w:line="360" w:lineRule="auto"/>
        <w:rPr>
          <w:szCs w:val="22"/>
          <w:lang w:val="pl-PL"/>
        </w:rPr>
      </w:pPr>
      <w:r w:rsidRPr="008B094F">
        <w:rPr>
          <w:b/>
          <w:szCs w:val="22"/>
          <w:lang w:val="pl-PL"/>
        </w:rPr>
        <w:t>Czujnik monitorowania zmęczenia kierowcy.</w:t>
      </w:r>
      <w:r w:rsidRPr="008B094F">
        <w:rPr>
          <w:szCs w:val="22"/>
          <w:lang w:val="pl-PL"/>
        </w:rPr>
        <w:t xml:space="preserve"> Seryjny czujnik monitorujący zmęczenie kierowcy rejestruje spadek jego koncentracji i przez pięć sekund wysyła sygnały dźwiękowy i graficzny (na ekranie komputera), które mają skłonić kierowcę do zrobienia przerwy w podróży. Jeśli w ciągu najbliższych 15 minut kierowca nie przerwie jazdy, ostrzeżenia zostaną powtórzone.</w:t>
      </w:r>
    </w:p>
    <w:p w14:paraId="5000579C" w14:textId="77777777" w:rsidR="00671CEC" w:rsidRPr="008B094F" w:rsidRDefault="006E5942" w:rsidP="00671CEC">
      <w:pPr>
        <w:spacing w:after="120" w:line="360" w:lineRule="auto"/>
        <w:rPr>
          <w:szCs w:val="22"/>
          <w:lang w:val="pl-PL"/>
        </w:rPr>
      </w:pPr>
      <w:r w:rsidRPr="008B094F">
        <w:rPr>
          <w:b/>
          <w:szCs w:val="22"/>
          <w:lang w:val="pl-PL"/>
        </w:rPr>
        <w:t>Automatyczny system h</w:t>
      </w:r>
      <w:r w:rsidR="00671CEC" w:rsidRPr="008B094F">
        <w:rPr>
          <w:b/>
          <w:szCs w:val="22"/>
          <w:lang w:val="pl-PL"/>
        </w:rPr>
        <w:t>am</w:t>
      </w:r>
      <w:r w:rsidRPr="008B094F">
        <w:rPr>
          <w:b/>
          <w:szCs w:val="22"/>
          <w:lang w:val="pl-PL"/>
        </w:rPr>
        <w:t xml:space="preserve">owania </w:t>
      </w:r>
      <w:r w:rsidR="00671CEC" w:rsidRPr="008B094F">
        <w:rPr>
          <w:b/>
          <w:szCs w:val="22"/>
          <w:lang w:val="pl-PL"/>
        </w:rPr>
        <w:t>po</w:t>
      </w:r>
      <w:r w:rsidRPr="008B094F">
        <w:rPr>
          <w:b/>
          <w:szCs w:val="22"/>
          <w:lang w:val="pl-PL"/>
        </w:rPr>
        <w:t xml:space="preserve"> </w:t>
      </w:r>
      <w:r w:rsidR="00671CEC" w:rsidRPr="008B094F">
        <w:rPr>
          <w:b/>
          <w:szCs w:val="22"/>
          <w:lang w:val="pl-PL"/>
        </w:rPr>
        <w:t>koliz</w:t>
      </w:r>
      <w:r w:rsidRPr="008B094F">
        <w:rPr>
          <w:b/>
          <w:szCs w:val="22"/>
          <w:lang w:val="pl-PL"/>
        </w:rPr>
        <w:t>ji</w:t>
      </w:r>
      <w:r w:rsidR="00671CEC" w:rsidRPr="008B094F">
        <w:rPr>
          <w:b/>
          <w:szCs w:val="22"/>
          <w:lang w:val="pl-PL"/>
        </w:rPr>
        <w:t>.</w:t>
      </w:r>
      <w:r w:rsidR="00671CEC" w:rsidRPr="008B094F">
        <w:rPr>
          <w:szCs w:val="22"/>
          <w:lang w:val="pl-PL"/>
        </w:rPr>
        <w:t xml:space="preserve"> Niemal jedna czwarta wypadków, w których dochodzi do obrażeń u ludzi, wynika z powtórnego uderzenia auta o przeszkodę po pierwotnym zderzeniu. </w:t>
      </w:r>
      <w:r w:rsidRPr="008B094F">
        <w:rPr>
          <w:szCs w:val="22"/>
          <w:lang w:val="pl-PL"/>
        </w:rPr>
        <w:t>Automatyczny system hamowania po kolizji</w:t>
      </w:r>
      <w:r w:rsidR="00671CEC" w:rsidRPr="008B094F">
        <w:rPr>
          <w:szCs w:val="22"/>
          <w:lang w:val="pl-PL"/>
        </w:rPr>
        <w:t xml:space="preserve"> może pomóc w uniknięciu kolejnych zderzeń lub przynajmniej zmniejszyć ich siłę. Po pierwszym zderzeniu – w granicach działania systemu – </w:t>
      </w:r>
      <w:r w:rsidRPr="008B094F">
        <w:rPr>
          <w:szCs w:val="22"/>
          <w:lang w:val="pl-PL"/>
        </w:rPr>
        <w:t>system</w:t>
      </w:r>
      <w:r w:rsidR="00671CEC" w:rsidRPr="008B094F">
        <w:rPr>
          <w:szCs w:val="22"/>
          <w:lang w:val="pl-PL"/>
        </w:rPr>
        <w:t xml:space="preserve"> powoduje hamowanie samochodu jeszcze zanim kierowca będzie w stanie zareagować. W idealnej sytuacji można dzięki temu znacznie ograniczyć skutki zderzenia lub całkowicie go uniknąć.</w:t>
      </w:r>
    </w:p>
    <w:p w14:paraId="382DCA7F" w14:textId="207E3B4F" w:rsidR="00671CEC" w:rsidRPr="008B094F" w:rsidRDefault="00671CEC">
      <w:pPr>
        <w:spacing w:after="120" w:line="360" w:lineRule="auto"/>
        <w:rPr>
          <w:szCs w:val="22"/>
          <w:lang w:val="pl-PL"/>
        </w:rPr>
      </w:pPr>
      <w:r w:rsidRPr="008B094F">
        <w:rPr>
          <w:b/>
          <w:szCs w:val="22"/>
          <w:lang w:val="pl-PL"/>
        </w:rPr>
        <w:lastRenderedPageBreak/>
        <w:t>Aktywny system ochrony pasażerów</w:t>
      </w:r>
      <w:r w:rsidR="00930677" w:rsidRPr="008B094F">
        <w:rPr>
          <w:b/>
          <w:szCs w:val="22"/>
          <w:lang w:val="pl-PL"/>
        </w:rPr>
        <w:t xml:space="preserve"> (element Pakietu Drogowego)</w:t>
      </w:r>
      <w:r w:rsidRPr="008B094F">
        <w:rPr>
          <w:b/>
          <w:szCs w:val="22"/>
          <w:lang w:val="pl-PL"/>
        </w:rPr>
        <w:t>.</w:t>
      </w:r>
      <w:r w:rsidRPr="008B094F">
        <w:rPr>
          <w:szCs w:val="22"/>
          <w:lang w:val="pl-PL"/>
        </w:rPr>
        <w:t xml:space="preserve"> Jeżeli aktywny system ochrony pasażerów uzna, że sytuacja na drodze grozi </w:t>
      </w:r>
      <w:r w:rsidR="00D14266" w:rsidRPr="008B094F">
        <w:rPr>
          <w:szCs w:val="22"/>
          <w:lang w:val="pl-PL"/>
        </w:rPr>
        <w:t xml:space="preserve">kolizją </w:t>
      </w:r>
      <w:r w:rsidRPr="008B094F">
        <w:rPr>
          <w:szCs w:val="22"/>
          <w:lang w:val="pl-PL"/>
        </w:rPr>
        <w:t xml:space="preserve">– np. na skutek uruchomienia pełnego hamowania – pasy bezpieczeństwa kierowcy i pasażera zostają prewencyjnie napięte, by zarówno poduszki powietrzne, jak i same pasy mogły zadziałać w pełni efektywnie. Jeżeli pojazd na drodze staje się niestabilny wpadając w mocną nad- lub podsterowność i uruchamia się układ ESC, wtedy dodatkowo zamykane są boczne szyby (zostaje tylko niewielka szpara) oraz rozsuwany dach. Gdy szyby i dach są niemal całkowicie zamknięte, poduszki powietrzne chroniące głowę oraz airbagi boczne mogą zadziałać maksymalnie skutecznie. Ponieważ rozwiązanie to jest oferowane w </w:t>
      </w:r>
      <w:proofErr w:type="spellStart"/>
      <w:r w:rsidRPr="008B094F">
        <w:rPr>
          <w:szCs w:val="22"/>
          <w:lang w:val="pl-PL"/>
        </w:rPr>
        <w:t>Taigo</w:t>
      </w:r>
      <w:proofErr w:type="spellEnd"/>
      <w:r w:rsidRPr="008B094F">
        <w:rPr>
          <w:szCs w:val="22"/>
          <w:lang w:val="pl-PL"/>
        </w:rPr>
        <w:t xml:space="preserve"> razem z seryjnym Front </w:t>
      </w:r>
      <w:proofErr w:type="spellStart"/>
      <w:r w:rsidRPr="008B094F">
        <w:rPr>
          <w:szCs w:val="22"/>
          <w:lang w:val="pl-PL"/>
        </w:rPr>
        <w:t>Assist</w:t>
      </w:r>
      <w:proofErr w:type="spellEnd"/>
      <w:r w:rsidRPr="008B094F">
        <w:rPr>
          <w:szCs w:val="22"/>
          <w:lang w:val="pl-PL"/>
        </w:rPr>
        <w:t xml:space="preserve"> monitorującym obszar </w:t>
      </w:r>
      <w:r w:rsidR="006E5942" w:rsidRPr="008B094F">
        <w:rPr>
          <w:szCs w:val="22"/>
          <w:lang w:val="pl-PL"/>
        </w:rPr>
        <w:t>przed</w:t>
      </w:r>
      <w:r w:rsidRPr="008B094F">
        <w:rPr>
          <w:szCs w:val="22"/>
          <w:lang w:val="pl-PL"/>
        </w:rPr>
        <w:t xml:space="preserve"> aut</w:t>
      </w:r>
      <w:r w:rsidR="006E5942" w:rsidRPr="008B094F">
        <w:rPr>
          <w:szCs w:val="22"/>
          <w:lang w:val="pl-PL"/>
        </w:rPr>
        <w:t>em</w:t>
      </w:r>
      <w:r w:rsidRPr="008B094F">
        <w:rPr>
          <w:szCs w:val="22"/>
          <w:lang w:val="pl-PL"/>
        </w:rPr>
        <w:t>, aktywny system ochrony pasażerów reaguje też, gdy odstęp do poprzedzającego pojazdu jest zbyt mały i pomaga skrócić drogę hamowania. O groźnej sytuacji kierowca jest powiadamiany sygnałami dźwiękowym i graficznym, a także poprzez prewencyjne</w:t>
      </w:r>
      <w:r w:rsidR="00D14266" w:rsidRPr="008B094F">
        <w:rPr>
          <w:szCs w:val="22"/>
          <w:lang w:val="pl-PL"/>
        </w:rPr>
        <w:t xml:space="preserve">, krótkie </w:t>
      </w:r>
      <w:r w:rsidRPr="008B094F">
        <w:rPr>
          <w:szCs w:val="22"/>
          <w:lang w:val="pl-PL"/>
        </w:rPr>
        <w:t xml:space="preserve"> przyhamowanie auta.</w:t>
      </w:r>
    </w:p>
    <w:p w14:paraId="51C119CD" w14:textId="77777777" w:rsidR="00671CEC" w:rsidRPr="008B094F" w:rsidRDefault="00671CEC" w:rsidP="00671CEC">
      <w:pPr>
        <w:spacing w:after="120" w:line="360" w:lineRule="auto"/>
        <w:rPr>
          <w:szCs w:val="22"/>
          <w:lang w:val="pl-PL"/>
        </w:rPr>
      </w:pPr>
      <w:r w:rsidRPr="008B094F">
        <w:rPr>
          <w:b/>
          <w:szCs w:val="22"/>
          <w:lang w:val="pl-PL"/>
        </w:rPr>
        <w:t xml:space="preserve">System Park </w:t>
      </w:r>
      <w:proofErr w:type="spellStart"/>
      <w:r w:rsidRPr="008B094F">
        <w:rPr>
          <w:b/>
          <w:szCs w:val="22"/>
          <w:lang w:val="pl-PL"/>
        </w:rPr>
        <w:t>Assist</w:t>
      </w:r>
      <w:proofErr w:type="spellEnd"/>
      <w:r w:rsidRPr="008B094F">
        <w:rPr>
          <w:b/>
          <w:szCs w:val="22"/>
          <w:lang w:val="pl-PL"/>
        </w:rPr>
        <w:t xml:space="preserve"> wspomagający parkowanie.</w:t>
      </w:r>
      <w:r w:rsidRPr="008B094F">
        <w:rPr>
          <w:szCs w:val="22"/>
          <w:lang w:val="pl-PL"/>
        </w:rPr>
        <w:t xml:space="preserve"> System Park </w:t>
      </w:r>
      <w:proofErr w:type="spellStart"/>
      <w:r w:rsidRPr="008B094F">
        <w:rPr>
          <w:szCs w:val="22"/>
          <w:lang w:val="pl-PL"/>
        </w:rPr>
        <w:t>Assist</w:t>
      </w:r>
      <w:proofErr w:type="spellEnd"/>
      <w:r w:rsidRPr="008B094F">
        <w:rPr>
          <w:szCs w:val="22"/>
          <w:lang w:val="pl-PL"/>
        </w:rPr>
        <w:t xml:space="preserve"> umożliwia automatyczne wjechanie Volkswagenem </w:t>
      </w:r>
      <w:proofErr w:type="spellStart"/>
      <w:r w:rsidRPr="008B094F">
        <w:rPr>
          <w:szCs w:val="22"/>
          <w:lang w:val="pl-PL"/>
        </w:rPr>
        <w:t>Taigo</w:t>
      </w:r>
      <w:proofErr w:type="spellEnd"/>
      <w:r w:rsidRPr="008B094F">
        <w:rPr>
          <w:szCs w:val="22"/>
          <w:lang w:val="pl-PL"/>
        </w:rPr>
        <w:t xml:space="preserve"> na miejsca parkingowe usytuowane prostopadle bądź równolegle do krawężnika, a także automatyczny wyjazd z miejsc równoległych. System uruchamia się przyciskiem na konsoli centralnej. Włączając kierunkowskaz kierowca daje sygnał, po której stronie jezdni chce zaparkować </w:t>
      </w:r>
      <w:proofErr w:type="spellStart"/>
      <w:r w:rsidRPr="008B094F">
        <w:rPr>
          <w:szCs w:val="22"/>
          <w:lang w:val="pl-PL"/>
        </w:rPr>
        <w:t>Taigo</w:t>
      </w:r>
      <w:proofErr w:type="spellEnd"/>
      <w:r w:rsidRPr="008B094F">
        <w:rPr>
          <w:szCs w:val="22"/>
          <w:lang w:val="pl-PL"/>
        </w:rPr>
        <w:t xml:space="preserve">. Korzystając z czujników ultradźwiękowych system Park </w:t>
      </w:r>
      <w:proofErr w:type="spellStart"/>
      <w:r w:rsidRPr="008B094F">
        <w:rPr>
          <w:szCs w:val="22"/>
          <w:lang w:val="pl-PL"/>
        </w:rPr>
        <w:t>Assist</w:t>
      </w:r>
      <w:proofErr w:type="spellEnd"/>
      <w:r w:rsidRPr="008B094F">
        <w:rPr>
          <w:szCs w:val="22"/>
          <w:lang w:val="pl-PL"/>
        </w:rPr>
        <w:t xml:space="preserve"> identyfikuje miejsce, w którym może zmieścić się samochód (wystarczy tylko 40 cm odstępu z przodu i z tyłu) i manewr automatycznego parkowania może się rozpocząć. Kierowca załącza wtedy wsteczny bieg i operuje jedynie pedałami przyspieszenia oraz hamulca. Kierowanie autem odbywa się automatycznie. Podczas manewrowania, gdy odstęp od przeszkody jest zbyt mały, uruchamia się funkcja automatycznego hamowania.</w:t>
      </w:r>
    </w:p>
    <w:p w14:paraId="7807B159" w14:textId="77777777" w:rsidR="00671CEC" w:rsidRPr="008B094F" w:rsidRDefault="00671CEC" w:rsidP="00671CEC">
      <w:pPr>
        <w:spacing w:after="120" w:line="360" w:lineRule="auto"/>
        <w:rPr>
          <w:b/>
          <w:szCs w:val="22"/>
          <w:lang w:val="pl-PL"/>
        </w:rPr>
      </w:pPr>
      <w:r w:rsidRPr="008B094F">
        <w:rPr>
          <w:b/>
          <w:szCs w:val="22"/>
          <w:lang w:val="pl-PL"/>
        </w:rPr>
        <w:lastRenderedPageBreak/>
        <w:t>System kontroli ciśnienia w oponach.</w:t>
      </w:r>
      <w:r w:rsidRPr="008B094F">
        <w:rPr>
          <w:szCs w:val="22"/>
          <w:lang w:val="pl-PL"/>
        </w:rPr>
        <w:t xml:space="preserve"> System kontroli ciśnienia powietrza w oponach działa w oparciu o dane pochodzące z czujników ABS mierzących obroty kół samochodu – gdy ciśnienie spada, zmniejsza się promień obrotu koła i przy tej samej prędkości jazdy koło obraca się szybciej. Dzięki temu zjawisku system rozpoznaje, że poziom ciśnienia powietrza jest za mały i informuje o tym kierowcę znakiem graficznym na ekranie Digital Cockpit. System nie zwalnia jednak kierowcy z obowiązku kontrolowania stanu ciśnienia w oponach.</w:t>
      </w:r>
    </w:p>
    <w:p w14:paraId="5A2BA867" w14:textId="77777777" w:rsidR="00671CEC" w:rsidRPr="008B094F" w:rsidRDefault="00671CEC" w:rsidP="00671CEC">
      <w:pPr>
        <w:spacing w:after="120" w:line="360" w:lineRule="auto"/>
        <w:rPr>
          <w:b/>
          <w:szCs w:val="22"/>
          <w:lang w:val="pl-PL"/>
        </w:rPr>
      </w:pPr>
    </w:p>
    <w:p w14:paraId="57E86809" w14:textId="77777777" w:rsidR="00671CEC" w:rsidRPr="008B094F" w:rsidRDefault="00671CEC" w:rsidP="00671CEC">
      <w:pPr>
        <w:spacing w:after="120" w:line="360" w:lineRule="auto"/>
        <w:rPr>
          <w:rFonts w:ascii="VW Head Office" w:hAnsi="VW Head Office"/>
          <w:b/>
          <w:bCs/>
          <w:sz w:val="24"/>
          <w:szCs w:val="24"/>
          <w:lang w:val="pl-PL"/>
        </w:rPr>
      </w:pPr>
      <w:r w:rsidRPr="008B094F">
        <w:rPr>
          <w:rFonts w:ascii="VW Head Office" w:hAnsi="VW Head Office"/>
          <w:b/>
          <w:bCs/>
          <w:sz w:val="24"/>
          <w:szCs w:val="24"/>
          <w:lang w:val="pl-PL"/>
        </w:rPr>
        <w:t>Oszczędne i niskoemisyjne silniki TSI</w:t>
      </w:r>
    </w:p>
    <w:p w14:paraId="09EBFB56" w14:textId="77777777" w:rsidR="00671CEC" w:rsidRPr="008B094F" w:rsidRDefault="00671CEC" w:rsidP="00671CEC">
      <w:pPr>
        <w:spacing w:after="120" w:line="360" w:lineRule="auto"/>
        <w:rPr>
          <w:szCs w:val="22"/>
          <w:lang w:val="pl-PL"/>
        </w:rPr>
      </w:pPr>
      <w:r w:rsidRPr="008B094F">
        <w:rPr>
          <w:b/>
          <w:szCs w:val="22"/>
          <w:lang w:val="pl-PL"/>
        </w:rPr>
        <w:t xml:space="preserve">Dwie jednostki trzycylindrowe i jedna czterocylindrowa. </w:t>
      </w:r>
      <w:r w:rsidRPr="008B094F">
        <w:rPr>
          <w:szCs w:val="22"/>
          <w:lang w:val="pl-PL"/>
        </w:rPr>
        <w:t xml:space="preserve">Nowy </w:t>
      </w:r>
      <w:proofErr w:type="spellStart"/>
      <w:r w:rsidRPr="008B094F">
        <w:rPr>
          <w:szCs w:val="22"/>
          <w:lang w:val="pl-PL"/>
        </w:rPr>
        <w:t>Taigo</w:t>
      </w:r>
      <w:proofErr w:type="spellEnd"/>
      <w:r w:rsidRPr="008B094F">
        <w:rPr>
          <w:szCs w:val="22"/>
          <w:lang w:val="pl-PL"/>
        </w:rPr>
        <w:t xml:space="preserve"> to model z napędem na przednie koła wyposażany w turbodoładowane silniki z bezpośrednim wtryskiem paliwa. Osiągi tych bardzo efektywnych benzynowych jednostek z trzema i czterema cylindrami wynoszą 70 kW (95 KM), 81 kW (110 KM) i 110 kW (150 KM). Zależnie od zastosowanego silnika </w:t>
      </w:r>
      <w:proofErr w:type="spellStart"/>
      <w:r w:rsidRPr="008B094F">
        <w:rPr>
          <w:szCs w:val="22"/>
          <w:lang w:val="pl-PL"/>
        </w:rPr>
        <w:t>Taigo</w:t>
      </w:r>
      <w:proofErr w:type="spellEnd"/>
      <w:r w:rsidRPr="008B094F">
        <w:rPr>
          <w:szCs w:val="22"/>
          <w:lang w:val="pl-PL"/>
        </w:rPr>
        <w:t xml:space="preserve"> jest wyposażany w mechaniczną skrzynię biegów z pięcioma lub sześcioma przełożeniami, albo w 7-stopniową przekładnię dwusprzęgłową (DSG). Oszczędne i niskoemisyjne silniki 1.0 TSI oraz jednostka 1.5 TSI, dzięki zastosowaniu najnowszych rozwiązań technicznych w zakresie spalania mieszanki, przyczyniają się do uczynienia aut bardziej przyjaznymi dla środowiska.</w:t>
      </w:r>
    </w:p>
    <w:p w14:paraId="3D15D275" w14:textId="77777777" w:rsidR="00671CEC" w:rsidRPr="008B094F" w:rsidRDefault="00671CEC" w:rsidP="00671CEC">
      <w:pPr>
        <w:spacing w:after="120" w:line="360" w:lineRule="auto"/>
        <w:rPr>
          <w:szCs w:val="22"/>
          <w:lang w:val="pl-PL"/>
        </w:rPr>
      </w:pPr>
      <w:r w:rsidRPr="008B094F">
        <w:rPr>
          <w:b/>
          <w:szCs w:val="22"/>
          <w:lang w:val="pl-PL"/>
        </w:rPr>
        <w:t xml:space="preserve">Silnik 1.0 TSI o mocy 70 kW/95 KM. </w:t>
      </w:r>
      <w:r w:rsidRPr="008B094F">
        <w:rPr>
          <w:szCs w:val="22"/>
          <w:lang w:val="pl-PL"/>
        </w:rPr>
        <w:t xml:space="preserve">Najmniejszy turbodoładowany (TSI) silnik Volkswagena </w:t>
      </w:r>
      <w:proofErr w:type="spellStart"/>
      <w:r w:rsidRPr="008B094F">
        <w:rPr>
          <w:szCs w:val="22"/>
          <w:lang w:val="pl-PL"/>
        </w:rPr>
        <w:t>Taigo</w:t>
      </w:r>
      <w:proofErr w:type="spellEnd"/>
      <w:r w:rsidRPr="008B094F">
        <w:rPr>
          <w:szCs w:val="22"/>
          <w:lang w:val="pl-PL"/>
        </w:rPr>
        <w:t xml:space="preserve"> jest łączony seryjnie z 5-biegową </w:t>
      </w:r>
      <w:r w:rsidR="006E5942" w:rsidRPr="008B094F">
        <w:rPr>
          <w:szCs w:val="22"/>
          <w:lang w:val="pl-PL"/>
        </w:rPr>
        <w:t xml:space="preserve">przekładnią </w:t>
      </w:r>
      <w:r w:rsidRPr="008B094F">
        <w:rPr>
          <w:szCs w:val="22"/>
          <w:lang w:val="pl-PL"/>
        </w:rPr>
        <w:t xml:space="preserve">mechaniczną; jest to jednostka dynamiczna i oszczędna. </w:t>
      </w:r>
      <w:proofErr w:type="spellStart"/>
      <w:r w:rsidRPr="008B094F">
        <w:rPr>
          <w:szCs w:val="22"/>
          <w:lang w:val="pl-PL"/>
        </w:rPr>
        <w:t>Taigo</w:t>
      </w:r>
      <w:proofErr w:type="spellEnd"/>
      <w:r w:rsidRPr="008B094F">
        <w:rPr>
          <w:szCs w:val="22"/>
          <w:lang w:val="pl-PL"/>
        </w:rPr>
        <w:t xml:space="preserve"> z 95-konnym TSI rozwija maksymalną prędkość 183 km/h i może pociągnąć przyczepę o masie 1.000 kg (ciężar hamowany, wzniesienia do 12 procent), ewentualnie o masie 1.100 kg (wzniesienia do 8%). Ciężar ciągniony niehamowany wynosi 610 kg, maksymalne pionowe obciążenie haka holowniczego to 55 kg.</w:t>
      </w:r>
    </w:p>
    <w:p w14:paraId="09379F89" w14:textId="77777777" w:rsidR="00671CEC" w:rsidRPr="008B094F" w:rsidRDefault="00671CEC" w:rsidP="00671CEC">
      <w:pPr>
        <w:spacing w:after="120" w:line="360" w:lineRule="auto"/>
        <w:rPr>
          <w:szCs w:val="22"/>
          <w:lang w:val="pl-PL"/>
        </w:rPr>
      </w:pPr>
      <w:r w:rsidRPr="008B094F">
        <w:rPr>
          <w:b/>
          <w:szCs w:val="22"/>
          <w:lang w:val="pl-PL"/>
        </w:rPr>
        <w:lastRenderedPageBreak/>
        <w:t>Silnik 1.0 TSI o mocy 81 kW/110 KM.</w:t>
      </w:r>
      <w:r w:rsidRPr="008B094F">
        <w:rPr>
          <w:szCs w:val="22"/>
          <w:lang w:val="pl-PL"/>
        </w:rPr>
        <w:t xml:space="preserve"> 110-konna trzycylindrowa jednostka napędowa nowego </w:t>
      </w:r>
      <w:proofErr w:type="spellStart"/>
      <w:r w:rsidRPr="008B094F">
        <w:rPr>
          <w:szCs w:val="22"/>
          <w:lang w:val="pl-PL"/>
        </w:rPr>
        <w:t>Taigo</w:t>
      </w:r>
      <w:proofErr w:type="spellEnd"/>
      <w:r w:rsidRPr="008B094F">
        <w:rPr>
          <w:szCs w:val="22"/>
          <w:lang w:val="pl-PL"/>
        </w:rPr>
        <w:t xml:space="preserve"> współpracuje seryjnie z mechaniczną skrzynią biegów o sześciu przełożeniach. W ramach opcji można zamówić 7-stopniową przekładnię DSG. Silnik TSI o mocy 110 KM umożliwia osiągnięcie maksymalnej prędkości 191 km/h. Ciężar ciągniony hamowany wynosi w tym wypadku 1.100 kg (wzniesienia do 12 procent) lub 1.200 kg (wzniesienia do 8%). Ciężar ciągniony niehamowany to 630 kg , a maksymalne pionowe obciążenie haka holowniczego wynosi 55 kg.</w:t>
      </w:r>
    </w:p>
    <w:p w14:paraId="35EFF3C2" w14:textId="77777777" w:rsidR="00C40DF7" w:rsidRPr="00572D33" w:rsidRDefault="00671CEC" w:rsidP="00572D33">
      <w:pPr>
        <w:spacing w:after="120" w:line="360" w:lineRule="auto"/>
        <w:rPr>
          <w:lang w:val="pl-PL"/>
        </w:rPr>
      </w:pPr>
      <w:r w:rsidRPr="008B094F">
        <w:rPr>
          <w:b/>
          <w:szCs w:val="22"/>
          <w:lang w:val="pl-PL"/>
        </w:rPr>
        <w:t xml:space="preserve">Silnik 1.5 TSI o mocy 110 kW /150 KM. </w:t>
      </w:r>
      <w:r w:rsidRPr="008B094F">
        <w:rPr>
          <w:szCs w:val="22"/>
          <w:lang w:val="pl-PL"/>
        </w:rPr>
        <w:t xml:space="preserve">Najmocniejszym silnikiem nowego CUV-a Volkswagena jest turbodoładowany czterocylindrowy 1.5 TSI uzyskujący moc 110 kW (150 KM). Dzięki tej jednostce </w:t>
      </w:r>
      <w:proofErr w:type="spellStart"/>
      <w:r w:rsidRPr="008B094F">
        <w:rPr>
          <w:szCs w:val="22"/>
          <w:lang w:val="pl-PL"/>
        </w:rPr>
        <w:t>Taigo</w:t>
      </w:r>
      <w:proofErr w:type="spellEnd"/>
      <w:r w:rsidRPr="008B094F">
        <w:rPr>
          <w:szCs w:val="22"/>
          <w:lang w:val="pl-PL"/>
        </w:rPr>
        <w:t xml:space="preserve"> może osiągnąć maksymalną prędkość 212 km/h. Ciężar ciągniony hamowany nowego modelu wyposażonego w ten silnik wynosi 1.200 kg (wzniesienia do 8% lub 12%), a niehamowany 650 kg. Maksymalne pionowe obciążenie haka holowniczego to 55 kg.</w:t>
      </w:r>
    </w:p>
    <w:sectPr w:rsidR="00C40DF7" w:rsidRPr="00572D33" w:rsidSect="00ED722E">
      <w:headerReference w:type="default" r:id="rId16"/>
      <w:footerReference w:type="default" r:id="rId17"/>
      <w:pgSz w:w="11906" w:h="16838" w:code="9"/>
      <w:pgMar w:top="2835" w:right="3402" w:bottom="1304" w:left="1418" w:header="0" w:footer="0" w:gutter="0"/>
      <w:cols w:space="720"/>
      <w:formProt w:val="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4AD567" w16cid:durableId="24BCD7F0"/>
  <w16cid:commentId w16cid:paraId="53ED23FF" w16cid:durableId="24BCD7F1"/>
  <w16cid:commentId w16cid:paraId="1F5A8D79" w16cid:durableId="24BCD7F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1D4D6" w14:textId="77777777" w:rsidR="008E78B8" w:rsidRDefault="008E78B8">
      <w:r>
        <w:separator/>
      </w:r>
    </w:p>
  </w:endnote>
  <w:endnote w:type="continuationSeparator" w:id="0">
    <w:p w14:paraId="71B4795F" w14:textId="77777777" w:rsidR="008E78B8" w:rsidRDefault="008E7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W Text Office">
    <w:panose1 w:val="020B0504040200000003"/>
    <w:charset w:val="00"/>
    <w:family w:val="swiss"/>
    <w:pitch w:val="variable"/>
    <w:sig w:usb0="A00002AF" w:usb1="5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W Head Office">
    <w:panose1 w:val="020B0504040200000003"/>
    <w:charset w:val="00"/>
    <w:family w:val="swiss"/>
    <w:pitch w:val="variable"/>
    <w:sig w:usb0="A00002AF" w:usb1="5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charset w:val="00"/>
    <w:family w:val="auto"/>
    <w:pitch w:val="variable"/>
    <w:sig w:usb0="E00002AF" w:usb1="5000E07B" w:usb2="00000000" w:usb3="00000000" w:csb0="0000019F" w:csb1="00000000"/>
  </w:font>
  <w:font w:name="VWText">
    <w:panose1 w:val="020B0504040200000003"/>
    <w:charset w:val="00"/>
    <w:family w:val="swiss"/>
    <w:notTrueType/>
    <w:pitch w:val="variable"/>
    <w:sig w:usb0="A00002AF" w:usb1="5000207B" w:usb2="00000000" w:usb3="00000000" w:csb0="0000009F" w:csb1="00000000"/>
  </w:font>
  <w:font w:name="Times">
    <w:altName w:val="Times"/>
    <w:panose1 w:val="02020603050405020304"/>
    <w:charset w:val="00"/>
    <w:family w:val="auto"/>
    <w:pitch w:val="variable"/>
    <w:sig w:usb0="E00002FF" w:usb1="5000205A" w:usb2="00000000" w:usb3="00000000" w:csb0="0000019F" w:csb1="00000000"/>
  </w:font>
  <w:font w:name="Cambria">
    <w:panose1 w:val="02040503050406030204"/>
    <w:charset w:val="EE"/>
    <w:family w:val="roman"/>
    <w:pitch w:val="variable"/>
    <w:sig w:usb0="E00006FF" w:usb1="420024FF" w:usb2="02000000" w:usb3="00000000" w:csb0="0000019F" w:csb1="00000000"/>
  </w:font>
  <w:font w:name="VW Text">
    <w:altName w:val="VW Text"/>
    <w:panose1 w:val="020B0504040200000003"/>
    <w:charset w:val="00"/>
    <w:family w:val="swiss"/>
    <w:notTrueType/>
    <w:pitch w:val="variable"/>
    <w:sig w:usb0="A00002AF" w:usb1="5000207B" w:usb2="00000000" w:usb3="00000000" w:csb0="0000009F" w:csb1="00000000"/>
  </w:font>
  <w:font w:name="VW Head">
    <w:altName w:val="﷽﷽﷽﷽﷽﷽﷽﷽"/>
    <w:panose1 w:val="020B0504040200000003"/>
    <w:charset w:val="00"/>
    <w:family w:val="swiss"/>
    <w:notTrueType/>
    <w:pitch w:val="variable"/>
    <w:sig w:usb0="A00002AF" w:usb1="5000207B" w:usb2="00000000" w:usb3="00000000" w:csb0="0000009F" w:csb1="00000000"/>
  </w:font>
  <w:font w:name="VW Text Light">
    <w:altName w:val="﷽﷽﷽﷽﷽﷽﷽﷽Light"/>
    <w:panose1 w:val="020B0304040200000003"/>
    <w:charset w:val="00"/>
    <w:family w:val="swiss"/>
    <w:notTrueType/>
    <w:pitch w:val="variable"/>
    <w:sig w:usb0="A00002AF" w:usb1="5000207B" w:usb2="00000000" w:usb3="00000000" w:csb0="0000009F" w:csb1="00000000"/>
  </w:font>
  <w:font w:name="SimHei">
    <w:altName w:val="黑体"/>
    <w:panose1 w:val="0201060003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03BB3" w14:textId="77777777" w:rsidR="00AE640F" w:rsidRDefault="00AE640F">
    <w:pPr>
      <w:pStyle w:val="Stopka"/>
    </w:pPr>
    <w:r>
      <w:rPr>
        <w:noProof/>
        <w:lang w:val="pl-PL" w:eastAsia="zh-CN"/>
      </w:rPr>
      <mc:AlternateContent>
        <mc:Choice Requires="wps">
          <w:drawing>
            <wp:anchor distT="0" distB="0" distL="114300" distR="114300" simplePos="0" relativeHeight="251682304" behindDoc="0" locked="0" layoutInCell="1" allowOverlap="1" wp14:anchorId="6C0C3449" wp14:editId="2B3EC537">
              <wp:simplePos x="0" y="0"/>
              <wp:positionH relativeFrom="page">
                <wp:posOffset>910590</wp:posOffset>
              </wp:positionH>
              <wp:positionV relativeFrom="paragraph">
                <wp:posOffset>-456565</wp:posOffset>
              </wp:positionV>
              <wp:extent cx="3445510" cy="341630"/>
              <wp:effectExtent l="0" t="0" r="8890" b="0"/>
              <wp:wrapNone/>
              <wp:docPr id="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5510" cy="341630"/>
                      </a:xfrm>
                      <a:prstGeom prst="rect">
                        <a:avLst/>
                      </a:prstGeom>
                      <a:solidFill>
                        <a:srgbClr val="FFFFFF"/>
                      </a:solidFill>
                      <a:ln w="9525">
                        <a:noFill/>
                        <a:miter lim="800000"/>
                        <a:headEnd/>
                        <a:tailEnd/>
                      </a:ln>
                    </wps:spPr>
                    <wps:txbx>
                      <w:txbxContent>
                        <w:p w14:paraId="158FE481" w14:textId="0F3B4FEE" w:rsidR="006131E9" w:rsidRPr="006131E9" w:rsidRDefault="00E763FE">
                          <w:pPr>
                            <w:pStyle w:val="DatumAusgabe"/>
                            <w:rPr>
                              <w:b w:val="0"/>
                              <w:color w:val="000000"/>
                              <w:sz w:val="14"/>
                              <w:szCs w:val="14"/>
                              <w:lang w:val="pl-PL"/>
                            </w:rPr>
                          </w:pPr>
                          <w:r>
                            <w:rPr>
                              <w:b w:val="0"/>
                              <w:color w:val="000000"/>
                              <w:sz w:val="14"/>
                              <w:szCs w:val="14"/>
                              <w:lang w:val="pl-PL"/>
                            </w:rPr>
                            <w:t xml:space="preserve">Nowy </w:t>
                          </w:r>
                          <w:proofErr w:type="spellStart"/>
                          <w:r>
                            <w:rPr>
                              <w:b w:val="0"/>
                              <w:color w:val="000000"/>
                              <w:sz w:val="14"/>
                              <w:szCs w:val="14"/>
                              <w:lang w:val="pl-PL"/>
                            </w:rPr>
                            <w:t>Taigo</w:t>
                          </w:r>
                          <w:proofErr w:type="spellEnd"/>
                          <w:r w:rsidR="00505274">
                            <w:rPr>
                              <w:b w:val="0"/>
                              <w:color w:val="000000"/>
                              <w:sz w:val="14"/>
                              <w:szCs w:val="14"/>
                              <w:lang w:val="pl-PL"/>
                            </w:rPr>
                            <w:t xml:space="preserve"> </w:t>
                          </w:r>
                          <w:r w:rsidR="006131E9" w:rsidRPr="006131E9">
                            <w:rPr>
                              <w:b w:val="0"/>
                              <w:color w:val="000000"/>
                              <w:sz w:val="14"/>
                              <w:szCs w:val="14"/>
                              <w:lang w:val="pl-PL"/>
                            </w:rPr>
                            <w:t xml:space="preserve">/ </w:t>
                          </w:r>
                          <w:r w:rsidR="00FE123A">
                            <w:rPr>
                              <w:b w:val="0"/>
                              <w:color w:val="000000"/>
                              <w:sz w:val="14"/>
                              <w:szCs w:val="14"/>
                              <w:lang w:val="pl-PL"/>
                            </w:rPr>
                            <w:t>Jazdy testowe</w:t>
                          </w:r>
                          <w:r>
                            <w:rPr>
                              <w:b w:val="0"/>
                              <w:color w:val="000000"/>
                              <w:sz w:val="14"/>
                              <w:szCs w:val="14"/>
                              <w:lang w:val="pl-PL"/>
                            </w:rPr>
                            <w:t xml:space="preserve"> / </w:t>
                          </w:r>
                          <w:r w:rsidR="006131E9" w:rsidRPr="006131E9">
                            <w:rPr>
                              <w:b w:val="0"/>
                              <w:color w:val="000000"/>
                              <w:sz w:val="14"/>
                              <w:szCs w:val="14"/>
                              <w:lang w:val="pl-PL"/>
                            </w:rPr>
                            <w:t>Volkswage</w:t>
                          </w:r>
                          <w:r w:rsidR="00FE123A">
                            <w:rPr>
                              <w:b w:val="0"/>
                              <w:color w:val="000000"/>
                              <w:sz w:val="14"/>
                              <w:szCs w:val="14"/>
                              <w:lang w:val="pl-PL"/>
                            </w:rPr>
                            <w:t>n</w:t>
                          </w:r>
                        </w:p>
                        <w:p w14:paraId="4C3DD49F" w14:textId="77777777" w:rsidR="00AE640F" w:rsidRPr="008B094F" w:rsidRDefault="00AE640F" w:rsidP="0007171A">
                          <w:pPr>
                            <w:pStyle w:val="DatumAusgabe"/>
                            <w:rPr>
                              <w:lang w:val="pl-PL"/>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C3449" id="_x0000_t202" coordsize="21600,21600" o:spt="202" path="m,l,21600r21600,l21600,xe">
              <v:stroke joinstyle="miter"/>
              <v:path gradientshapeok="t" o:connecttype="rect"/>
            </v:shapetype>
            <v:shape id="_x0000_s1028" type="#_x0000_t202" style="position:absolute;margin-left:71.7pt;margin-top:-35.95pt;width:271.3pt;height:26.9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" stroked="f">
              <v:textbox inset="0,0,0,0">
                <w:txbxContent>
                  <w:p w14:paraId="158FE481" w14:textId="0F3B4FEE" w:rsidR="006131E9" w:rsidRPr="006131E9" w:rsidRDefault="00E763FE">
                    <w:pPr>
                      <w:pStyle w:val="DatumAusgabe"/>
                      <w:rPr>
                        <w:b w:val="0"/>
                        <w:color w:val="000000"/>
                        <w:sz w:val="14"/>
                        <w:szCs w:val="14"/>
                        <w:lang w:val="pl-PL"/>
                      </w:rPr>
                    </w:pPr>
                    <w:r>
                      <w:rPr>
                        <w:b w:val="0"/>
                        <w:color w:val="000000"/>
                        <w:sz w:val="14"/>
                        <w:szCs w:val="14"/>
                        <w:lang w:val="pl-PL"/>
                      </w:rPr>
                      <w:t xml:space="preserve">Nowy </w:t>
                    </w:r>
                    <w:proofErr w:type="spellStart"/>
                    <w:r>
                      <w:rPr>
                        <w:b w:val="0"/>
                        <w:color w:val="000000"/>
                        <w:sz w:val="14"/>
                        <w:szCs w:val="14"/>
                        <w:lang w:val="pl-PL"/>
                      </w:rPr>
                      <w:t>Taigo</w:t>
                    </w:r>
                    <w:proofErr w:type="spellEnd"/>
                    <w:r w:rsidR="00505274">
                      <w:rPr>
                        <w:b w:val="0"/>
                        <w:color w:val="000000"/>
                        <w:sz w:val="14"/>
                        <w:szCs w:val="14"/>
                        <w:lang w:val="pl-PL"/>
                      </w:rPr>
                      <w:t xml:space="preserve"> </w:t>
                    </w:r>
                    <w:r w:rsidR="006131E9" w:rsidRPr="006131E9">
                      <w:rPr>
                        <w:b w:val="0"/>
                        <w:color w:val="000000"/>
                        <w:sz w:val="14"/>
                        <w:szCs w:val="14"/>
                        <w:lang w:val="pl-PL"/>
                      </w:rPr>
                      <w:t xml:space="preserve">/ </w:t>
                    </w:r>
                    <w:r w:rsidR="00FE123A">
                      <w:rPr>
                        <w:b w:val="0"/>
                        <w:color w:val="000000"/>
                        <w:sz w:val="14"/>
                        <w:szCs w:val="14"/>
                        <w:lang w:val="pl-PL"/>
                      </w:rPr>
                      <w:t>Jazdy testowe</w:t>
                    </w:r>
                    <w:r>
                      <w:rPr>
                        <w:b w:val="0"/>
                        <w:color w:val="000000"/>
                        <w:sz w:val="14"/>
                        <w:szCs w:val="14"/>
                        <w:lang w:val="pl-PL"/>
                      </w:rPr>
                      <w:t xml:space="preserve"> / </w:t>
                    </w:r>
                    <w:r w:rsidR="006131E9" w:rsidRPr="006131E9">
                      <w:rPr>
                        <w:b w:val="0"/>
                        <w:color w:val="000000"/>
                        <w:sz w:val="14"/>
                        <w:szCs w:val="14"/>
                        <w:lang w:val="pl-PL"/>
                      </w:rPr>
                      <w:t>Volkswage</w:t>
                    </w:r>
                    <w:r w:rsidR="00FE123A">
                      <w:rPr>
                        <w:b w:val="0"/>
                        <w:color w:val="000000"/>
                        <w:sz w:val="14"/>
                        <w:szCs w:val="14"/>
                        <w:lang w:val="pl-PL"/>
                      </w:rPr>
                      <w:t>n</w:t>
                    </w:r>
                  </w:p>
                  <w:p w14:paraId="4C3DD49F" w14:textId="77777777" w:rsidR="00AE640F" w:rsidRPr="008B094F" w:rsidRDefault="00AE640F" w:rsidP="0007171A">
                    <w:pPr>
                      <w:pStyle w:val="DatumAusgabe"/>
                      <w:rPr>
                        <w:lang w:val="pl-PL"/>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6E0C8" w14:textId="77777777" w:rsidR="008E78B8" w:rsidRDefault="008E78B8">
      <w:r>
        <w:separator/>
      </w:r>
    </w:p>
  </w:footnote>
  <w:footnote w:type="continuationSeparator" w:id="0">
    <w:p w14:paraId="152FB919" w14:textId="77777777" w:rsidR="008E78B8" w:rsidRDefault="008E7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AC0FB" w14:textId="77777777" w:rsidR="00AE640F" w:rsidRDefault="00AE640F">
    <w:pPr>
      <w:pStyle w:val="Nagwek"/>
    </w:pPr>
    <w:r>
      <w:rPr>
        <w:noProof/>
        <w:snapToGrid/>
        <w:lang w:val="pl-PL" w:eastAsia="zh-CN"/>
      </w:rPr>
      <w:drawing>
        <wp:anchor distT="0" distB="0" distL="114300" distR="114300" simplePos="0" relativeHeight="251691520" behindDoc="1" locked="0" layoutInCell="1" allowOverlap="1" wp14:anchorId="51453BA5" wp14:editId="680E15CF">
          <wp:simplePos x="0" y="0"/>
          <wp:positionH relativeFrom="page">
            <wp:posOffset>5967730</wp:posOffset>
          </wp:positionH>
          <wp:positionV relativeFrom="page">
            <wp:posOffset>402590</wp:posOffset>
          </wp:positionV>
          <wp:extent cx="791845" cy="791845"/>
          <wp:effectExtent l="0" t="0" r="0" b="0"/>
          <wp:wrapThrough wrapText="bothSides">
            <wp:wrapPolygon edited="0">
              <wp:start x="5543" y="0"/>
              <wp:lineTo x="0" y="4157"/>
              <wp:lineTo x="0" y="17322"/>
              <wp:lineTo x="5543" y="20786"/>
              <wp:lineTo x="15243" y="20786"/>
              <wp:lineTo x="20786" y="17322"/>
              <wp:lineTo x="20786" y="4157"/>
              <wp:lineTo x="15243" y="0"/>
              <wp:lineTo x="5543" y="0"/>
            </wp:wrapPolygon>
          </wp:wrapThrough>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791845"/>
                  </a:xfrm>
                  <a:prstGeom prst="rect">
                    <a:avLst/>
                  </a:prstGeom>
                  <a:noFill/>
                </pic:spPr>
              </pic:pic>
            </a:graphicData>
          </a:graphic>
          <wp14:sizeRelH relativeFrom="margin">
            <wp14:pctWidth>0</wp14:pctWidth>
          </wp14:sizeRelH>
          <wp14:sizeRelV relativeFrom="margin">
            <wp14:pctHeight>0</wp14:pctHeight>
          </wp14:sizeRelV>
        </wp:anchor>
      </w:drawing>
    </w:r>
    <w:r w:rsidRPr="00B53DA7">
      <w:rPr>
        <w:noProof/>
        <w:snapToGrid/>
        <w:lang w:val="pl-PL" w:eastAsia="zh-CN"/>
      </w:rPr>
      <mc:AlternateContent>
        <mc:Choice Requires="wps">
          <w:drawing>
            <wp:anchor distT="0" distB="0" distL="114300" distR="114300" simplePos="0" relativeHeight="251690496" behindDoc="0" locked="0" layoutInCell="0" allowOverlap="0" wp14:anchorId="7F67A37A" wp14:editId="45F77422">
              <wp:simplePos x="0" y="0"/>
              <wp:positionH relativeFrom="column">
                <wp:posOffset>-30480</wp:posOffset>
              </wp:positionH>
              <wp:positionV relativeFrom="page">
                <wp:posOffset>880110</wp:posOffset>
              </wp:positionV>
              <wp:extent cx="1955654" cy="481762"/>
              <wp:effectExtent l="0" t="0" r="6985" b="13970"/>
              <wp:wrapNone/>
              <wp:docPr id="10" name="Textfeld 15"/>
              <wp:cNvGraphicFramePr/>
              <a:graphic xmlns:a="http://schemas.openxmlformats.org/drawingml/2006/main">
                <a:graphicData uri="http://schemas.microsoft.com/office/word/2010/wordprocessingShape">
                  <wps:wsp>
                    <wps:cNvSpPr txBox="1"/>
                    <wps:spPr>
                      <a:xfrm>
                        <a:off x="0" y="0"/>
                        <a:ext cx="1955654" cy="481762"/>
                      </a:xfrm>
                      <a:prstGeom prst="rect">
                        <a:avLst/>
                      </a:prstGeom>
                      <a:noFill/>
                      <a:ln w="6350">
                        <a:noFill/>
                      </a:ln>
                    </wps:spPr>
                    <wps:txbx>
                      <w:txbxContent>
                        <w:p w14:paraId="222089A7" w14:textId="77777777" w:rsidR="00AE640F" w:rsidRPr="004A44DB" w:rsidRDefault="00AE640F" w:rsidP="00D1537B">
                          <w:pPr>
                            <w:pStyle w:val="Kontakt"/>
                            <w:spacing w:line="340" w:lineRule="exact"/>
                            <w:rPr>
                              <w:b/>
                              <w:color w:val="FF0000"/>
                              <w:sz w:val="18"/>
                              <w:szCs w:val="18"/>
                              <w:lang w:val="pl-PL"/>
                            </w:rPr>
                          </w:pPr>
                          <w:r w:rsidRPr="004A44DB">
                            <w:rPr>
                              <w:rFonts w:ascii="VW Head" w:hAnsi="VW Head"/>
                              <w:b/>
                              <w:sz w:val="35"/>
                              <w:lang w:val="pl-PL"/>
                            </w:rPr>
                            <w:t>Informacja</w:t>
                          </w:r>
                          <w:r w:rsidRPr="004A44DB">
                            <w:rPr>
                              <w:rFonts w:ascii="VW Text Light" w:hAnsi="VW Text Light"/>
                              <w:sz w:val="35"/>
                              <w:lang w:val="pl-PL"/>
                            </w:rPr>
                            <w:t xml:space="preserve"> prasowa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F9B15" id="_x0000_t202" coordsize="21600,21600" o:spt="202" path="m,l,21600r21600,l21600,xe">
              <v:stroke joinstyle="miter"/>
              <v:path gradientshapeok="t" o:connecttype="rect"/>
            </v:shapetype>
            <v:shape id="Textfeld 15" o:spid="_x0000_s1026" type="#_x0000_t202" style="position:absolute;margin-left:-2.4pt;margin-top:69.3pt;width:154pt;height:37.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" o:allowincell="f" o:allowoverlap="f" filled="f" stroked="f" strokeweight=".5pt">
              <v:textbox inset="0,0,0,0">
                <w:txbxContent>
                  <w:p w:rsidR="00AE640F" w:rsidRPr="004A44DB" w:rsidRDefault="00AE640F" w:rsidP="00D1537B">
                    <w:pPr>
                      <w:pStyle w:val="Kontakt"/>
                      <w:spacing w:line="340" w:lineRule="exact"/>
                      <w:rPr>
                        <w:b/>
                        <w:color w:val="FF0000"/>
                        <w:sz w:val="18"/>
                        <w:szCs w:val="18"/>
                        <w:lang w:val="pl-PL"/>
                      </w:rPr>
                    </w:pPr>
                    <w:r w:rsidRPr="004A44DB">
                      <w:rPr>
                        <w:rFonts w:ascii="VW Head" w:hAnsi="VW Head"/>
                        <w:b/>
                        <w:sz w:val="35"/>
                        <w:lang w:val="pl-PL"/>
                      </w:rPr>
                      <w:t>Informacja</w:t>
                    </w:r>
                    <w:r w:rsidRPr="004A44DB">
                      <w:rPr>
                        <w:rFonts w:ascii="VW Text Light" w:hAnsi="VW Text Light"/>
                        <w:sz w:val="35"/>
                        <w:lang w:val="pl-PL"/>
                      </w:rPr>
                      <w:t xml:space="preserve"> prasowa</w:t>
                    </w:r>
                  </w:p>
                </w:txbxContent>
              </v:textbox>
              <w10:wrap anchory="page"/>
            </v:shape>
          </w:pict>
        </mc:Fallback>
      </mc:AlternateContent>
    </w:r>
    <w:r>
      <w:rPr>
        <w:noProof/>
        <w:lang w:val="pl-PL" w:eastAsia="zh-CN"/>
      </w:rPr>
      <mc:AlternateContent>
        <mc:Choice Requires="wps">
          <w:drawing>
            <wp:anchor distT="0" distB="0" distL="114300" distR="114300" simplePos="0" relativeHeight="251678208" behindDoc="0" locked="0" layoutInCell="1" allowOverlap="1" wp14:anchorId="412F1D16" wp14:editId="477B9B93">
              <wp:simplePos x="0" y="0"/>
              <wp:positionH relativeFrom="page">
                <wp:posOffset>5832475</wp:posOffset>
              </wp:positionH>
              <wp:positionV relativeFrom="paragraph">
                <wp:posOffset>10048875</wp:posOffset>
              </wp:positionV>
              <wp:extent cx="1332000" cy="342000"/>
              <wp:effectExtent l="0" t="0" r="0" b="0"/>
              <wp:wrapNone/>
              <wp:docPr id="29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000" cy="342000"/>
                      </a:xfrm>
                      <a:prstGeom prst="rect">
                        <a:avLst/>
                      </a:prstGeom>
                      <a:solidFill>
                        <a:srgbClr val="FFFFFF"/>
                      </a:solidFill>
                      <a:ln w="9525">
                        <a:noFill/>
                        <a:miter lim="800000"/>
                        <a:headEnd/>
                        <a:tailEnd/>
                      </a:ln>
                    </wps:spPr>
                    <wps:txbx>
                      <w:txbxContent>
                        <w:p w14:paraId="1A5E113E" w14:textId="08915CBF" w:rsidR="00AE640F" w:rsidRPr="002163DC" w:rsidRDefault="00AE640F" w:rsidP="00EE5ACB">
                          <w:pPr>
                            <w:pStyle w:val="Nagwek"/>
                            <w:rPr>
                              <w:lang w:val="pl-PL"/>
                            </w:rPr>
                          </w:pPr>
                          <w:r w:rsidRPr="002163DC">
                            <w:rPr>
                              <w:lang w:val="pl-PL"/>
                            </w:rPr>
                            <w:t xml:space="preserve">Strona </w:t>
                          </w:r>
                          <w:r w:rsidRPr="002163DC">
                            <w:rPr>
                              <w:lang w:val="pl-PL"/>
                            </w:rPr>
                            <w:fldChar w:fldCharType="begin"/>
                          </w:r>
                          <w:r w:rsidRPr="002163DC">
                            <w:rPr>
                              <w:lang w:val="pl-PL"/>
                            </w:rPr>
                            <w:instrText>PAGE  \* Arabic  \* MERGEFORMAT</w:instrText>
                          </w:r>
                          <w:r w:rsidRPr="002163DC">
                            <w:rPr>
                              <w:lang w:val="pl-PL"/>
                            </w:rPr>
                            <w:fldChar w:fldCharType="separate"/>
                          </w:r>
                          <w:r w:rsidR="00E51086">
                            <w:rPr>
                              <w:noProof/>
                              <w:lang w:val="pl-PL"/>
                            </w:rPr>
                            <w:t>21</w:t>
                          </w:r>
                          <w:r w:rsidRPr="002163DC">
                            <w:rPr>
                              <w:lang w:val="pl-PL"/>
                            </w:rPr>
                            <w:fldChar w:fldCharType="end"/>
                          </w:r>
                          <w:r w:rsidRPr="002163DC">
                            <w:rPr>
                              <w:lang w:val="pl-PL"/>
                            </w:rPr>
                            <w:t xml:space="preserve"> z </w:t>
                          </w:r>
                          <w:r w:rsidRPr="002163DC">
                            <w:rPr>
                              <w:lang w:val="pl-PL"/>
                            </w:rPr>
                            <w:fldChar w:fldCharType="begin"/>
                          </w:r>
                          <w:r w:rsidRPr="002163DC">
                            <w:rPr>
                              <w:lang w:val="pl-PL"/>
                            </w:rPr>
                            <w:instrText>NUMPAGES  \* Arabic  \* MERGEFORMAT</w:instrText>
                          </w:r>
                          <w:r w:rsidRPr="002163DC">
                            <w:rPr>
                              <w:lang w:val="pl-PL"/>
                            </w:rPr>
                            <w:fldChar w:fldCharType="separate"/>
                          </w:r>
                          <w:r w:rsidR="00E51086">
                            <w:rPr>
                              <w:noProof/>
                              <w:lang w:val="pl-PL"/>
                            </w:rPr>
                            <w:t>24</w:t>
                          </w:r>
                          <w:r w:rsidRPr="002163DC">
                            <w:rPr>
                              <w:lang w:val="pl-PL"/>
                            </w:rPr>
                            <w:fldChar w:fldCharType="end"/>
                          </w:r>
                        </w:p>
                        <w:p w14:paraId="25C8435A" w14:textId="77777777" w:rsidR="00AE640F" w:rsidRPr="00EF5B69" w:rsidRDefault="00AE640F" w:rsidP="00AC717D">
                          <w:pPr>
                            <w:pStyle w:val="Nagwek"/>
                            <w:rPr>
                              <w:lang w:val="en-GB"/>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2F1D16" id="_x0000_t202" coordsize="21600,21600" o:spt="202" path="m,l,21600r21600,l21600,xe">
              <v:stroke joinstyle="miter"/>
              <v:path gradientshapeok="t" o:connecttype="rect"/>
            </v:shapetype>
            <v:shape id="Textfeld 2" o:spid="_x0000_s1027" type="#_x0000_t202" style="position:absolute;margin-left:459.25pt;margin-top:791.25pt;width:104.9pt;height:26.95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" stroked="f">
              <v:textbox inset="0,0,0,0">
                <w:txbxContent>
                  <w:p w14:paraId="1A5E113E" w14:textId="08915CBF" w:rsidR="00AE640F" w:rsidRPr="002163DC" w:rsidRDefault="00AE640F" w:rsidP="00EE5ACB">
                    <w:pPr>
                      <w:pStyle w:val="Nagwek"/>
                      <w:rPr>
                        <w:lang w:val="pl-PL"/>
                      </w:rPr>
                    </w:pPr>
                    <w:r w:rsidRPr="002163DC">
                      <w:rPr>
                        <w:lang w:val="pl-PL"/>
                      </w:rPr>
                      <w:t xml:space="preserve">Strona </w:t>
                    </w:r>
                    <w:r w:rsidRPr="002163DC">
                      <w:rPr>
                        <w:lang w:val="pl-PL"/>
                      </w:rPr>
                      <w:fldChar w:fldCharType="begin"/>
                    </w:r>
                    <w:r w:rsidRPr="002163DC">
                      <w:rPr>
                        <w:lang w:val="pl-PL"/>
                      </w:rPr>
                      <w:instrText>PAGE  \* Arabic  \* MERGEFORMAT</w:instrText>
                    </w:r>
                    <w:r w:rsidRPr="002163DC">
                      <w:rPr>
                        <w:lang w:val="pl-PL"/>
                      </w:rPr>
                      <w:fldChar w:fldCharType="separate"/>
                    </w:r>
                    <w:r w:rsidR="00E51086">
                      <w:rPr>
                        <w:noProof/>
                        <w:lang w:val="pl-PL"/>
                      </w:rPr>
                      <w:t>21</w:t>
                    </w:r>
                    <w:r w:rsidRPr="002163DC">
                      <w:rPr>
                        <w:lang w:val="pl-PL"/>
                      </w:rPr>
                      <w:fldChar w:fldCharType="end"/>
                    </w:r>
                    <w:r w:rsidRPr="002163DC">
                      <w:rPr>
                        <w:lang w:val="pl-PL"/>
                      </w:rPr>
                      <w:t xml:space="preserve"> z </w:t>
                    </w:r>
                    <w:r w:rsidRPr="002163DC">
                      <w:rPr>
                        <w:lang w:val="pl-PL"/>
                      </w:rPr>
                      <w:fldChar w:fldCharType="begin"/>
                    </w:r>
                    <w:r w:rsidRPr="002163DC">
                      <w:rPr>
                        <w:lang w:val="pl-PL"/>
                      </w:rPr>
                      <w:instrText>NUMPAGES  \* Arabic  \* MERGEFORMAT</w:instrText>
                    </w:r>
                    <w:r w:rsidRPr="002163DC">
                      <w:rPr>
                        <w:lang w:val="pl-PL"/>
                      </w:rPr>
                      <w:fldChar w:fldCharType="separate"/>
                    </w:r>
                    <w:r w:rsidR="00E51086">
                      <w:rPr>
                        <w:noProof/>
                        <w:lang w:val="pl-PL"/>
                      </w:rPr>
                      <w:t>24</w:t>
                    </w:r>
                    <w:r w:rsidRPr="002163DC">
                      <w:rPr>
                        <w:lang w:val="pl-PL"/>
                      </w:rPr>
                      <w:fldChar w:fldCharType="end"/>
                    </w:r>
                  </w:p>
                  <w:p w14:paraId="25C8435A" w14:textId="77777777" w:rsidR="00AE640F" w:rsidRPr="00EF5B69" w:rsidRDefault="00AE640F" w:rsidP="00AC717D">
                    <w:pPr>
                      <w:pStyle w:val="Nagwek"/>
                      <w:rPr>
                        <w:lang w:val="en-GB"/>
                      </w:rP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0E9C"/>
    <w:multiLevelType w:val="hybridMultilevel"/>
    <w:tmpl w:val="427A8FF8"/>
    <w:lvl w:ilvl="0" w:tplc="9C306E5C">
      <w:start w:val="1"/>
      <w:numFmt w:val="bullet"/>
      <w:pStyle w:val="StandardAufzhlung"/>
      <w:lvlText w:val="−"/>
      <w:lvlJc w:val="left"/>
      <w:pPr>
        <w:ind w:left="720" w:hanging="360"/>
      </w:pPr>
      <w:rPr>
        <w:rFonts w:ascii="VW Text Office" w:hAnsi="VW Text Offic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A822A4"/>
    <w:multiLevelType w:val="hybridMultilevel"/>
    <w:tmpl w:val="67221E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ED262B4"/>
    <w:multiLevelType w:val="hybridMultilevel"/>
    <w:tmpl w:val="BC80EAE6"/>
    <w:lvl w:ilvl="0" w:tplc="83A27346">
      <w:start w:val="1"/>
      <w:numFmt w:val="decimal"/>
      <w:pStyle w:val="Funoten"/>
      <w:lvlText w:val="%1)"/>
      <w:lvlJc w:val="left"/>
      <w:pPr>
        <w:ind w:left="113" w:hanging="113"/>
      </w:pPr>
      <w:rPr>
        <w:rFonts w:hint="default"/>
        <w:caps w:val="0"/>
        <w:strike w:val="0"/>
        <w:dstrike w:val="0"/>
        <w:vanish w:val="0"/>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E5508D9"/>
    <w:multiLevelType w:val="hybridMultilevel"/>
    <w:tmpl w:val="4B100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F87642D"/>
    <w:multiLevelType w:val="hybridMultilevel"/>
    <w:tmpl w:val="D9F2CF20"/>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8022A5F"/>
    <w:multiLevelType w:val="hybridMultilevel"/>
    <w:tmpl w:val="D10C404E"/>
    <w:lvl w:ilvl="0" w:tplc="B740A788">
      <w:start w:val="1"/>
      <w:numFmt w:val="bullet"/>
      <w:pStyle w:val="Zusammenfassung"/>
      <w:lvlText w:val="→"/>
      <w:lvlJc w:val="left"/>
      <w:pPr>
        <w:ind w:left="360" w:hanging="360"/>
      </w:pPr>
      <w:rPr>
        <w:rFonts w:ascii="VW Text Office" w:hAnsi="VW Text Office" w:hint="default"/>
        <w:b/>
        <w:i w:val="0"/>
        <w:sz w:val="2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52A850DF"/>
    <w:multiLevelType w:val="singleLevel"/>
    <w:tmpl w:val="60725EA8"/>
    <w:lvl w:ilvl="0">
      <w:start w:val="1"/>
      <w:numFmt w:val="bullet"/>
      <w:pStyle w:val="Listapunktowana"/>
      <w:lvlText w:val="–"/>
      <w:lvlJc w:val="left"/>
      <w:pPr>
        <w:tabs>
          <w:tab w:val="num" w:pos="360"/>
        </w:tabs>
        <w:ind w:left="210" w:hanging="210"/>
      </w:pPr>
      <w:rPr>
        <w:rFonts w:ascii="Times New Roman" w:hAnsi="Times New Roman" w:hint="default"/>
        <w:sz w:val="16"/>
      </w:rPr>
    </w:lvl>
  </w:abstractNum>
  <w:abstractNum w:abstractNumId="7" w15:restartNumberingAfterBreak="0">
    <w:nsid w:val="6BC647DC"/>
    <w:multiLevelType w:val="hybridMultilevel"/>
    <w:tmpl w:val="E912F0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F42182E"/>
    <w:multiLevelType w:val="hybridMultilevel"/>
    <w:tmpl w:val="8222D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8"/>
  </w:num>
  <w:num w:numId="6">
    <w:abstractNumId w:val="7"/>
  </w:num>
  <w:num w:numId="7">
    <w:abstractNumId w:val="1"/>
  </w:num>
  <w:num w:numId="8">
    <w:abstractNumId w:val="4"/>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pl-PL"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pl-PL" w:vendorID="64" w:dllVersion="0" w:nlCheck="1" w:checkStyle="0"/>
  <w:activeWritingStyle w:appName="MSWord" w:lang="de-DE"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299"/>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37B"/>
    <w:rsid w:val="00000B53"/>
    <w:rsid w:val="0000151A"/>
    <w:rsid w:val="00002429"/>
    <w:rsid w:val="00003EB3"/>
    <w:rsid w:val="0000578F"/>
    <w:rsid w:val="00006273"/>
    <w:rsid w:val="00006E02"/>
    <w:rsid w:val="000070F4"/>
    <w:rsid w:val="0001129F"/>
    <w:rsid w:val="00011A56"/>
    <w:rsid w:val="00012C72"/>
    <w:rsid w:val="00016371"/>
    <w:rsid w:val="0002032E"/>
    <w:rsid w:val="00021AB6"/>
    <w:rsid w:val="00023238"/>
    <w:rsid w:val="00023541"/>
    <w:rsid w:val="000250F2"/>
    <w:rsid w:val="000273F1"/>
    <w:rsid w:val="00027FEE"/>
    <w:rsid w:val="0003381E"/>
    <w:rsid w:val="00033A5A"/>
    <w:rsid w:val="0003417E"/>
    <w:rsid w:val="000342B0"/>
    <w:rsid w:val="00035A2F"/>
    <w:rsid w:val="00037666"/>
    <w:rsid w:val="00040707"/>
    <w:rsid w:val="000541FC"/>
    <w:rsid w:val="00054DB5"/>
    <w:rsid w:val="000572DC"/>
    <w:rsid w:val="00057CE3"/>
    <w:rsid w:val="00057D9D"/>
    <w:rsid w:val="00057E04"/>
    <w:rsid w:val="0006163C"/>
    <w:rsid w:val="0006186D"/>
    <w:rsid w:val="0006541C"/>
    <w:rsid w:val="00067C69"/>
    <w:rsid w:val="0007171A"/>
    <w:rsid w:val="00071C61"/>
    <w:rsid w:val="0007723D"/>
    <w:rsid w:val="00083DEF"/>
    <w:rsid w:val="00091496"/>
    <w:rsid w:val="000960CF"/>
    <w:rsid w:val="00097037"/>
    <w:rsid w:val="000A04C0"/>
    <w:rsid w:val="000A20FF"/>
    <w:rsid w:val="000A224F"/>
    <w:rsid w:val="000A2382"/>
    <w:rsid w:val="000A665F"/>
    <w:rsid w:val="000A7230"/>
    <w:rsid w:val="000A7D88"/>
    <w:rsid w:val="000B497D"/>
    <w:rsid w:val="000B6A6C"/>
    <w:rsid w:val="000B7DDD"/>
    <w:rsid w:val="000C11DB"/>
    <w:rsid w:val="000C228F"/>
    <w:rsid w:val="000C3F03"/>
    <w:rsid w:val="000D0F16"/>
    <w:rsid w:val="000D11E1"/>
    <w:rsid w:val="000D372B"/>
    <w:rsid w:val="000D6344"/>
    <w:rsid w:val="000E0F1F"/>
    <w:rsid w:val="000E2505"/>
    <w:rsid w:val="000E3927"/>
    <w:rsid w:val="000F088F"/>
    <w:rsid w:val="000F4AFD"/>
    <w:rsid w:val="000F4CF6"/>
    <w:rsid w:val="000F6BCC"/>
    <w:rsid w:val="00102522"/>
    <w:rsid w:val="0010263E"/>
    <w:rsid w:val="001026C8"/>
    <w:rsid w:val="001150F8"/>
    <w:rsid w:val="00117698"/>
    <w:rsid w:val="00123141"/>
    <w:rsid w:val="001304AB"/>
    <w:rsid w:val="00130D41"/>
    <w:rsid w:val="001320FC"/>
    <w:rsid w:val="00132388"/>
    <w:rsid w:val="0013494D"/>
    <w:rsid w:val="00135D23"/>
    <w:rsid w:val="00143179"/>
    <w:rsid w:val="00143897"/>
    <w:rsid w:val="00150E11"/>
    <w:rsid w:val="00153542"/>
    <w:rsid w:val="00157000"/>
    <w:rsid w:val="0016167C"/>
    <w:rsid w:val="00165FC0"/>
    <w:rsid w:val="00171F6F"/>
    <w:rsid w:val="00172F8B"/>
    <w:rsid w:val="0017792E"/>
    <w:rsid w:val="00181685"/>
    <w:rsid w:val="00183526"/>
    <w:rsid w:val="0018596A"/>
    <w:rsid w:val="00185C4D"/>
    <w:rsid w:val="001869C6"/>
    <w:rsid w:val="001A22AA"/>
    <w:rsid w:val="001A2F81"/>
    <w:rsid w:val="001A4B72"/>
    <w:rsid w:val="001A72B0"/>
    <w:rsid w:val="001B0109"/>
    <w:rsid w:val="001B2BF0"/>
    <w:rsid w:val="001B47D9"/>
    <w:rsid w:val="001B51B2"/>
    <w:rsid w:val="001B5358"/>
    <w:rsid w:val="001B5C86"/>
    <w:rsid w:val="001C2D86"/>
    <w:rsid w:val="001C6307"/>
    <w:rsid w:val="001C6DE7"/>
    <w:rsid w:val="001C7501"/>
    <w:rsid w:val="001C78B7"/>
    <w:rsid w:val="001D0EA0"/>
    <w:rsid w:val="001D1F4F"/>
    <w:rsid w:val="001D4DDE"/>
    <w:rsid w:val="001D6B5B"/>
    <w:rsid w:val="001E558E"/>
    <w:rsid w:val="001E6A1B"/>
    <w:rsid w:val="001E75B4"/>
    <w:rsid w:val="001F0F61"/>
    <w:rsid w:val="001F2DA0"/>
    <w:rsid w:val="001F5723"/>
    <w:rsid w:val="002013CE"/>
    <w:rsid w:val="00203DE7"/>
    <w:rsid w:val="0020543A"/>
    <w:rsid w:val="00211ECC"/>
    <w:rsid w:val="002151E4"/>
    <w:rsid w:val="00217B66"/>
    <w:rsid w:val="00217F01"/>
    <w:rsid w:val="00225B2A"/>
    <w:rsid w:val="00226F97"/>
    <w:rsid w:val="00227E69"/>
    <w:rsid w:val="00231C97"/>
    <w:rsid w:val="002322ED"/>
    <w:rsid w:val="002322F3"/>
    <w:rsid w:val="00232E82"/>
    <w:rsid w:val="0023659B"/>
    <w:rsid w:val="002377F3"/>
    <w:rsid w:val="0024107B"/>
    <w:rsid w:val="0024112C"/>
    <w:rsid w:val="00246053"/>
    <w:rsid w:val="00247060"/>
    <w:rsid w:val="002474C0"/>
    <w:rsid w:val="00247E7D"/>
    <w:rsid w:val="00252F1F"/>
    <w:rsid w:val="0025425D"/>
    <w:rsid w:val="00254316"/>
    <w:rsid w:val="0025577B"/>
    <w:rsid w:val="00257F36"/>
    <w:rsid w:val="00260970"/>
    <w:rsid w:val="00260F09"/>
    <w:rsid w:val="0026291F"/>
    <w:rsid w:val="00273CF2"/>
    <w:rsid w:val="00280AE6"/>
    <w:rsid w:val="00281B7F"/>
    <w:rsid w:val="00286517"/>
    <w:rsid w:val="00290755"/>
    <w:rsid w:val="0029145E"/>
    <w:rsid w:val="00293A7C"/>
    <w:rsid w:val="0029724D"/>
    <w:rsid w:val="002A1FCC"/>
    <w:rsid w:val="002B79AE"/>
    <w:rsid w:val="002C0BBC"/>
    <w:rsid w:val="002C4994"/>
    <w:rsid w:val="002C4CE6"/>
    <w:rsid w:val="002C4D2D"/>
    <w:rsid w:val="002C5C21"/>
    <w:rsid w:val="002C7E8B"/>
    <w:rsid w:val="002D77D5"/>
    <w:rsid w:val="002E3B2E"/>
    <w:rsid w:val="002E71F6"/>
    <w:rsid w:val="002F0BDE"/>
    <w:rsid w:val="002F1704"/>
    <w:rsid w:val="002F33E1"/>
    <w:rsid w:val="002F4021"/>
    <w:rsid w:val="002F639C"/>
    <w:rsid w:val="002F63C7"/>
    <w:rsid w:val="0030037E"/>
    <w:rsid w:val="00302F9F"/>
    <w:rsid w:val="00304715"/>
    <w:rsid w:val="00304967"/>
    <w:rsid w:val="0031622E"/>
    <w:rsid w:val="00320BA2"/>
    <w:rsid w:val="0032246D"/>
    <w:rsid w:val="0032295B"/>
    <w:rsid w:val="00322C40"/>
    <w:rsid w:val="003306EA"/>
    <w:rsid w:val="00333E3F"/>
    <w:rsid w:val="00333F5D"/>
    <w:rsid w:val="00335F05"/>
    <w:rsid w:val="0034339D"/>
    <w:rsid w:val="0034594C"/>
    <w:rsid w:val="00345F56"/>
    <w:rsid w:val="00346CFE"/>
    <w:rsid w:val="00346FC4"/>
    <w:rsid w:val="003519C9"/>
    <w:rsid w:val="00352187"/>
    <w:rsid w:val="003521A4"/>
    <w:rsid w:val="003546F9"/>
    <w:rsid w:val="00355390"/>
    <w:rsid w:val="003616C8"/>
    <w:rsid w:val="003625E7"/>
    <w:rsid w:val="003633DA"/>
    <w:rsid w:val="00371B05"/>
    <w:rsid w:val="00374C10"/>
    <w:rsid w:val="0037617B"/>
    <w:rsid w:val="0037712C"/>
    <w:rsid w:val="00380BDB"/>
    <w:rsid w:val="00380E8D"/>
    <w:rsid w:val="0038136D"/>
    <w:rsid w:val="0038148F"/>
    <w:rsid w:val="00382C96"/>
    <w:rsid w:val="003853FF"/>
    <w:rsid w:val="00386A36"/>
    <w:rsid w:val="00387016"/>
    <w:rsid w:val="003921D3"/>
    <w:rsid w:val="00392663"/>
    <w:rsid w:val="00393C96"/>
    <w:rsid w:val="00393E4B"/>
    <w:rsid w:val="00395281"/>
    <w:rsid w:val="003A0FC8"/>
    <w:rsid w:val="003A1A63"/>
    <w:rsid w:val="003A4914"/>
    <w:rsid w:val="003A4B93"/>
    <w:rsid w:val="003A5E6F"/>
    <w:rsid w:val="003A6BE4"/>
    <w:rsid w:val="003B156D"/>
    <w:rsid w:val="003B245D"/>
    <w:rsid w:val="003B3D30"/>
    <w:rsid w:val="003B58E4"/>
    <w:rsid w:val="003B617D"/>
    <w:rsid w:val="003B7001"/>
    <w:rsid w:val="003C3B59"/>
    <w:rsid w:val="003D0091"/>
    <w:rsid w:val="003D0596"/>
    <w:rsid w:val="003D5D8A"/>
    <w:rsid w:val="003D616A"/>
    <w:rsid w:val="003D7786"/>
    <w:rsid w:val="003E0FBC"/>
    <w:rsid w:val="003E175E"/>
    <w:rsid w:val="003E1F14"/>
    <w:rsid w:val="003E2103"/>
    <w:rsid w:val="003E276D"/>
    <w:rsid w:val="003E5C63"/>
    <w:rsid w:val="003E633C"/>
    <w:rsid w:val="003F07DA"/>
    <w:rsid w:val="003F13CD"/>
    <w:rsid w:val="003F66C2"/>
    <w:rsid w:val="004014B2"/>
    <w:rsid w:val="00403D9E"/>
    <w:rsid w:val="00404377"/>
    <w:rsid w:val="0040602B"/>
    <w:rsid w:val="00407199"/>
    <w:rsid w:val="00407B07"/>
    <w:rsid w:val="0041363D"/>
    <w:rsid w:val="00416BE8"/>
    <w:rsid w:val="00420901"/>
    <w:rsid w:val="00423B2F"/>
    <w:rsid w:val="00425870"/>
    <w:rsid w:val="004258A9"/>
    <w:rsid w:val="004265B4"/>
    <w:rsid w:val="004274C8"/>
    <w:rsid w:val="00433CA0"/>
    <w:rsid w:val="00436EEF"/>
    <w:rsid w:val="0044789B"/>
    <w:rsid w:val="0045524F"/>
    <w:rsid w:val="00461478"/>
    <w:rsid w:val="0046211F"/>
    <w:rsid w:val="004622B8"/>
    <w:rsid w:val="00462311"/>
    <w:rsid w:val="0046589D"/>
    <w:rsid w:val="00466D4E"/>
    <w:rsid w:val="0047007C"/>
    <w:rsid w:val="00472CA4"/>
    <w:rsid w:val="00482F2A"/>
    <w:rsid w:val="00483841"/>
    <w:rsid w:val="00483927"/>
    <w:rsid w:val="0048786F"/>
    <w:rsid w:val="00490AC0"/>
    <w:rsid w:val="00492A99"/>
    <w:rsid w:val="004934A9"/>
    <w:rsid w:val="004961E4"/>
    <w:rsid w:val="00497C77"/>
    <w:rsid w:val="004A1189"/>
    <w:rsid w:val="004A1197"/>
    <w:rsid w:val="004A4074"/>
    <w:rsid w:val="004A4CDF"/>
    <w:rsid w:val="004A5692"/>
    <w:rsid w:val="004A65D7"/>
    <w:rsid w:val="004A6E54"/>
    <w:rsid w:val="004B0517"/>
    <w:rsid w:val="004B0981"/>
    <w:rsid w:val="004B1469"/>
    <w:rsid w:val="004B2441"/>
    <w:rsid w:val="004B3231"/>
    <w:rsid w:val="004B750F"/>
    <w:rsid w:val="004B7D13"/>
    <w:rsid w:val="004B7F6C"/>
    <w:rsid w:val="004C2E97"/>
    <w:rsid w:val="004C502D"/>
    <w:rsid w:val="004C559F"/>
    <w:rsid w:val="004C5782"/>
    <w:rsid w:val="004C5D9B"/>
    <w:rsid w:val="004C6BB6"/>
    <w:rsid w:val="004C7D06"/>
    <w:rsid w:val="004C7E1D"/>
    <w:rsid w:val="004D1DED"/>
    <w:rsid w:val="004D2EFE"/>
    <w:rsid w:val="004D380D"/>
    <w:rsid w:val="004D4754"/>
    <w:rsid w:val="004D59A4"/>
    <w:rsid w:val="004D7274"/>
    <w:rsid w:val="004D7FB8"/>
    <w:rsid w:val="004E2CCF"/>
    <w:rsid w:val="004E42DD"/>
    <w:rsid w:val="004F4653"/>
    <w:rsid w:val="004F5849"/>
    <w:rsid w:val="004F7126"/>
    <w:rsid w:val="005017EA"/>
    <w:rsid w:val="00502829"/>
    <w:rsid w:val="0050337A"/>
    <w:rsid w:val="00503577"/>
    <w:rsid w:val="005041AF"/>
    <w:rsid w:val="005043DC"/>
    <w:rsid w:val="00505274"/>
    <w:rsid w:val="00506C22"/>
    <w:rsid w:val="005071D2"/>
    <w:rsid w:val="005151CC"/>
    <w:rsid w:val="00517E1C"/>
    <w:rsid w:val="00521D69"/>
    <w:rsid w:val="00524626"/>
    <w:rsid w:val="0052793D"/>
    <w:rsid w:val="005300CE"/>
    <w:rsid w:val="005316E6"/>
    <w:rsid w:val="0053618E"/>
    <w:rsid w:val="005401AF"/>
    <w:rsid w:val="00542A7D"/>
    <w:rsid w:val="00542E6F"/>
    <w:rsid w:val="005444D1"/>
    <w:rsid w:val="005463F9"/>
    <w:rsid w:val="00546C46"/>
    <w:rsid w:val="00552348"/>
    <w:rsid w:val="005541DD"/>
    <w:rsid w:val="00555647"/>
    <w:rsid w:val="005600E5"/>
    <w:rsid w:val="0056045A"/>
    <w:rsid w:val="00560C33"/>
    <w:rsid w:val="00561BD6"/>
    <w:rsid w:val="005646A4"/>
    <w:rsid w:val="00572D33"/>
    <w:rsid w:val="00574593"/>
    <w:rsid w:val="005763A3"/>
    <w:rsid w:val="00577568"/>
    <w:rsid w:val="00581B15"/>
    <w:rsid w:val="0058488C"/>
    <w:rsid w:val="00587AB8"/>
    <w:rsid w:val="0059627E"/>
    <w:rsid w:val="005A0FA3"/>
    <w:rsid w:val="005A3D38"/>
    <w:rsid w:val="005A67BC"/>
    <w:rsid w:val="005B01E8"/>
    <w:rsid w:val="005B1F0A"/>
    <w:rsid w:val="005B482C"/>
    <w:rsid w:val="005B6040"/>
    <w:rsid w:val="005C1502"/>
    <w:rsid w:val="005C23BE"/>
    <w:rsid w:val="005C2B42"/>
    <w:rsid w:val="005D5493"/>
    <w:rsid w:val="005D65E4"/>
    <w:rsid w:val="005D7E8D"/>
    <w:rsid w:val="005E035E"/>
    <w:rsid w:val="005E3C2D"/>
    <w:rsid w:val="005E55CB"/>
    <w:rsid w:val="005E6E9A"/>
    <w:rsid w:val="005F233F"/>
    <w:rsid w:val="005F36B5"/>
    <w:rsid w:val="005F5778"/>
    <w:rsid w:val="005F6777"/>
    <w:rsid w:val="0060060E"/>
    <w:rsid w:val="0060062E"/>
    <w:rsid w:val="00600FC0"/>
    <w:rsid w:val="00604036"/>
    <w:rsid w:val="006058B2"/>
    <w:rsid w:val="00605D03"/>
    <w:rsid w:val="0060731E"/>
    <w:rsid w:val="006131E9"/>
    <w:rsid w:val="0061334E"/>
    <w:rsid w:val="00614477"/>
    <w:rsid w:val="006146DF"/>
    <w:rsid w:val="006178C7"/>
    <w:rsid w:val="00620E5B"/>
    <w:rsid w:val="0062559C"/>
    <w:rsid w:val="0063127C"/>
    <w:rsid w:val="006333EF"/>
    <w:rsid w:val="00636140"/>
    <w:rsid w:val="006374F5"/>
    <w:rsid w:val="00642EBA"/>
    <w:rsid w:val="00643BD3"/>
    <w:rsid w:val="00651B3D"/>
    <w:rsid w:val="006538D4"/>
    <w:rsid w:val="006551E1"/>
    <w:rsid w:val="00655694"/>
    <w:rsid w:val="00655E55"/>
    <w:rsid w:val="0066200B"/>
    <w:rsid w:val="0066376D"/>
    <w:rsid w:val="0066408A"/>
    <w:rsid w:val="006663F1"/>
    <w:rsid w:val="006674EC"/>
    <w:rsid w:val="00671ABE"/>
    <w:rsid w:val="00671CEC"/>
    <w:rsid w:val="00673054"/>
    <w:rsid w:val="00674153"/>
    <w:rsid w:val="00676A4F"/>
    <w:rsid w:val="006811F0"/>
    <w:rsid w:val="00682DEC"/>
    <w:rsid w:val="006851AE"/>
    <w:rsid w:val="0069008E"/>
    <w:rsid w:val="0069154B"/>
    <w:rsid w:val="0069194F"/>
    <w:rsid w:val="006924B0"/>
    <w:rsid w:val="00692D2D"/>
    <w:rsid w:val="00693172"/>
    <w:rsid w:val="006931DF"/>
    <w:rsid w:val="006942E2"/>
    <w:rsid w:val="0069446D"/>
    <w:rsid w:val="006947D1"/>
    <w:rsid w:val="00696ADB"/>
    <w:rsid w:val="00697E05"/>
    <w:rsid w:val="006A2384"/>
    <w:rsid w:val="006A375C"/>
    <w:rsid w:val="006A7EBC"/>
    <w:rsid w:val="006B103E"/>
    <w:rsid w:val="006B25F1"/>
    <w:rsid w:val="006C2630"/>
    <w:rsid w:val="006C366C"/>
    <w:rsid w:val="006C55DB"/>
    <w:rsid w:val="006C7F47"/>
    <w:rsid w:val="006D1771"/>
    <w:rsid w:val="006D442E"/>
    <w:rsid w:val="006D6306"/>
    <w:rsid w:val="006D6EDE"/>
    <w:rsid w:val="006E0235"/>
    <w:rsid w:val="006E2043"/>
    <w:rsid w:val="006E313A"/>
    <w:rsid w:val="006E5942"/>
    <w:rsid w:val="006E5E9E"/>
    <w:rsid w:val="006E649D"/>
    <w:rsid w:val="006E674E"/>
    <w:rsid w:val="006F53A0"/>
    <w:rsid w:val="006F7D97"/>
    <w:rsid w:val="00703AF1"/>
    <w:rsid w:val="007044E7"/>
    <w:rsid w:val="00706E96"/>
    <w:rsid w:val="00707166"/>
    <w:rsid w:val="00707A8E"/>
    <w:rsid w:val="00707B19"/>
    <w:rsid w:val="00712DC5"/>
    <w:rsid w:val="00713520"/>
    <w:rsid w:val="007136F4"/>
    <w:rsid w:val="0072017E"/>
    <w:rsid w:val="0072036A"/>
    <w:rsid w:val="0072516F"/>
    <w:rsid w:val="00726540"/>
    <w:rsid w:val="00727144"/>
    <w:rsid w:val="00731259"/>
    <w:rsid w:val="00732D6C"/>
    <w:rsid w:val="007340E8"/>
    <w:rsid w:val="00734168"/>
    <w:rsid w:val="00735F46"/>
    <w:rsid w:val="00736F85"/>
    <w:rsid w:val="0074434D"/>
    <w:rsid w:val="0074524D"/>
    <w:rsid w:val="00747A24"/>
    <w:rsid w:val="0075264B"/>
    <w:rsid w:val="00753205"/>
    <w:rsid w:val="00753370"/>
    <w:rsid w:val="00754B80"/>
    <w:rsid w:val="00764CC4"/>
    <w:rsid w:val="007651B2"/>
    <w:rsid w:val="00766D62"/>
    <w:rsid w:val="00766DB1"/>
    <w:rsid w:val="00767AC0"/>
    <w:rsid w:val="00772375"/>
    <w:rsid w:val="00773DA4"/>
    <w:rsid w:val="00773E75"/>
    <w:rsid w:val="0078330E"/>
    <w:rsid w:val="00783EB1"/>
    <w:rsid w:val="00783F6B"/>
    <w:rsid w:val="00790FC2"/>
    <w:rsid w:val="00790FF8"/>
    <w:rsid w:val="00796F12"/>
    <w:rsid w:val="00797DB7"/>
    <w:rsid w:val="007A0FA3"/>
    <w:rsid w:val="007A3C51"/>
    <w:rsid w:val="007A5184"/>
    <w:rsid w:val="007A5195"/>
    <w:rsid w:val="007B0314"/>
    <w:rsid w:val="007B06FC"/>
    <w:rsid w:val="007B0C3D"/>
    <w:rsid w:val="007B4402"/>
    <w:rsid w:val="007B5E48"/>
    <w:rsid w:val="007B60D5"/>
    <w:rsid w:val="007B7C67"/>
    <w:rsid w:val="007C7EAD"/>
    <w:rsid w:val="007D2BC7"/>
    <w:rsid w:val="007D456B"/>
    <w:rsid w:val="007D60FC"/>
    <w:rsid w:val="007E42EC"/>
    <w:rsid w:val="007E6A07"/>
    <w:rsid w:val="007F05FA"/>
    <w:rsid w:val="007F2C10"/>
    <w:rsid w:val="007F3AAA"/>
    <w:rsid w:val="007F4CBB"/>
    <w:rsid w:val="00801F5C"/>
    <w:rsid w:val="008020AA"/>
    <w:rsid w:val="00805225"/>
    <w:rsid w:val="0081166E"/>
    <w:rsid w:val="0081211C"/>
    <w:rsid w:val="00813477"/>
    <w:rsid w:val="00815BD2"/>
    <w:rsid w:val="00832F47"/>
    <w:rsid w:val="0083556B"/>
    <w:rsid w:val="00836375"/>
    <w:rsid w:val="00836A06"/>
    <w:rsid w:val="00837101"/>
    <w:rsid w:val="0084006F"/>
    <w:rsid w:val="0084489A"/>
    <w:rsid w:val="008451AE"/>
    <w:rsid w:val="00847EFD"/>
    <w:rsid w:val="008501A9"/>
    <w:rsid w:val="0085319B"/>
    <w:rsid w:val="008553F8"/>
    <w:rsid w:val="00856F2F"/>
    <w:rsid w:val="008631A6"/>
    <w:rsid w:val="00863517"/>
    <w:rsid w:val="00863D42"/>
    <w:rsid w:val="00864D3C"/>
    <w:rsid w:val="008664F4"/>
    <w:rsid w:val="0087684F"/>
    <w:rsid w:val="00876EB0"/>
    <w:rsid w:val="00891BFD"/>
    <w:rsid w:val="00892748"/>
    <w:rsid w:val="00895BC3"/>
    <w:rsid w:val="00896331"/>
    <w:rsid w:val="008964C1"/>
    <w:rsid w:val="008A164D"/>
    <w:rsid w:val="008A2783"/>
    <w:rsid w:val="008A6938"/>
    <w:rsid w:val="008A77B4"/>
    <w:rsid w:val="008B094F"/>
    <w:rsid w:val="008B27FC"/>
    <w:rsid w:val="008B62AB"/>
    <w:rsid w:val="008C0E3A"/>
    <w:rsid w:val="008C0FEE"/>
    <w:rsid w:val="008C2D89"/>
    <w:rsid w:val="008D7458"/>
    <w:rsid w:val="008E08E9"/>
    <w:rsid w:val="008E127C"/>
    <w:rsid w:val="008E4C90"/>
    <w:rsid w:val="008E5E56"/>
    <w:rsid w:val="008E75DE"/>
    <w:rsid w:val="008E78B8"/>
    <w:rsid w:val="008E7970"/>
    <w:rsid w:val="008F2CDB"/>
    <w:rsid w:val="008F5D9E"/>
    <w:rsid w:val="00901A5C"/>
    <w:rsid w:val="00910F9C"/>
    <w:rsid w:val="00914342"/>
    <w:rsid w:val="00915C4D"/>
    <w:rsid w:val="00915EB7"/>
    <w:rsid w:val="0091605B"/>
    <w:rsid w:val="00917E9D"/>
    <w:rsid w:val="00917F4E"/>
    <w:rsid w:val="009220FC"/>
    <w:rsid w:val="00925311"/>
    <w:rsid w:val="00926C3A"/>
    <w:rsid w:val="00930677"/>
    <w:rsid w:val="0093200F"/>
    <w:rsid w:val="00932A6C"/>
    <w:rsid w:val="00932C25"/>
    <w:rsid w:val="009363A0"/>
    <w:rsid w:val="00944618"/>
    <w:rsid w:val="00944A3C"/>
    <w:rsid w:val="00946980"/>
    <w:rsid w:val="009478EA"/>
    <w:rsid w:val="00947E13"/>
    <w:rsid w:val="00954D81"/>
    <w:rsid w:val="00955005"/>
    <w:rsid w:val="009612ED"/>
    <w:rsid w:val="00961334"/>
    <w:rsid w:val="009626D4"/>
    <w:rsid w:val="00963438"/>
    <w:rsid w:val="00963DC8"/>
    <w:rsid w:val="00963F57"/>
    <w:rsid w:val="00965E37"/>
    <w:rsid w:val="00970C4C"/>
    <w:rsid w:val="009740FD"/>
    <w:rsid w:val="009752C1"/>
    <w:rsid w:val="00985699"/>
    <w:rsid w:val="00985859"/>
    <w:rsid w:val="009908B1"/>
    <w:rsid w:val="0099090B"/>
    <w:rsid w:val="0099143A"/>
    <w:rsid w:val="009928E7"/>
    <w:rsid w:val="00994604"/>
    <w:rsid w:val="00994F25"/>
    <w:rsid w:val="009A0AB8"/>
    <w:rsid w:val="009A2350"/>
    <w:rsid w:val="009A3018"/>
    <w:rsid w:val="009A7F0D"/>
    <w:rsid w:val="009B5334"/>
    <w:rsid w:val="009B7A59"/>
    <w:rsid w:val="009C1123"/>
    <w:rsid w:val="009C2A49"/>
    <w:rsid w:val="009C4FD4"/>
    <w:rsid w:val="009C5B2F"/>
    <w:rsid w:val="009D148D"/>
    <w:rsid w:val="009D28A9"/>
    <w:rsid w:val="009D347E"/>
    <w:rsid w:val="009D3C4A"/>
    <w:rsid w:val="009D6664"/>
    <w:rsid w:val="009E1C05"/>
    <w:rsid w:val="009E24D9"/>
    <w:rsid w:val="009E2C45"/>
    <w:rsid w:val="009E4BB9"/>
    <w:rsid w:val="009E538B"/>
    <w:rsid w:val="009E574B"/>
    <w:rsid w:val="009E6F8A"/>
    <w:rsid w:val="009F5F36"/>
    <w:rsid w:val="009F6056"/>
    <w:rsid w:val="00A033A0"/>
    <w:rsid w:val="00A074F7"/>
    <w:rsid w:val="00A101E0"/>
    <w:rsid w:val="00A13F9A"/>
    <w:rsid w:val="00A1510E"/>
    <w:rsid w:val="00A159F8"/>
    <w:rsid w:val="00A16592"/>
    <w:rsid w:val="00A173AC"/>
    <w:rsid w:val="00A204AF"/>
    <w:rsid w:val="00A225E6"/>
    <w:rsid w:val="00A30955"/>
    <w:rsid w:val="00A30AB3"/>
    <w:rsid w:val="00A36795"/>
    <w:rsid w:val="00A41E59"/>
    <w:rsid w:val="00A423EE"/>
    <w:rsid w:val="00A428D9"/>
    <w:rsid w:val="00A44697"/>
    <w:rsid w:val="00A4749B"/>
    <w:rsid w:val="00A506B1"/>
    <w:rsid w:val="00A52082"/>
    <w:rsid w:val="00A55585"/>
    <w:rsid w:val="00A557AC"/>
    <w:rsid w:val="00A55AA1"/>
    <w:rsid w:val="00A565C5"/>
    <w:rsid w:val="00A620B4"/>
    <w:rsid w:val="00A6238C"/>
    <w:rsid w:val="00A63C54"/>
    <w:rsid w:val="00A66818"/>
    <w:rsid w:val="00A6686B"/>
    <w:rsid w:val="00A70C45"/>
    <w:rsid w:val="00A70D0C"/>
    <w:rsid w:val="00A70F0F"/>
    <w:rsid w:val="00A73BA3"/>
    <w:rsid w:val="00A75C8E"/>
    <w:rsid w:val="00A75F1B"/>
    <w:rsid w:val="00A7636B"/>
    <w:rsid w:val="00A767E7"/>
    <w:rsid w:val="00A84204"/>
    <w:rsid w:val="00A84A79"/>
    <w:rsid w:val="00A90B0D"/>
    <w:rsid w:val="00A926D4"/>
    <w:rsid w:val="00A958E9"/>
    <w:rsid w:val="00AA121D"/>
    <w:rsid w:val="00AA45EA"/>
    <w:rsid w:val="00AA60E2"/>
    <w:rsid w:val="00AB0CF4"/>
    <w:rsid w:val="00AB17BB"/>
    <w:rsid w:val="00AB1EFE"/>
    <w:rsid w:val="00AC2648"/>
    <w:rsid w:val="00AC42A1"/>
    <w:rsid w:val="00AC717D"/>
    <w:rsid w:val="00AD0152"/>
    <w:rsid w:val="00AD3217"/>
    <w:rsid w:val="00AD7BE8"/>
    <w:rsid w:val="00AE19C3"/>
    <w:rsid w:val="00AE29C0"/>
    <w:rsid w:val="00AE4D0A"/>
    <w:rsid w:val="00AE5D17"/>
    <w:rsid w:val="00AE640F"/>
    <w:rsid w:val="00AE7112"/>
    <w:rsid w:val="00AF1F8B"/>
    <w:rsid w:val="00AF409C"/>
    <w:rsid w:val="00B015A0"/>
    <w:rsid w:val="00B01D97"/>
    <w:rsid w:val="00B01E59"/>
    <w:rsid w:val="00B023C4"/>
    <w:rsid w:val="00B033EB"/>
    <w:rsid w:val="00B077AE"/>
    <w:rsid w:val="00B07A21"/>
    <w:rsid w:val="00B07E8B"/>
    <w:rsid w:val="00B116DE"/>
    <w:rsid w:val="00B130E5"/>
    <w:rsid w:val="00B20877"/>
    <w:rsid w:val="00B21507"/>
    <w:rsid w:val="00B22CD0"/>
    <w:rsid w:val="00B261CD"/>
    <w:rsid w:val="00B2707D"/>
    <w:rsid w:val="00B307C9"/>
    <w:rsid w:val="00B417A4"/>
    <w:rsid w:val="00B44294"/>
    <w:rsid w:val="00B45CAB"/>
    <w:rsid w:val="00B50470"/>
    <w:rsid w:val="00B53480"/>
    <w:rsid w:val="00B53BDB"/>
    <w:rsid w:val="00B54716"/>
    <w:rsid w:val="00B56EFD"/>
    <w:rsid w:val="00B602A5"/>
    <w:rsid w:val="00B603B0"/>
    <w:rsid w:val="00B63898"/>
    <w:rsid w:val="00B67A49"/>
    <w:rsid w:val="00B71291"/>
    <w:rsid w:val="00B7616D"/>
    <w:rsid w:val="00B77424"/>
    <w:rsid w:val="00B8556C"/>
    <w:rsid w:val="00B92810"/>
    <w:rsid w:val="00B93341"/>
    <w:rsid w:val="00B944A8"/>
    <w:rsid w:val="00BA30F0"/>
    <w:rsid w:val="00BA4537"/>
    <w:rsid w:val="00BB5928"/>
    <w:rsid w:val="00BC0D02"/>
    <w:rsid w:val="00BC1208"/>
    <w:rsid w:val="00BC24A2"/>
    <w:rsid w:val="00BC27F5"/>
    <w:rsid w:val="00BC2D36"/>
    <w:rsid w:val="00BC629C"/>
    <w:rsid w:val="00BC74A7"/>
    <w:rsid w:val="00BC7594"/>
    <w:rsid w:val="00BD1260"/>
    <w:rsid w:val="00BD2D61"/>
    <w:rsid w:val="00BD514E"/>
    <w:rsid w:val="00BD57EE"/>
    <w:rsid w:val="00BF2033"/>
    <w:rsid w:val="00BF363B"/>
    <w:rsid w:val="00BF3AD8"/>
    <w:rsid w:val="00BF5593"/>
    <w:rsid w:val="00C02727"/>
    <w:rsid w:val="00C03E8E"/>
    <w:rsid w:val="00C05BB2"/>
    <w:rsid w:val="00C16651"/>
    <w:rsid w:val="00C17F3A"/>
    <w:rsid w:val="00C20743"/>
    <w:rsid w:val="00C21721"/>
    <w:rsid w:val="00C23D90"/>
    <w:rsid w:val="00C24226"/>
    <w:rsid w:val="00C246CB"/>
    <w:rsid w:val="00C25C2E"/>
    <w:rsid w:val="00C315C8"/>
    <w:rsid w:val="00C33889"/>
    <w:rsid w:val="00C3448D"/>
    <w:rsid w:val="00C34796"/>
    <w:rsid w:val="00C34D1C"/>
    <w:rsid w:val="00C36E69"/>
    <w:rsid w:val="00C407C4"/>
    <w:rsid w:val="00C40DF7"/>
    <w:rsid w:val="00C40F88"/>
    <w:rsid w:val="00C417A7"/>
    <w:rsid w:val="00C428E4"/>
    <w:rsid w:val="00C45F4B"/>
    <w:rsid w:val="00C468A0"/>
    <w:rsid w:val="00C472CD"/>
    <w:rsid w:val="00C47762"/>
    <w:rsid w:val="00C516CC"/>
    <w:rsid w:val="00C51901"/>
    <w:rsid w:val="00C53B19"/>
    <w:rsid w:val="00C572C6"/>
    <w:rsid w:val="00C57976"/>
    <w:rsid w:val="00C57E9A"/>
    <w:rsid w:val="00C61399"/>
    <w:rsid w:val="00C62089"/>
    <w:rsid w:val="00C62271"/>
    <w:rsid w:val="00C6229A"/>
    <w:rsid w:val="00C6276A"/>
    <w:rsid w:val="00C641B6"/>
    <w:rsid w:val="00C64562"/>
    <w:rsid w:val="00C64E11"/>
    <w:rsid w:val="00C66B97"/>
    <w:rsid w:val="00C703A6"/>
    <w:rsid w:val="00C710F9"/>
    <w:rsid w:val="00C731B2"/>
    <w:rsid w:val="00C73868"/>
    <w:rsid w:val="00C744B6"/>
    <w:rsid w:val="00C75EC7"/>
    <w:rsid w:val="00C80BD7"/>
    <w:rsid w:val="00C8157C"/>
    <w:rsid w:val="00C82650"/>
    <w:rsid w:val="00C836BA"/>
    <w:rsid w:val="00C85A3F"/>
    <w:rsid w:val="00C86668"/>
    <w:rsid w:val="00C87001"/>
    <w:rsid w:val="00C90035"/>
    <w:rsid w:val="00C94C50"/>
    <w:rsid w:val="00CA2703"/>
    <w:rsid w:val="00CA6851"/>
    <w:rsid w:val="00CB2E1E"/>
    <w:rsid w:val="00CB3226"/>
    <w:rsid w:val="00CB41B6"/>
    <w:rsid w:val="00CB5C94"/>
    <w:rsid w:val="00CB6BE2"/>
    <w:rsid w:val="00CC1CAA"/>
    <w:rsid w:val="00CC3D21"/>
    <w:rsid w:val="00CC3DD2"/>
    <w:rsid w:val="00CC783D"/>
    <w:rsid w:val="00CD11C6"/>
    <w:rsid w:val="00CD1915"/>
    <w:rsid w:val="00CD21D6"/>
    <w:rsid w:val="00CD7671"/>
    <w:rsid w:val="00CE3CC6"/>
    <w:rsid w:val="00CE49E9"/>
    <w:rsid w:val="00CE7CDA"/>
    <w:rsid w:val="00CF16A5"/>
    <w:rsid w:val="00CF2A23"/>
    <w:rsid w:val="00CF42F5"/>
    <w:rsid w:val="00D00220"/>
    <w:rsid w:val="00D01B41"/>
    <w:rsid w:val="00D0557D"/>
    <w:rsid w:val="00D11CE1"/>
    <w:rsid w:val="00D11D5E"/>
    <w:rsid w:val="00D14266"/>
    <w:rsid w:val="00D1537B"/>
    <w:rsid w:val="00D1542E"/>
    <w:rsid w:val="00D17D93"/>
    <w:rsid w:val="00D20288"/>
    <w:rsid w:val="00D234C6"/>
    <w:rsid w:val="00D23563"/>
    <w:rsid w:val="00D307A9"/>
    <w:rsid w:val="00D32778"/>
    <w:rsid w:val="00D40CEE"/>
    <w:rsid w:val="00D43FF8"/>
    <w:rsid w:val="00D45F33"/>
    <w:rsid w:val="00D461DB"/>
    <w:rsid w:val="00D47ACA"/>
    <w:rsid w:val="00D52223"/>
    <w:rsid w:val="00D608D8"/>
    <w:rsid w:val="00D60CE0"/>
    <w:rsid w:val="00D64ACF"/>
    <w:rsid w:val="00D65067"/>
    <w:rsid w:val="00D671AC"/>
    <w:rsid w:val="00D717A5"/>
    <w:rsid w:val="00D72E64"/>
    <w:rsid w:val="00D73E5E"/>
    <w:rsid w:val="00D76AD1"/>
    <w:rsid w:val="00D82A04"/>
    <w:rsid w:val="00D83535"/>
    <w:rsid w:val="00D86A3D"/>
    <w:rsid w:val="00D9499A"/>
    <w:rsid w:val="00D97353"/>
    <w:rsid w:val="00DA35E2"/>
    <w:rsid w:val="00DA43F6"/>
    <w:rsid w:val="00DB0283"/>
    <w:rsid w:val="00DB3B68"/>
    <w:rsid w:val="00DB519A"/>
    <w:rsid w:val="00DC131D"/>
    <w:rsid w:val="00DC2865"/>
    <w:rsid w:val="00DC2F57"/>
    <w:rsid w:val="00DC424A"/>
    <w:rsid w:val="00DC51CA"/>
    <w:rsid w:val="00DC521D"/>
    <w:rsid w:val="00DD0508"/>
    <w:rsid w:val="00DD0982"/>
    <w:rsid w:val="00DD2F41"/>
    <w:rsid w:val="00DD46F9"/>
    <w:rsid w:val="00DE4862"/>
    <w:rsid w:val="00DF1B7F"/>
    <w:rsid w:val="00DF593D"/>
    <w:rsid w:val="00DF6F8F"/>
    <w:rsid w:val="00DF7806"/>
    <w:rsid w:val="00E006C5"/>
    <w:rsid w:val="00E01FEA"/>
    <w:rsid w:val="00E03FAE"/>
    <w:rsid w:val="00E0555E"/>
    <w:rsid w:val="00E133DB"/>
    <w:rsid w:val="00E136AC"/>
    <w:rsid w:val="00E14AA9"/>
    <w:rsid w:val="00E20AFF"/>
    <w:rsid w:val="00E22434"/>
    <w:rsid w:val="00E26419"/>
    <w:rsid w:val="00E26FAD"/>
    <w:rsid w:val="00E27636"/>
    <w:rsid w:val="00E300A6"/>
    <w:rsid w:val="00E30EC3"/>
    <w:rsid w:val="00E31E00"/>
    <w:rsid w:val="00E41066"/>
    <w:rsid w:val="00E43B78"/>
    <w:rsid w:val="00E4744A"/>
    <w:rsid w:val="00E50FE6"/>
    <w:rsid w:val="00E51086"/>
    <w:rsid w:val="00E51F1F"/>
    <w:rsid w:val="00E524FE"/>
    <w:rsid w:val="00E54C28"/>
    <w:rsid w:val="00E5526C"/>
    <w:rsid w:val="00E61BAD"/>
    <w:rsid w:val="00E64848"/>
    <w:rsid w:val="00E66368"/>
    <w:rsid w:val="00E71912"/>
    <w:rsid w:val="00E72DC0"/>
    <w:rsid w:val="00E75402"/>
    <w:rsid w:val="00E763FE"/>
    <w:rsid w:val="00E8183D"/>
    <w:rsid w:val="00E82163"/>
    <w:rsid w:val="00E84223"/>
    <w:rsid w:val="00E859D4"/>
    <w:rsid w:val="00E91C23"/>
    <w:rsid w:val="00E93AF7"/>
    <w:rsid w:val="00E9609A"/>
    <w:rsid w:val="00E97EB1"/>
    <w:rsid w:val="00EA037D"/>
    <w:rsid w:val="00EA4FFD"/>
    <w:rsid w:val="00EB0188"/>
    <w:rsid w:val="00EB03D9"/>
    <w:rsid w:val="00EB0485"/>
    <w:rsid w:val="00EB44E4"/>
    <w:rsid w:val="00EB4661"/>
    <w:rsid w:val="00EB6CEA"/>
    <w:rsid w:val="00EC0887"/>
    <w:rsid w:val="00EC1B5C"/>
    <w:rsid w:val="00EC3F69"/>
    <w:rsid w:val="00EC59C9"/>
    <w:rsid w:val="00ED0BB4"/>
    <w:rsid w:val="00ED209B"/>
    <w:rsid w:val="00ED66BD"/>
    <w:rsid w:val="00ED6B61"/>
    <w:rsid w:val="00ED722E"/>
    <w:rsid w:val="00EE2077"/>
    <w:rsid w:val="00EE38EA"/>
    <w:rsid w:val="00EE49DF"/>
    <w:rsid w:val="00EE566D"/>
    <w:rsid w:val="00EE5ACB"/>
    <w:rsid w:val="00EF3D2F"/>
    <w:rsid w:val="00EF55AB"/>
    <w:rsid w:val="00EF5B69"/>
    <w:rsid w:val="00EF6758"/>
    <w:rsid w:val="00EF71C2"/>
    <w:rsid w:val="00EF7989"/>
    <w:rsid w:val="00F01ECD"/>
    <w:rsid w:val="00F02D43"/>
    <w:rsid w:val="00F10FB9"/>
    <w:rsid w:val="00F13CAB"/>
    <w:rsid w:val="00F13E74"/>
    <w:rsid w:val="00F14432"/>
    <w:rsid w:val="00F15394"/>
    <w:rsid w:val="00F1548A"/>
    <w:rsid w:val="00F16A6D"/>
    <w:rsid w:val="00F1754D"/>
    <w:rsid w:val="00F20736"/>
    <w:rsid w:val="00F2469B"/>
    <w:rsid w:val="00F261E5"/>
    <w:rsid w:val="00F264AA"/>
    <w:rsid w:val="00F318FC"/>
    <w:rsid w:val="00F35159"/>
    <w:rsid w:val="00F35DA5"/>
    <w:rsid w:val="00F36B3D"/>
    <w:rsid w:val="00F3713F"/>
    <w:rsid w:val="00F4413E"/>
    <w:rsid w:val="00F46330"/>
    <w:rsid w:val="00F466BC"/>
    <w:rsid w:val="00F47701"/>
    <w:rsid w:val="00F5350C"/>
    <w:rsid w:val="00F53A5E"/>
    <w:rsid w:val="00F563DC"/>
    <w:rsid w:val="00F6013E"/>
    <w:rsid w:val="00F61394"/>
    <w:rsid w:val="00F708F6"/>
    <w:rsid w:val="00F71009"/>
    <w:rsid w:val="00F73ACC"/>
    <w:rsid w:val="00F81AA7"/>
    <w:rsid w:val="00F85602"/>
    <w:rsid w:val="00F86B06"/>
    <w:rsid w:val="00F92DCF"/>
    <w:rsid w:val="00F97578"/>
    <w:rsid w:val="00F97AF6"/>
    <w:rsid w:val="00F97DD9"/>
    <w:rsid w:val="00FA1B63"/>
    <w:rsid w:val="00FA1D5D"/>
    <w:rsid w:val="00FA30AF"/>
    <w:rsid w:val="00FA5E4A"/>
    <w:rsid w:val="00FA5E84"/>
    <w:rsid w:val="00FA66C0"/>
    <w:rsid w:val="00FA6B29"/>
    <w:rsid w:val="00FB36BC"/>
    <w:rsid w:val="00FC3DF7"/>
    <w:rsid w:val="00FC5770"/>
    <w:rsid w:val="00FC57BE"/>
    <w:rsid w:val="00FC6289"/>
    <w:rsid w:val="00FC744D"/>
    <w:rsid w:val="00FC7613"/>
    <w:rsid w:val="00FD0BE9"/>
    <w:rsid w:val="00FD167A"/>
    <w:rsid w:val="00FD195D"/>
    <w:rsid w:val="00FD5934"/>
    <w:rsid w:val="00FD6BCE"/>
    <w:rsid w:val="00FE123A"/>
    <w:rsid w:val="00FE26D1"/>
    <w:rsid w:val="00FE498C"/>
    <w:rsid w:val="00FE741F"/>
    <w:rsid w:val="00FF0F85"/>
    <w:rsid w:val="00FF1448"/>
    <w:rsid w:val="00FF6F78"/>
    <w:rsid w:val="00FF79D8"/>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2B4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70C45"/>
    <w:pPr>
      <w:spacing w:line="264" w:lineRule="auto"/>
    </w:pPr>
    <w:rPr>
      <w:rFonts w:ascii="VW Text Office" w:hAnsi="VW Text Office" w:cs="Arial"/>
      <w:snapToGrid w:val="0"/>
      <w:kern w:val="8"/>
      <w:sz w:val="22"/>
      <w:szCs w:val="19"/>
    </w:rPr>
  </w:style>
  <w:style w:type="paragraph" w:styleId="Nagwek1">
    <w:name w:val="heading 1"/>
    <w:basedOn w:val="Normalny"/>
    <w:link w:val="Nagwek1Znak"/>
    <w:qFormat/>
    <w:rsid w:val="0003417E"/>
    <w:pPr>
      <w:keepNext/>
      <w:tabs>
        <w:tab w:val="left" w:pos="1140"/>
      </w:tabs>
      <w:spacing w:before="120" w:after="120" w:line="380" w:lineRule="exact"/>
      <w:outlineLvl w:val="0"/>
    </w:pPr>
    <w:rPr>
      <w:rFonts w:ascii="VW Head Office" w:hAnsi="VW Head Office"/>
      <w:b/>
      <w:bCs/>
      <w:sz w:val="28"/>
      <w:szCs w:val="34"/>
    </w:rPr>
  </w:style>
  <w:style w:type="paragraph" w:styleId="Nagwek2">
    <w:name w:val="heading 2"/>
    <w:basedOn w:val="Nagwek1"/>
    <w:pPr>
      <w:ind w:left="1140"/>
      <w:outlineLvl w:val="1"/>
    </w:pPr>
    <w:rPr>
      <w:b w:val="0"/>
      <w:bCs w:val="0"/>
      <w:i/>
      <w:iCs/>
      <w:spacing w:val="12"/>
    </w:rPr>
  </w:style>
  <w:style w:type="paragraph" w:styleId="Nagwek3">
    <w:name w:val="heading 3"/>
    <w:basedOn w:val="Normalny"/>
    <w:next w:val="Normalny"/>
    <w:pPr>
      <w:keepNext/>
      <w:outlineLvl w:val="2"/>
    </w:pPr>
    <w:rPr>
      <w:b/>
      <w:bCs/>
    </w:rPr>
  </w:style>
  <w:style w:type="paragraph" w:styleId="Nagwek4">
    <w:name w:val="heading 4"/>
    <w:basedOn w:val="Normalny"/>
    <w:next w:val="Normalny"/>
    <w:pPr>
      <w:keepNext/>
      <w:autoSpaceDE w:val="0"/>
      <w:autoSpaceDN w:val="0"/>
      <w:adjustRightInd w:val="0"/>
      <w:jc w:val="center"/>
      <w:outlineLvl w:val="3"/>
    </w:pPr>
    <w:rPr>
      <w:color w:val="FFFFF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_Seitenzahl"/>
    <w:basedOn w:val="Normalny"/>
    <w:link w:val="NagwekZnak"/>
    <w:qFormat/>
    <w:rsid w:val="00AC717D"/>
    <w:pPr>
      <w:tabs>
        <w:tab w:val="center" w:pos="4536"/>
        <w:tab w:val="right" w:pos="9072"/>
      </w:tabs>
    </w:pPr>
    <w:rPr>
      <w:b/>
      <w:sz w:val="15"/>
    </w:rPr>
  </w:style>
  <w:style w:type="paragraph" w:styleId="Stopka">
    <w:name w:val="footer"/>
    <w:basedOn w:val="Normalny"/>
    <w:link w:val="StopkaZnak"/>
    <w:uiPriority w:val="99"/>
    <w:qFormat/>
    <w:pPr>
      <w:tabs>
        <w:tab w:val="center" w:pos="4536"/>
        <w:tab w:val="right" w:pos="9072"/>
      </w:tabs>
    </w:pPr>
  </w:style>
  <w:style w:type="paragraph" w:styleId="Listapunktowana">
    <w:name w:val="List Bullet"/>
    <w:aliases w:val="Aufzählungszeichen deutsch"/>
    <w:basedOn w:val="Normalny"/>
    <w:autoRedefine/>
    <w:pPr>
      <w:numPr>
        <w:numId w:val="1"/>
      </w:numPr>
      <w:tabs>
        <w:tab w:val="left" w:pos="210"/>
      </w:tabs>
    </w:pPr>
  </w:style>
  <w:style w:type="paragraph" w:customStyle="1" w:styleId="Auszeichnungkursiv">
    <w:name w:val="Auszeichnung_kursiv"/>
    <w:basedOn w:val="Normalny"/>
    <w:rPr>
      <w:i/>
      <w:iCs/>
    </w:rPr>
  </w:style>
  <w:style w:type="paragraph" w:customStyle="1" w:styleId="EinleitungSubline">
    <w:name w:val="Einleitung/Subline"/>
    <w:basedOn w:val="Normalny"/>
    <w:next w:val="Normalny"/>
    <w:qFormat/>
    <w:rsid w:val="007F3AAA"/>
    <w:rPr>
      <w:b/>
      <w:bCs/>
    </w:rPr>
  </w:style>
  <w:style w:type="paragraph" w:styleId="Tekstdymka">
    <w:name w:val="Balloon Text"/>
    <w:basedOn w:val="Normalny"/>
    <w:semiHidden/>
    <w:rPr>
      <w:rFonts w:ascii="Tahoma" w:hAnsi="Tahoma" w:cs="Tahoma"/>
      <w:sz w:val="16"/>
      <w:szCs w:val="16"/>
    </w:rPr>
  </w:style>
  <w:style w:type="paragraph" w:customStyle="1" w:styleId="DatumAusgabe">
    <w:name w:val="_Datum_Ausgabe"/>
    <w:basedOn w:val="Normalny"/>
    <w:next w:val="Normalny"/>
    <w:qFormat/>
    <w:rsid w:val="003A5E6F"/>
    <w:pPr>
      <w:spacing w:line="240" w:lineRule="auto"/>
    </w:pPr>
    <w:rPr>
      <w:b/>
      <w:bCs/>
      <w:color w:val="8994A0" w:themeColor="accent3"/>
      <w:sz w:val="15"/>
      <w:szCs w:val="15"/>
    </w:rPr>
  </w:style>
  <w:style w:type="paragraph" w:customStyle="1" w:styleId="Paginierung">
    <w:name w:val="Paginierung"/>
    <w:basedOn w:val="Normalny"/>
    <w:pPr>
      <w:framePr w:w="1418" w:h="227" w:hRule="exact" w:wrap="notBeside" w:vAnchor="page" w:hAnchor="page" w:x="1441" w:y="2711" w:anchorLock="1"/>
      <w:spacing w:line="240" w:lineRule="auto"/>
    </w:pPr>
    <w:rPr>
      <w:noProof/>
    </w:rPr>
  </w:style>
  <w:style w:type="paragraph" w:customStyle="1" w:styleId="FormatvorlageTabellenkopfdeutschAutomatisch">
    <w:name w:val="Formatvorlage Tabellenkopf deutsch + Automatisch"/>
    <w:basedOn w:val="Normalny"/>
    <w:rsid w:val="004B750F"/>
    <w:pPr>
      <w:spacing w:before="140"/>
    </w:pPr>
    <w:rPr>
      <w:b/>
      <w:bCs/>
    </w:rPr>
  </w:style>
  <w:style w:type="paragraph" w:customStyle="1" w:styleId="Zusammenfassung">
    <w:name w:val="Zusammenfassung"/>
    <w:basedOn w:val="Normalny"/>
    <w:qFormat/>
    <w:rsid w:val="007F3AAA"/>
    <w:pPr>
      <w:numPr>
        <w:numId w:val="2"/>
      </w:numPr>
      <w:tabs>
        <w:tab w:val="left" w:pos="284"/>
      </w:tabs>
      <w:spacing w:line="320" w:lineRule="exact"/>
      <w:ind w:left="284" w:hanging="284"/>
    </w:pPr>
    <w:rPr>
      <w:rFonts w:asciiTheme="majorHAnsi" w:hAnsiTheme="majorHAnsi"/>
      <w:b/>
      <w:bCs/>
      <w:color w:val="000000"/>
      <w:sz w:val="24"/>
    </w:rPr>
  </w:style>
  <w:style w:type="character" w:customStyle="1" w:styleId="NagwekZnak">
    <w:name w:val="Nagłówek Znak"/>
    <w:aliases w:val="_Seitenzahl Znak"/>
    <w:basedOn w:val="Domylnaczcionkaakapitu"/>
    <w:link w:val="Nagwek"/>
    <w:rsid w:val="00AC717D"/>
    <w:rPr>
      <w:rFonts w:ascii="VW Text Office" w:hAnsi="VW Text Office" w:cs="Arial"/>
      <w:b/>
      <w:snapToGrid w:val="0"/>
      <w:kern w:val="8"/>
      <w:sz w:val="15"/>
      <w:szCs w:val="19"/>
    </w:rPr>
  </w:style>
  <w:style w:type="paragraph" w:customStyle="1" w:styleId="Pressekontakt">
    <w:name w:val="Pressekontakt"/>
    <w:basedOn w:val="DatumAusgabe"/>
    <w:qFormat/>
    <w:rsid w:val="005A67BC"/>
    <w:pPr>
      <w:spacing w:line="240" w:lineRule="exact"/>
    </w:pPr>
    <w:rPr>
      <w:color w:val="auto"/>
    </w:rPr>
  </w:style>
  <w:style w:type="paragraph" w:customStyle="1" w:styleId="Kontakt">
    <w:name w:val="Kontakt"/>
    <w:basedOn w:val="Pressekontakt"/>
    <w:qFormat/>
    <w:rsid w:val="00E27636"/>
    <w:rPr>
      <w:b w:val="0"/>
    </w:rPr>
  </w:style>
  <w:style w:type="paragraph" w:customStyle="1" w:styleId="EinfAbs">
    <w:name w:val="[Einf. Abs.]"/>
    <w:basedOn w:val="Normalny"/>
    <w:uiPriority w:val="99"/>
    <w:rsid w:val="005A67BC"/>
    <w:pPr>
      <w:autoSpaceDE w:val="0"/>
      <w:autoSpaceDN w:val="0"/>
      <w:adjustRightInd w:val="0"/>
      <w:spacing w:line="288" w:lineRule="auto"/>
      <w:textAlignment w:val="center"/>
    </w:pPr>
    <w:rPr>
      <w:rFonts w:ascii="MinionPro-Regular" w:hAnsi="MinionPro-Regular" w:cs="MinionPro-Regular"/>
      <w:snapToGrid/>
      <w:color w:val="000000"/>
      <w:kern w:val="0"/>
      <w:sz w:val="24"/>
      <w:szCs w:val="24"/>
    </w:rPr>
  </w:style>
  <w:style w:type="paragraph" w:customStyle="1" w:styleId="Funoten">
    <w:name w:val="_Fußnoten"/>
    <w:basedOn w:val="Normalny"/>
    <w:next w:val="EinfAbs"/>
    <w:qFormat/>
    <w:rsid w:val="0072036A"/>
    <w:pPr>
      <w:numPr>
        <w:numId w:val="4"/>
      </w:numPr>
      <w:spacing w:line="280" w:lineRule="exact"/>
      <w:ind w:left="170" w:hanging="170"/>
    </w:pPr>
    <w:rPr>
      <w:i/>
    </w:rPr>
  </w:style>
  <w:style w:type="table" w:styleId="Tabela-Siatka">
    <w:name w:val="Table Grid"/>
    <w:basedOn w:val="Standardowy"/>
    <w:rsid w:val="00333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nhideWhenUsed/>
    <w:qFormat/>
    <w:rsid w:val="000B7DDD"/>
    <w:pPr>
      <w:framePr w:vSpace="142" w:wrap="around" w:vAnchor="text" w:hAnchor="text" w:y="1"/>
      <w:suppressOverlap/>
    </w:pPr>
    <w:rPr>
      <w:b/>
      <w:bCs/>
      <w:noProof/>
      <w:snapToGrid/>
      <w:sz w:val="15"/>
      <w:szCs w:val="18"/>
      <w:lang w:val="en-GB"/>
    </w:rPr>
  </w:style>
  <w:style w:type="paragraph" w:customStyle="1" w:styleId="StandardAufzhlung">
    <w:name w:val="Standard Aufzählung"/>
    <w:basedOn w:val="Normalny"/>
    <w:qFormat/>
    <w:rsid w:val="00560C33"/>
    <w:pPr>
      <w:numPr>
        <w:numId w:val="3"/>
      </w:numPr>
      <w:spacing w:line="240" w:lineRule="auto"/>
      <w:ind w:left="227" w:hanging="227"/>
    </w:pPr>
    <w:rPr>
      <w:lang w:val="en-US"/>
    </w:rPr>
  </w:style>
  <w:style w:type="character" w:styleId="Hipercze">
    <w:name w:val="Hyperlink"/>
    <w:rsid w:val="004A1197"/>
    <w:rPr>
      <w:color w:val="0000FF"/>
      <w:u w:val="single"/>
    </w:rPr>
  </w:style>
  <w:style w:type="paragraph" w:customStyle="1" w:styleId="Abbinder">
    <w:name w:val="Abbinder"/>
    <w:qFormat/>
    <w:rsid w:val="0072036A"/>
    <w:pPr>
      <w:spacing w:line="240" w:lineRule="exact"/>
    </w:pPr>
    <w:rPr>
      <w:rFonts w:asciiTheme="minorHAnsi" w:hAnsiTheme="minorHAnsi" w:cs="VWText"/>
      <w:kern w:val="8"/>
      <w:sz w:val="15"/>
      <w:szCs w:val="19"/>
    </w:rPr>
  </w:style>
  <w:style w:type="character" w:styleId="UyteHipercze">
    <w:name w:val="FollowedHyperlink"/>
    <w:basedOn w:val="Domylnaczcionkaakapitu"/>
    <w:semiHidden/>
    <w:unhideWhenUsed/>
    <w:rsid w:val="004D7274"/>
    <w:rPr>
      <w:color w:val="8994A0" w:themeColor="followedHyperlink"/>
      <w:u w:val="single"/>
    </w:rPr>
  </w:style>
  <w:style w:type="character" w:customStyle="1" w:styleId="apple-converted-space">
    <w:name w:val="apple-converted-space"/>
    <w:basedOn w:val="Domylnaczcionkaakapitu"/>
    <w:rsid w:val="00EB0188"/>
  </w:style>
  <w:style w:type="paragraph" w:customStyle="1" w:styleId="Default">
    <w:name w:val="Default"/>
    <w:rsid w:val="008C2D89"/>
    <w:pPr>
      <w:autoSpaceDE w:val="0"/>
      <w:autoSpaceDN w:val="0"/>
      <w:adjustRightInd w:val="0"/>
    </w:pPr>
    <w:rPr>
      <w:rFonts w:ascii="VW Text Office" w:eastAsiaTheme="minorHAnsi" w:hAnsi="VW Text Office" w:cs="VW Text Office"/>
      <w:color w:val="000000"/>
      <w:sz w:val="24"/>
      <w:szCs w:val="24"/>
      <w:lang w:val="pl-PL" w:eastAsia="en-US"/>
    </w:rPr>
  </w:style>
  <w:style w:type="character" w:customStyle="1" w:styleId="Nagwek1Znak">
    <w:name w:val="Nagłówek 1 Znak"/>
    <w:basedOn w:val="Domylnaczcionkaakapitu"/>
    <w:link w:val="Nagwek1"/>
    <w:rsid w:val="00EB4661"/>
    <w:rPr>
      <w:rFonts w:ascii="VW Head Office" w:hAnsi="VW Head Office" w:cs="Arial"/>
      <w:b/>
      <w:bCs/>
      <w:snapToGrid w:val="0"/>
      <w:kern w:val="8"/>
      <w:sz w:val="28"/>
      <w:szCs w:val="34"/>
    </w:rPr>
  </w:style>
  <w:style w:type="paragraph" w:styleId="Bezodstpw">
    <w:name w:val="No Spacing"/>
    <w:uiPriority w:val="1"/>
    <w:qFormat/>
    <w:rsid w:val="00FC57BE"/>
    <w:rPr>
      <w:rFonts w:asciiTheme="minorHAnsi" w:eastAsiaTheme="minorHAnsi" w:hAnsiTheme="minorHAnsi" w:cstheme="minorBidi"/>
      <w:sz w:val="22"/>
      <w:szCs w:val="22"/>
      <w:lang w:val="pl-PL" w:eastAsia="en-US"/>
    </w:rPr>
  </w:style>
  <w:style w:type="paragraph" w:styleId="Tekstprzypisukocowego">
    <w:name w:val="endnote text"/>
    <w:basedOn w:val="Normalny"/>
    <w:link w:val="TekstprzypisukocowegoZnak"/>
    <w:semiHidden/>
    <w:unhideWhenUsed/>
    <w:rsid w:val="00E26FAD"/>
    <w:pPr>
      <w:spacing w:line="240" w:lineRule="auto"/>
    </w:pPr>
    <w:rPr>
      <w:sz w:val="20"/>
      <w:szCs w:val="20"/>
    </w:rPr>
  </w:style>
  <w:style w:type="character" w:customStyle="1" w:styleId="TekstprzypisukocowegoZnak">
    <w:name w:val="Tekst przypisu końcowego Znak"/>
    <w:basedOn w:val="Domylnaczcionkaakapitu"/>
    <w:link w:val="Tekstprzypisukocowego"/>
    <w:semiHidden/>
    <w:rsid w:val="00E26FAD"/>
    <w:rPr>
      <w:rFonts w:ascii="VW Text Office" w:hAnsi="VW Text Office" w:cs="Arial"/>
      <w:snapToGrid w:val="0"/>
      <w:kern w:val="8"/>
    </w:rPr>
  </w:style>
  <w:style w:type="character" w:styleId="Odwoanieprzypisukocowego">
    <w:name w:val="endnote reference"/>
    <w:basedOn w:val="Domylnaczcionkaakapitu"/>
    <w:semiHidden/>
    <w:unhideWhenUsed/>
    <w:rsid w:val="00E26FAD"/>
    <w:rPr>
      <w:vertAlign w:val="superscript"/>
    </w:rPr>
  </w:style>
  <w:style w:type="paragraph" w:styleId="Akapitzlist">
    <w:name w:val="List Paragraph"/>
    <w:basedOn w:val="Normalny"/>
    <w:uiPriority w:val="34"/>
    <w:qFormat/>
    <w:rsid w:val="00DF6F8F"/>
    <w:pPr>
      <w:spacing w:after="270" w:line="270" w:lineRule="atLeast"/>
      <w:ind w:left="720"/>
      <w:contextualSpacing/>
    </w:pPr>
    <w:rPr>
      <w:rFonts w:ascii="Arial" w:hAnsi="Arial" w:cs="Times New Roman"/>
      <w:snapToGrid/>
      <w:kern w:val="12"/>
      <w:szCs w:val="22"/>
    </w:rPr>
  </w:style>
  <w:style w:type="character" w:styleId="Odwoaniedokomentarza">
    <w:name w:val="annotation reference"/>
    <w:basedOn w:val="Domylnaczcionkaakapitu"/>
    <w:semiHidden/>
    <w:unhideWhenUsed/>
    <w:rsid w:val="0029145E"/>
    <w:rPr>
      <w:sz w:val="16"/>
      <w:szCs w:val="16"/>
    </w:rPr>
  </w:style>
  <w:style w:type="paragraph" w:styleId="Tekstkomentarza">
    <w:name w:val="annotation text"/>
    <w:basedOn w:val="Normalny"/>
    <w:link w:val="TekstkomentarzaZnak"/>
    <w:semiHidden/>
    <w:unhideWhenUsed/>
    <w:rsid w:val="0029145E"/>
    <w:pPr>
      <w:spacing w:line="240" w:lineRule="auto"/>
    </w:pPr>
    <w:rPr>
      <w:sz w:val="20"/>
      <w:szCs w:val="20"/>
    </w:rPr>
  </w:style>
  <w:style w:type="character" w:customStyle="1" w:styleId="TekstkomentarzaZnak">
    <w:name w:val="Tekst komentarza Znak"/>
    <w:basedOn w:val="Domylnaczcionkaakapitu"/>
    <w:link w:val="Tekstkomentarza"/>
    <w:semiHidden/>
    <w:rsid w:val="0029145E"/>
    <w:rPr>
      <w:rFonts w:ascii="VW Text Office" w:hAnsi="VW Text Office" w:cs="Arial"/>
      <w:snapToGrid w:val="0"/>
      <w:kern w:val="8"/>
    </w:rPr>
  </w:style>
  <w:style w:type="paragraph" w:styleId="Tematkomentarza">
    <w:name w:val="annotation subject"/>
    <w:basedOn w:val="Tekstkomentarza"/>
    <w:next w:val="Tekstkomentarza"/>
    <w:link w:val="TematkomentarzaZnak"/>
    <w:semiHidden/>
    <w:unhideWhenUsed/>
    <w:rsid w:val="0029145E"/>
    <w:rPr>
      <w:b/>
      <w:bCs/>
    </w:rPr>
  </w:style>
  <w:style w:type="character" w:customStyle="1" w:styleId="TematkomentarzaZnak">
    <w:name w:val="Temat komentarza Znak"/>
    <w:basedOn w:val="TekstkomentarzaZnak"/>
    <w:link w:val="Tematkomentarza"/>
    <w:semiHidden/>
    <w:rsid w:val="0029145E"/>
    <w:rPr>
      <w:rFonts w:ascii="VW Text Office" w:hAnsi="VW Text Office" w:cs="Arial"/>
      <w:b/>
      <w:bCs/>
      <w:snapToGrid w:val="0"/>
      <w:kern w:val="8"/>
    </w:rPr>
  </w:style>
  <w:style w:type="paragraph" w:customStyle="1" w:styleId="sc-jtzltm">
    <w:name w:val="sc-jtzltm"/>
    <w:basedOn w:val="Normalny"/>
    <w:rsid w:val="006E313A"/>
    <w:pPr>
      <w:spacing w:before="100" w:beforeAutospacing="1" w:after="100" w:afterAutospacing="1" w:line="240" w:lineRule="auto"/>
    </w:pPr>
    <w:rPr>
      <w:rFonts w:ascii="Times" w:hAnsi="Times" w:cs="Times New Roman"/>
      <w:snapToGrid/>
      <w:kern w:val="0"/>
      <w:sz w:val="20"/>
      <w:szCs w:val="20"/>
      <w:lang w:val="pl-PL" w:eastAsia="pl-PL"/>
    </w:rPr>
  </w:style>
  <w:style w:type="character" w:customStyle="1" w:styleId="StopkaZnak">
    <w:name w:val="Stopka Znak"/>
    <w:link w:val="Stopka"/>
    <w:uiPriority w:val="99"/>
    <w:rsid w:val="00302F9F"/>
    <w:rPr>
      <w:rFonts w:ascii="VW Text Office" w:hAnsi="VW Text Office" w:cs="Arial"/>
      <w:snapToGrid w:val="0"/>
      <w:kern w:val="8"/>
      <w:sz w:val="22"/>
      <w:szCs w:val="19"/>
    </w:rPr>
  </w:style>
  <w:style w:type="paragraph" w:customStyle="1" w:styleId="Designbeschreibung">
    <w:name w:val="Designbeschreibung"/>
    <w:basedOn w:val="Normalny"/>
    <w:link w:val="DesignbeschreibungZchn"/>
    <w:qFormat/>
    <w:rsid w:val="00AE4D0A"/>
    <w:pPr>
      <w:spacing w:line="360" w:lineRule="auto"/>
    </w:pPr>
    <w:rPr>
      <w:rFonts w:ascii="Arial" w:eastAsia="Cambria" w:hAnsi="Arial" w:cs="Times New Roman"/>
      <w:b/>
      <w:snapToGrid/>
      <w:kern w:val="0"/>
      <w:sz w:val="28"/>
      <w:szCs w:val="28"/>
      <w:lang w:val="x-none" w:eastAsia="en-US"/>
    </w:rPr>
  </w:style>
  <w:style w:type="character" w:customStyle="1" w:styleId="DesignbeschreibungZchn">
    <w:name w:val="Designbeschreibung Zchn"/>
    <w:link w:val="Designbeschreibung"/>
    <w:rsid w:val="00AE4D0A"/>
    <w:rPr>
      <w:rFonts w:ascii="Arial" w:eastAsia="Cambria" w:hAnsi="Arial"/>
      <w:b/>
      <w:sz w:val="28"/>
      <w:szCs w:val="28"/>
      <w:lang w:val="x-none" w:eastAsia="en-US"/>
    </w:rPr>
  </w:style>
  <w:style w:type="paragraph" w:styleId="Tekstpodstawowy3">
    <w:name w:val="Body Text 3"/>
    <w:basedOn w:val="Normalny"/>
    <w:link w:val="Tekstpodstawowy3Znak"/>
    <w:rsid w:val="00F86B06"/>
    <w:pPr>
      <w:spacing w:after="120" w:line="240" w:lineRule="auto"/>
    </w:pPr>
    <w:rPr>
      <w:rFonts w:ascii="Times" w:hAnsi="Times" w:cs="Times New Roman"/>
      <w:snapToGrid/>
      <w:kern w:val="0"/>
      <w:sz w:val="16"/>
      <w:szCs w:val="16"/>
      <w:lang w:val="x-none" w:eastAsia="x-none"/>
    </w:rPr>
  </w:style>
  <w:style w:type="character" w:customStyle="1" w:styleId="Tekstpodstawowy3Znak">
    <w:name w:val="Tekst podstawowy 3 Znak"/>
    <w:basedOn w:val="Domylnaczcionkaakapitu"/>
    <w:link w:val="Tekstpodstawowy3"/>
    <w:rsid w:val="00F86B06"/>
    <w:rPr>
      <w:rFonts w:ascii="Times" w:hAnsi="Times"/>
      <w:sz w:val="16"/>
      <w:szCs w:val="16"/>
      <w:lang w:val="x-none" w:eastAsia="x-none"/>
    </w:rPr>
  </w:style>
  <w:style w:type="character" w:customStyle="1" w:styleId="Nierozpoznanawzmianka1">
    <w:name w:val="Nierozpoznana wzmianka1"/>
    <w:basedOn w:val="Domylnaczcionkaakapitu"/>
    <w:uiPriority w:val="99"/>
    <w:semiHidden/>
    <w:unhideWhenUsed/>
    <w:rsid w:val="004A6E54"/>
    <w:rPr>
      <w:color w:val="605E5C"/>
      <w:shd w:val="clear" w:color="auto" w:fill="E1DFDD"/>
    </w:rPr>
  </w:style>
  <w:style w:type="paragraph" w:styleId="Poprawka">
    <w:name w:val="Revision"/>
    <w:hidden/>
    <w:uiPriority w:val="99"/>
    <w:semiHidden/>
    <w:rsid w:val="006058B2"/>
    <w:rPr>
      <w:rFonts w:ascii="VW Text Office" w:hAnsi="VW Text Office" w:cs="Arial"/>
      <w:snapToGrid w:val="0"/>
      <w:kern w:val="8"/>
      <w:sz w:val="22"/>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986198">
      <w:bodyDiv w:val="1"/>
      <w:marLeft w:val="0"/>
      <w:marRight w:val="0"/>
      <w:marTop w:val="0"/>
      <w:marBottom w:val="0"/>
      <w:divBdr>
        <w:top w:val="none" w:sz="0" w:space="0" w:color="auto"/>
        <w:left w:val="none" w:sz="0" w:space="0" w:color="auto"/>
        <w:bottom w:val="none" w:sz="0" w:space="0" w:color="auto"/>
        <w:right w:val="none" w:sz="0" w:space="0" w:color="auto"/>
      </w:divBdr>
    </w:div>
    <w:div w:id="407268596">
      <w:bodyDiv w:val="1"/>
      <w:marLeft w:val="0"/>
      <w:marRight w:val="0"/>
      <w:marTop w:val="0"/>
      <w:marBottom w:val="0"/>
      <w:divBdr>
        <w:top w:val="none" w:sz="0" w:space="0" w:color="auto"/>
        <w:left w:val="none" w:sz="0" w:space="0" w:color="auto"/>
        <w:bottom w:val="none" w:sz="0" w:space="0" w:color="auto"/>
        <w:right w:val="none" w:sz="0" w:space="0" w:color="auto"/>
      </w:divBdr>
    </w:div>
    <w:div w:id="609554978">
      <w:bodyDiv w:val="1"/>
      <w:marLeft w:val="0"/>
      <w:marRight w:val="0"/>
      <w:marTop w:val="0"/>
      <w:marBottom w:val="0"/>
      <w:divBdr>
        <w:top w:val="none" w:sz="0" w:space="0" w:color="auto"/>
        <w:left w:val="none" w:sz="0" w:space="0" w:color="auto"/>
        <w:bottom w:val="none" w:sz="0" w:space="0" w:color="auto"/>
        <w:right w:val="none" w:sz="0" w:space="0" w:color="auto"/>
      </w:divBdr>
    </w:div>
    <w:div w:id="767694539">
      <w:bodyDiv w:val="1"/>
      <w:marLeft w:val="0"/>
      <w:marRight w:val="0"/>
      <w:marTop w:val="0"/>
      <w:marBottom w:val="0"/>
      <w:divBdr>
        <w:top w:val="none" w:sz="0" w:space="0" w:color="auto"/>
        <w:left w:val="none" w:sz="0" w:space="0" w:color="auto"/>
        <w:bottom w:val="none" w:sz="0" w:space="0" w:color="auto"/>
        <w:right w:val="none" w:sz="0" w:space="0" w:color="auto"/>
      </w:divBdr>
    </w:div>
    <w:div w:id="959261000">
      <w:bodyDiv w:val="1"/>
      <w:marLeft w:val="0"/>
      <w:marRight w:val="0"/>
      <w:marTop w:val="0"/>
      <w:marBottom w:val="0"/>
      <w:divBdr>
        <w:top w:val="none" w:sz="0" w:space="0" w:color="auto"/>
        <w:left w:val="none" w:sz="0" w:space="0" w:color="auto"/>
        <w:bottom w:val="none" w:sz="0" w:space="0" w:color="auto"/>
        <w:right w:val="none" w:sz="0" w:space="0" w:color="auto"/>
      </w:divBdr>
    </w:div>
    <w:div w:id="1077357873">
      <w:bodyDiv w:val="1"/>
      <w:marLeft w:val="0"/>
      <w:marRight w:val="0"/>
      <w:marTop w:val="0"/>
      <w:marBottom w:val="0"/>
      <w:divBdr>
        <w:top w:val="none" w:sz="0" w:space="0" w:color="auto"/>
        <w:left w:val="none" w:sz="0" w:space="0" w:color="auto"/>
        <w:bottom w:val="none" w:sz="0" w:space="0" w:color="auto"/>
        <w:right w:val="none" w:sz="0" w:space="0" w:color="auto"/>
      </w:divBdr>
    </w:div>
    <w:div w:id="1078819668">
      <w:bodyDiv w:val="1"/>
      <w:marLeft w:val="0"/>
      <w:marRight w:val="0"/>
      <w:marTop w:val="0"/>
      <w:marBottom w:val="0"/>
      <w:divBdr>
        <w:top w:val="none" w:sz="0" w:space="0" w:color="auto"/>
        <w:left w:val="none" w:sz="0" w:space="0" w:color="auto"/>
        <w:bottom w:val="none" w:sz="0" w:space="0" w:color="auto"/>
        <w:right w:val="none" w:sz="0" w:space="0" w:color="auto"/>
      </w:divBdr>
    </w:div>
    <w:div w:id="1289507472">
      <w:bodyDiv w:val="1"/>
      <w:marLeft w:val="0"/>
      <w:marRight w:val="0"/>
      <w:marTop w:val="0"/>
      <w:marBottom w:val="0"/>
      <w:divBdr>
        <w:top w:val="none" w:sz="0" w:space="0" w:color="auto"/>
        <w:left w:val="none" w:sz="0" w:space="0" w:color="auto"/>
        <w:bottom w:val="none" w:sz="0" w:space="0" w:color="auto"/>
        <w:right w:val="none" w:sz="0" w:space="0" w:color="auto"/>
      </w:divBdr>
    </w:div>
    <w:div w:id="1399402111">
      <w:bodyDiv w:val="1"/>
      <w:marLeft w:val="0"/>
      <w:marRight w:val="0"/>
      <w:marTop w:val="0"/>
      <w:marBottom w:val="0"/>
      <w:divBdr>
        <w:top w:val="none" w:sz="0" w:space="0" w:color="auto"/>
        <w:left w:val="none" w:sz="0" w:space="0" w:color="auto"/>
        <w:bottom w:val="none" w:sz="0" w:space="0" w:color="auto"/>
        <w:right w:val="none" w:sz="0" w:space="0" w:color="auto"/>
      </w:divBdr>
    </w:div>
    <w:div w:id="1415203997">
      <w:bodyDiv w:val="1"/>
      <w:marLeft w:val="0"/>
      <w:marRight w:val="0"/>
      <w:marTop w:val="0"/>
      <w:marBottom w:val="0"/>
      <w:divBdr>
        <w:top w:val="none" w:sz="0" w:space="0" w:color="auto"/>
        <w:left w:val="none" w:sz="0" w:space="0" w:color="auto"/>
        <w:bottom w:val="none" w:sz="0" w:space="0" w:color="auto"/>
        <w:right w:val="none" w:sz="0" w:space="0" w:color="auto"/>
      </w:divBdr>
    </w:div>
    <w:div w:id="1972782109">
      <w:bodyDiv w:val="1"/>
      <w:marLeft w:val="0"/>
      <w:marRight w:val="0"/>
      <w:marTop w:val="0"/>
      <w:marBottom w:val="0"/>
      <w:divBdr>
        <w:top w:val="none" w:sz="0" w:space="0" w:color="auto"/>
        <w:left w:val="none" w:sz="0" w:space="0" w:color="auto"/>
        <w:bottom w:val="none" w:sz="0" w:space="0" w:color="auto"/>
        <w:right w:val="none" w:sz="0" w:space="0" w:color="auto"/>
      </w:divBdr>
    </w:div>
    <w:div w:id="197702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ubert.niedzielski@volkswagen.pl"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witter.com/vwpress_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facebook.com/VolkswagenPolsk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zabela.czarnecka@volkswagen.pl" TargetMode="External"/><Relationship Id="rId14" Type="http://schemas.openxmlformats.org/officeDocument/2006/relationships/hyperlink" Target="http://www.youtube.com/user/VolkswagenPolska"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VW_Marke_2016">
  <a:themeElements>
    <a:clrScheme name="Volkswagen">
      <a:dk1>
        <a:srgbClr val="33434C"/>
      </a:dk1>
      <a:lt1>
        <a:srgbClr val="FFFFFF"/>
      </a:lt1>
      <a:dk2>
        <a:srgbClr val="73B1DD"/>
      </a:dk2>
      <a:lt2>
        <a:srgbClr val="CFD7D9"/>
      </a:lt2>
      <a:accent1>
        <a:srgbClr val="003C65"/>
      </a:accent1>
      <a:accent2>
        <a:srgbClr val="2274AC"/>
      </a:accent2>
      <a:accent3>
        <a:srgbClr val="8994A0"/>
      </a:accent3>
      <a:accent4>
        <a:srgbClr val="005D4D"/>
      </a:accent4>
      <a:accent5>
        <a:srgbClr val="730019"/>
      </a:accent5>
      <a:accent6>
        <a:srgbClr val="FF871F"/>
      </a:accent6>
      <a:hlink>
        <a:srgbClr val="33434C"/>
      </a:hlink>
      <a:folHlink>
        <a:srgbClr val="8994A0"/>
      </a:folHlink>
    </a:clrScheme>
    <a:fontScheme name="Benutzerdefiniert 9">
      <a:majorFont>
        <a:latin typeface="VW Head Office"/>
        <a:ea typeface=""/>
        <a:cs typeface=""/>
      </a:majorFont>
      <a:minorFont>
        <a:latin typeface="VW Text Offic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2"/>
        </a:solidFill>
        <a:ln>
          <a:noFill/>
        </a:ln>
      </a:spPr>
      <a:bodyPr rtlCol="0" anchor="ctr"/>
      <a:lstStyle>
        <a:defPPr>
          <a:defRPr sz="1400" smtClean="0">
            <a:latin typeface="VW Text Office" panose="020B0504040200000003" pitchFamily="34"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defRPr sz="1400" dirty="0" smtClean="0">
            <a:latin typeface="VW Text Office" panose="020B0504040200000003" pitchFamily="34"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45D8A-D732-4C10-9583-5D93F9900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5908</Words>
  <Characters>35452</Characters>
  <Application>Microsoft Office Word</Application>
  <DocSecurity>0</DocSecurity>
  <Lines>295</Lines>
  <Paragraphs>82</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
      <vt:lpstr/>
    </vt:vector>
  </TitlesOfParts>
  <LinksUpToDate>false</LinksUpToDate>
  <CharactersWithSpaces>41278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2022-03-29T12:07:00Z</dcterms:created>
  <dcterms:modified xsi:type="dcterms:W3CDTF">2022-03-29T12:07:00Z</dcterms:modified>
</cp:coreProperties>
</file>