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1848FEC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7C9D4D9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127E74AE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1C0540BC" w:rsidR="0032215E" w:rsidRPr="004A5A14" w:rsidRDefault="005A4AA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21</w:t>
      </w:r>
      <w:r w:rsidR="002D3F5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lutego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0BD4C379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F4984A7" w14:textId="1D0DBBF1" w:rsidR="009D2B1B" w:rsidRPr="009D2B1B" w:rsidRDefault="009D2B1B" w:rsidP="009D2B1B">
      <w:pPr>
        <w:rPr>
          <w:lang w:val="pl-PL"/>
        </w:rPr>
      </w:pPr>
    </w:p>
    <w:p w14:paraId="5EB86683" w14:textId="3F99AD82" w:rsidR="00732D3E" w:rsidRPr="00732D3E" w:rsidRDefault="00732D3E" w:rsidP="00732D3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32D3E"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proofErr w:type="spellStart"/>
      <w:r w:rsidRPr="00732D3E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732D3E">
        <w:rPr>
          <w:rFonts w:ascii="VW Head Office" w:hAnsi="VW Head Office"/>
          <w:b/>
          <w:bCs/>
          <w:sz w:val="28"/>
          <w:szCs w:val="28"/>
          <w:lang w:val="pl-PL"/>
        </w:rPr>
        <w:t xml:space="preserve">: inspirujący design nowego pick-upa </w:t>
      </w:r>
      <w:r w:rsidR="00DB5DD0">
        <w:rPr>
          <w:rFonts w:ascii="VW Head Office" w:hAnsi="VW Head Office"/>
          <w:b/>
          <w:bCs/>
          <w:sz w:val="28"/>
          <w:szCs w:val="28"/>
          <w:lang w:val="pl-PL"/>
        </w:rPr>
        <w:t>marki Volkswagen Samochody Dostawcze</w:t>
      </w:r>
    </w:p>
    <w:p w14:paraId="6341A35A" w14:textId="3E8DE5E0" w:rsidR="00732D3E" w:rsidRPr="00732D3E" w:rsidRDefault="00732D3E" w:rsidP="00732D3E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Pierwsze przedprodukcyjne szkice: cał</w:t>
      </w:r>
      <w:r w:rsidR="00DB5DD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 sylwetka</w:t>
      </w:r>
      <w:r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nowego 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pick-upa </w:t>
      </w:r>
      <w:proofErr w:type="spellStart"/>
      <w:r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premium</w:t>
      </w:r>
      <w:proofErr w:type="spellEnd"/>
      <w:r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marki Volkswagen Samochody Dostawcze</w:t>
      </w:r>
    </w:p>
    <w:p w14:paraId="6824A5E2" w14:textId="541CB13A" w:rsidR="00732D3E" w:rsidRPr="00732D3E" w:rsidRDefault="00DB5DD0" w:rsidP="00732D3E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Premierowy pokaz d</w:t>
      </w:r>
      <w:r w:rsidR="00732D3E"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ynamiczn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ej</w:t>
      </w:r>
      <w:r w:rsidR="00732D3E"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, pewn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e</w:t>
      </w:r>
      <w:r w:rsidR="002A20E2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j</w:t>
      </w:r>
      <w:r w:rsidR="00732D3E"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siebie stylistyk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</w:t>
      </w:r>
      <w:r w:rsidR="00732D3E"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nowego </w:t>
      </w:r>
      <w:proofErr w:type="spellStart"/>
      <w:r w:rsidR="00732D3E" w:rsidRPr="00732D3E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Amaroka</w:t>
      </w:r>
      <w:proofErr w:type="spellEnd"/>
    </w:p>
    <w:p w14:paraId="60FCC869" w14:textId="020440C6" w:rsidR="00732D3E" w:rsidRPr="006B01DC" w:rsidRDefault="005A4AAC" w:rsidP="00732D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9370F7B" wp14:editId="34C68D28">
            <wp:simplePos x="0" y="0"/>
            <wp:positionH relativeFrom="margin">
              <wp:align>left</wp:align>
            </wp:positionH>
            <wp:positionV relativeFrom="paragraph">
              <wp:posOffset>212684</wp:posOffset>
            </wp:positionV>
            <wp:extent cx="2304415" cy="1223645"/>
            <wp:effectExtent l="0" t="0" r="635" b="0"/>
            <wp:wrapTight wrapText="bothSides">
              <wp:wrapPolygon edited="0">
                <wp:start x="0" y="0"/>
                <wp:lineTo x="0" y="21185"/>
                <wp:lineTo x="21427" y="21185"/>
                <wp:lineTo x="21427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7264" cy="1225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D3E" w:rsidRPr="006B01DC">
        <w:rPr>
          <w:rFonts w:ascii="VW Text Office" w:eastAsia="Times New Roman" w:hAnsi="VW Text Office" w:cs="Times New Roman"/>
          <w:b/>
          <w:bCs/>
          <w:lang w:val="pl-PL"/>
        </w:rPr>
        <w:t>Hano</w:t>
      </w:r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>w</w:t>
      </w:r>
      <w:r w:rsidR="00732D3E" w:rsidRPr="006B01DC">
        <w:rPr>
          <w:rFonts w:ascii="VW Text Office" w:eastAsia="Times New Roman" w:hAnsi="VW Text Office" w:cs="Times New Roman"/>
          <w:b/>
          <w:bCs/>
          <w:lang w:val="pl-PL"/>
        </w:rPr>
        <w:t>er</w:t>
      </w:r>
      <w:r>
        <w:rPr>
          <w:rFonts w:ascii="VW Text Office" w:eastAsia="Times New Roman" w:hAnsi="VW Text Office" w:cs="Times New Roman"/>
          <w:b/>
          <w:bCs/>
          <w:lang w:val="pl-PL"/>
        </w:rPr>
        <w:t>/Poznań</w:t>
      </w:r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r>
        <w:rPr>
          <w:rFonts w:ascii="VW Text Office" w:eastAsia="Times New Roman" w:hAnsi="VW Text Office" w:cs="Times New Roman"/>
          <w:b/>
          <w:bCs/>
          <w:lang w:val="pl-PL"/>
        </w:rPr>
        <w:t>21</w:t>
      </w:r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 lutego 2022 r.</w:t>
      </w:r>
      <w:r w:rsidR="00732D3E" w:rsidRPr="006B01DC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Nowy </w:t>
      </w:r>
      <w:proofErr w:type="spellStart"/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, z bogatym pakietem zupełnie nowych funkcji, na światowych rynkach zadebiutuje jeszcze w tym roku. Na jego pokładzie znajdziemy wiele </w:t>
      </w:r>
      <w:r w:rsidR="00DB5DD0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będących nowością w tym segmencie </w:t>
      </w:r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systemów wspomagających kierowcę, które sprawią, że codzienna jazda nowym </w:t>
      </w:r>
      <w:proofErr w:type="spellStart"/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>Amarokiem</w:t>
      </w:r>
      <w:proofErr w:type="spellEnd"/>
      <w:r w:rsidR="00732D3E" w:rsidRPr="00732D3E">
        <w:rPr>
          <w:rFonts w:ascii="VW Text Office" w:eastAsia="Times New Roman" w:hAnsi="VW Text Office" w:cs="Times New Roman"/>
          <w:b/>
          <w:bCs/>
          <w:lang w:val="pl-PL"/>
        </w:rPr>
        <w:t xml:space="preserve"> stanie się znacznie bardziej komfortowa. Co więcej, zupełnie nowa architektura pojazdu, z wieloma funkcjami zwiększającymi komfort jazdy sprawi, że nowy "wilk", dzięki większemu prześwitowi, będzie miał jeszcze lepsze właściwości terenowe niż poprzednie jego generacje. </w:t>
      </w:r>
    </w:p>
    <w:p w14:paraId="0D3A832B" w14:textId="22EDF891" w:rsidR="00732D3E" w:rsidRDefault="00732D3E" w:rsidP="00732D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32D3E">
        <w:rPr>
          <w:rFonts w:ascii="VW Text Office" w:eastAsia="Times New Roman" w:hAnsi="VW Text Office" w:cs="Times New Roman"/>
          <w:lang w:val="pl-PL"/>
        </w:rPr>
        <w:t>Mocny jak zawsze: nowy pick-up marki Volkswagen Samochody Dostawcze ponownie może pochwalić się silnikiem V6</w:t>
      </w:r>
      <w:r w:rsidR="00DB5DD0">
        <w:rPr>
          <w:rFonts w:ascii="VW Text Office" w:eastAsia="Times New Roman" w:hAnsi="VW Text Office" w:cs="Times New Roman"/>
          <w:lang w:val="pl-PL"/>
        </w:rPr>
        <w:t xml:space="preserve"> </w:t>
      </w:r>
      <w:r w:rsidRPr="00732D3E">
        <w:rPr>
          <w:rFonts w:ascii="VW Text Office" w:eastAsia="Times New Roman" w:hAnsi="VW Text Office" w:cs="Times New Roman"/>
          <w:lang w:val="pl-PL"/>
        </w:rPr>
        <w:t xml:space="preserve">TDI. </w:t>
      </w:r>
      <w:r w:rsidR="00DB5DD0">
        <w:rPr>
          <w:rFonts w:ascii="VW Text Office" w:eastAsia="Times New Roman" w:hAnsi="VW Text Office" w:cs="Times New Roman"/>
          <w:lang w:val="pl-PL"/>
        </w:rPr>
        <w:t>Informacja ta</w:t>
      </w:r>
      <w:r w:rsidRPr="00732D3E">
        <w:rPr>
          <w:rFonts w:ascii="VW Text Office" w:eastAsia="Times New Roman" w:hAnsi="VW Text Office" w:cs="Times New Roman"/>
          <w:lang w:val="pl-PL"/>
        </w:rPr>
        <w:t xml:space="preserve"> ucieszy </w:t>
      </w:r>
      <w:r w:rsidR="00DB5DD0" w:rsidRPr="00732D3E">
        <w:rPr>
          <w:rFonts w:ascii="VW Text Office" w:eastAsia="Times New Roman" w:hAnsi="VW Text Office" w:cs="Times New Roman"/>
          <w:lang w:val="pl-PL"/>
        </w:rPr>
        <w:t xml:space="preserve">nie tylko </w:t>
      </w:r>
      <w:r w:rsidRPr="00732D3E">
        <w:rPr>
          <w:rFonts w:ascii="VW Text Office" w:eastAsia="Times New Roman" w:hAnsi="VW Text Office" w:cs="Times New Roman"/>
          <w:lang w:val="pl-PL"/>
        </w:rPr>
        <w:t xml:space="preserve">dotychczasowych fanów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, ale także pozyska dla tego pick-upa klasy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zupełnie nowe grupy klientów. Cały wygląd zewnętrzny nowego, sportowego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jest teraz jeszcze bardziej wyrazisty </w:t>
      </w:r>
      <w:r w:rsidR="00DB5DD0">
        <w:rPr>
          <w:rFonts w:ascii="VW Text Office" w:eastAsia="Times New Roman" w:hAnsi="VW Text Office" w:cs="Times New Roman"/>
          <w:lang w:val="pl-PL"/>
        </w:rPr>
        <w:br/>
      </w:r>
      <w:r w:rsidRPr="00732D3E">
        <w:rPr>
          <w:rFonts w:ascii="VW Text Office" w:eastAsia="Times New Roman" w:hAnsi="VW Text Office" w:cs="Times New Roman"/>
          <w:lang w:val="pl-PL"/>
        </w:rPr>
        <w:t>i przekazuje wyraźną obietnicę dużej siły uciągu oraz wysokiego momentu obrotowego. Również wnętrze pojazdu jest zupełnie nowe.</w:t>
      </w:r>
    </w:p>
    <w:p w14:paraId="1E1D258C" w14:textId="6AE42800" w:rsidR="00732D3E" w:rsidRDefault="00732D3E" w:rsidP="00732D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32D3E">
        <w:rPr>
          <w:rFonts w:ascii="VW Text Office" w:eastAsia="Times New Roman" w:hAnsi="VW Text Office" w:cs="Times New Roman"/>
          <w:lang w:val="pl-PL"/>
        </w:rPr>
        <w:t>Komfort, koncepcja obsługi, gama systemów</w:t>
      </w:r>
      <w:r w:rsidR="004930C5">
        <w:rPr>
          <w:rFonts w:ascii="VW Text Office" w:eastAsia="Times New Roman" w:hAnsi="VW Text Office" w:cs="Times New Roman"/>
          <w:lang w:val="pl-PL"/>
        </w:rPr>
        <w:t xml:space="preserve"> łączności z pojazdem</w:t>
      </w:r>
      <w:r w:rsidRPr="00732D3E">
        <w:rPr>
          <w:rFonts w:ascii="VW Text Office" w:eastAsia="Times New Roman" w:hAnsi="VW Text Office" w:cs="Times New Roman"/>
          <w:lang w:val="pl-PL"/>
        </w:rPr>
        <w:t xml:space="preserve"> oraz niepowtarzalna atmosfera w całkowicie nowym wnętrzu sprawiają, że nowy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="004930C5">
        <w:rPr>
          <w:rFonts w:ascii="VW Text Office" w:eastAsia="Times New Roman" w:hAnsi="VW Text Office" w:cs="Times New Roman"/>
          <w:lang w:val="pl-PL"/>
        </w:rPr>
        <w:t xml:space="preserve"> wyznacza nowy standard</w:t>
      </w:r>
      <w:r w:rsidRPr="00732D3E">
        <w:rPr>
          <w:rFonts w:ascii="VW Text Office" w:eastAsia="Times New Roman" w:hAnsi="VW Text Office" w:cs="Times New Roman"/>
          <w:lang w:val="pl-PL"/>
        </w:rPr>
        <w:t xml:space="preserve"> dla pick-upów segmentu B o ładowności jednej tony.</w:t>
      </w:r>
    </w:p>
    <w:p w14:paraId="5CA140E8" w14:textId="0EB35BAE" w:rsidR="00732D3E" w:rsidRPr="00732D3E" w:rsidRDefault="00732D3E" w:rsidP="00732D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32D3E">
        <w:rPr>
          <w:rFonts w:ascii="VW Text Office" w:eastAsia="Times New Roman" w:hAnsi="VW Text Office" w:cs="Times New Roman"/>
          <w:lang w:val="pl-PL"/>
        </w:rPr>
        <w:t xml:space="preserve">„Niepowtarzalna, charyzmatyczna sygnatura modelu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podkreśla zróżnicowane, ale wyraziste kształty przodu naszego pick-upa. Znajdziemy ją również na skrzyni ładunkowej” - mówi Albert</w:t>
      </w:r>
      <w:r w:rsidR="00963AAE">
        <w:rPr>
          <w:rFonts w:ascii="VW Text Office" w:eastAsia="Times New Roman" w:hAnsi="VW Text Office" w:cs="Times New Roman"/>
          <w:lang w:val="pl-PL"/>
        </w:rPr>
        <w:t xml:space="preserve"> </w:t>
      </w:r>
      <w:r w:rsidRPr="00732D3E">
        <w:rPr>
          <w:rFonts w:ascii="VW Text Office" w:eastAsia="Times New Roman" w:hAnsi="VW Text Office" w:cs="Times New Roman"/>
          <w:lang w:val="pl-PL"/>
        </w:rPr>
        <w:t xml:space="preserve">Johann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, szef designu Volkswagen Samochody Dostawcze. Nie trzeba tu dodawać, że na powierzchni ładunkowej, między nadkolami, ponownie zmieści się </w:t>
      </w:r>
      <w:r w:rsidRPr="00732D3E">
        <w:rPr>
          <w:rFonts w:ascii="VW Text Office" w:eastAsia="Times New Roman" w:hAnsi="VW Text Office" w:cs="Times New Roman"/>
          <w:lang w:val="pl-PL"/>
        </w:rPr>
        <w:lastRenderedPageBreak/>
        <w:t xml:space="preserve">europaleta. Ładunek można oczywiście bezpiecznie zamocować. </w:t>
      </w:r>
      <w:r w:rsidR="00DB5DD0">
        <w:rPr>
          <w:rFonts w:ascii="VW Text Office" w:eastAsia="Times New Roman" w:hAnsi="VW Text Office" w:cs="Times New Roman"/>
          <w:lang w:val="pl-PL"/>
        </w:rPr>
        <w:t>„</w:t>
      </w:r>
      <w:r w:rsidRPr="00732D3E">
        <w:rPr>
          <w:rFonts w:ascii="VW Text Office" w:eastAsia="Times New Roman" w:hAnsi="VW Text Office" w:cs="Times New Roman"/>
          <w:lang w:val="pl-PL"/>
        </w:rPr>
        <w:t xml:space="preserve">Listwa stylistyczna na  skrzyni ładunkowej - wizualne przedłużenie podwójnej kabiny - po raz kolejny nadaje nadwoziu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dynamiczne, aerodynamiczne</w:t>
      </w:r>
      <w:r w:rsidR="00D215AF">
        <w:rPr>
          <w:rFonts w:ascii="VW Text Office" w:eastAsia="Times New Roman" w:hAnsi="VW Text Office" w:cs="Times New Roman"/>
          <w:lang w:val="pl-PL"/>
        </w:rPr>
        <w:t xml:space="preserve">, </w:t>
      </w:r>
      <w:r w:rsidRPr="00732D3E">
        <w:rPr>
          <w:rFonts w:ascii="VW Text Office" w:eastAsia="Times New Roman" w:hAnsi="VW Text Office" w:cs="Times New Roman"/>
          <w:lang w:val="pl-PL"/>
        </w:rPr>
        <w:t>bardzo</w:t>
      </w:r>
      <w:r w:rsidR="004930C5">
        <w:rPr>
          <w:rFonts w:ascii="VW Text Office" w:eastAsia="Times New Roman" w:hAnsi="VW Text Office" w:cs="Times New Roman"/>
          <w:lang w:val="pl-PL"/>
        </w:rPr>
        <w:t xml:space="preserve"> mocne i wyraziste</w:t>
      </w:r>
      <w:r w:rsidRPr="00732D3E">
        <w:rPr>
          <w:rFonts w:ascii="VW Text Office" w:eastAsia="Times New Roman" w:hAnsi="VW Text Office" w:cs="Times New Roman"/>
          <w:lang w:val="pl-PL"/>
        </w:rPr>
        <w:t xml:space="preserve"> </w:t>
      </w:r>
      <w:r w:rsidR="004930C5">
        <w:rPr>
          <w:rFonts w:ascii="VW Text Office" w:eastAsia="Times New Roman" w:hAnsi="VW Text Office" w:cs="Times New Roman"/>
          <w:lang w:val="pl-PL"/>
        </w:rPr>
        <w:t>p</w:t>
      </w:r>
      <w:r w:rsidRPr="00732D3E">
        <w:rPr>
          <w:rFonts w:ascii="VW Text Office" w:eastAsia="Times New Roman" w:hAnsi="VW Text Office" w:cs="Times New Roman"/>
          <w:lang w:val="pl-PL"/>
        </w:rPr>
        <w:t>roporcje.”</w:t>
      </w:r>
      <w:r w:rsidRPr="006B01DC">
        <w:rPr>
          <w:rFonts w:ascii="VW Text Office" w:eastAsia="Times New Roman" w:hAnsi="VW Text Office" w:cs="Times New Roman"/>
          <w:lang w:val="pl-PL"/>
        </w:rPr>
        <w:br/>
      </w:r>
      <w:r w:rsidRPr="006B01DC">
        <w:rPr>
          <w:rFonts w:ascii="VW Text Office" w:eastAsia="Times New Roman" w:hAnsi="VW Text Office" w:cs="Times New Roman"/>
          <w:lang w:val="pl-PL"/>
        </w:rPr>
        <w:br/>
      </w:r>
      <w:r w:rsidRPr="00732D3E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ma długość 5,35 m</w:t>
      </w:r>
      <w:r w:rsidR="00DB5DD0">
        <w:rPr>
          <w:rFonts w:ascii="VW Text Office" w:eastAsia="Times New Roman" w:hAnsi="VW Text Office" w:cs="Times New Roman"/>
          <w:lang w:val="pl-PL"/>
        </w:rPr>
        <w:t>.</w:t>
      </w:r>
      <w:r w:rsidRPr="00732D3E">
        <w:rPr>
          <w:rFonts w:ascii="VW Text Office" w:eastAsia="Times New Roman" w:hAnsi="VW Text Office" w:cs="Times New Roman"/>
          <w:lang w:val="pl-PL"/>
        </w:rPr>
        <w:t xml:space="preserve"> i jest o 10 cm</w:t>
      </w:r>
      <w:r w:rsidR="00DB5DD0">
        <w:rPr>
          <w:rFonts w:ascii="VW Text Office" w:eastAsia="Times New Roman" w:hAnsi="VW Text Office" w:cs="Times New Roman"/>
          <w:lang w:val="pl-PL"/>
        </w:rPr>
        <w:t>.</w:t>
      </w:r>
      <w:r w:rsidRPr="00732D3E">
        <w:rPr>
          <w:rFonts w:ascii="VW Text Office" w:eastAsia="Times New Roman" w:hAnsi="VW Text Office" w:cs="Times New Roman"/>
          <w:lang w:val="pl-PL"/>
        </w:rPr>
        <w:t xml:space="preserve"> dłuższy od swojego poprzednika. Jest od niego również szerszy. Nowe wymiary skutkują m.in. większą ilością miejsca na nogi w drugim rzędzie siedzeń.</w:t>
      </w:r>
    </w:p>
    <w:p w14:paraId="3143D92D" w14:textId="5E34ECC0" w:rsidR="00732D3E" w:rsidRPr="006B01DC" w:rsidRDefault="00732D3E" w:rsidP="00732D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32D3E">
        <w:rPr>
          <w:rFonts w:ascii="VW Text Office" w:eastAsia="Times New Roman" w:hAnsi="VW Text Office" w:cs="Times New Roman"/>
          <w:lang w:val="pl-PL"/>
        </w:rPr>
        <w:t xml:space="preserve">Model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marki Volkswagen Samochody Dostawcze jest produkowany seryjnie od roku 2010. Jego nazwa wywodzi się z języka północnoamerykańskich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Inuitów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i oznacza "wilka". Druga generacja, która seryjnie wyposażona jest w wysokoprężny silnik V6, zachwyca klientów od 2016 roku. W ciągu dwunastu lat produkcji sprzedano ponad 815 000 egzemplarzy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. Opracowana przez zespoły w Australii i Europie najnowsza wersja tego pick-upa segmentu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>, będzie</w:t>
      </w:r>
      <w:r w:rsidR="0092559E">
        <w:rPr>
          <w:rFonts w:ascii="VW Text Office" w:eastAsia="Times New Roman" w:hAnsi="VW Text Office" w:cs="Times New Roman"/>
          <w:lang w:val="pl-PL"/>
        </w:rPr>
        <w:t xml:space="preserve"> w przyszłości </w:t>
      </w:r>
      <w:r w:rsidRPr="00732D3E">
        <w:rPr>
          <w:rFonts w:ascii="VW Text Office" w:eastAsia="Times New Roman" w:hAnsi="VW Text Office" w:cs="Times New Roman"/>
          <w:lang w:val="pl-PL"/>
        </w:rPr>
        <w:t xml:space="preserve">produkowana w </w:t>
      </w:r>
      <w:proofErr w:type="spellStart"/>
      <w:r w:rsidRPr="00732D3E">
        <w:rPr>
          <w:rFonts w:ascii="VW Text Office" w:eastAsia="Times New Roman" w:hAnsi="VW Text Office" w:cs="Times New Roman"/>
          <w:lang w:val="pl-PL"/>
        </w:rPr>
        <w:t>Silverton</w:t>
      </w:r>
      <w:proofErr w:type="spellEnd"/>
      <w:r w:rsidRPr="00732D3E">
        <w:rPr>
          <w:rFonts w:ascii="VW Text Office" w:eastAsia="Times New Roman" w:hAnsi="VW Text Office" w:cs="Times New Roman"/>
          <w:lang w:val="pl-PL"/>
        </w:rPr>
        <w:t xml:space="preserve"> w RPA.</w:t>
      </w:r>
    </w:p>
    <w:p w14:paraId="12EF6579" w14:textId="77777777" w:rsidR="00732D3E" w:rsidRPr="00010422" w:rsidRDefault="00732D3E" w:rsidP="00732D3E">
      <w:pPr>
        <w:rPr>
          <w:lang w:val="pl-PL"/>
        </w:rPr>
      </w:pPr>
    </w:p>
    <w:p w14:paraId="516FA28B" w14:textId="77777777" w:rsidR="002D3F59" w:rsidRPr="002D3F59" w:rsidRDefault="002D3F59" w:rsidP="002D3F59">
      <w:pPr>
        <w:spacing w:before="240" w:line="300" w:lineRule="exact"/>
        <w:rPr>
          <w:rFonts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434DAB6F">
                <wp:simplePos x="0" y="0"/>
                <wp:positionH relativeFrom="margin">
                  <wp:posOffset>-27940</wp:posOffset>
                </wp:positionH>
                <wp:positionV relativeFrom="margin">
                  <wp:posOffset>7329805</wp:posOffset>
                </wp:positionV>
                <wp:extent cx="6337300" cy="1802130"/>
                <wp:effectExtent l="0" t="0" r="6350" b="7620"/>
                <wp:wrapThrough wrapText="bothSides">
                  <wp:wrapPolygon edited="0">
                    <wp:start x="1753" y="0"/>
                    <wp:lineTo x="0" y="0"/>
                    <wp:lineTo x="0" y="21463"/>
                    <wp:lineTo x="21557" y="21463"/>
                    <wp:lineTo x="21557" y="0"/>
                    <wp:lineTo x="175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0" cy="1802130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518192E" w14:textId="6F7F7A49" w:rsidR="00C17C20" w:rsidRPr="00312E31" w:rsidRDefault="00C17C20" w:rsidP="00C17C20">
                              <w:pPr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"Transportujemy sukces". Jako samodzielna marka funkcjonująca w ramach Grupy Volkswagen, Volkswagen Samochody Dostawcze (VWSD) jest globalnie odpowiedzialny za rozwój, budowę i sprzedaż lekkich pojazdów dostawczych, produkując samochody linii Transporter, Caddy, Crafter 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21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marka sprzedała około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359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5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 Pacheco (ARG). VWSD zatrudnia ponad 24 000 osób na całym świecie.</w:t>
                              </w:r>
                            </w:p>
                            <w:p w14:paraId="64956DCD" w14:textId="77777777" w:rsidR="00312E31" w:rsidRPr="004930C5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53A22CF6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FA3AAE4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-2.2pt;margin-top:577.15pt;width:499pt;height:141.9pt;z-index:251655168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518192E" w14:textId="6F7F7A49" w:rsidR="00C17C20" w:rsidRPr="00312E31" w:rsidRDefault="00C17C20" w:rsidP="00C17C20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21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marka sprzedała około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359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5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64956DCD" w14:textId="77777777" w:rsidR="00312E31" w:rsidRPr="004930C5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53A22CF6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FA3AAE4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2250103A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1FDAC3FA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9"/>
  </w:num>
  <w:num w:numId="3">
    <w:abstractNumId w:val="37"/>
  </w:num>
  <w:num w:numId="4">
    <w:abstractNumId w:val="0"/>
  </w:num>
  <w:num w:numId="5">
    <w:abstractNumId w:val="6"/>
  </w:num>
  <w:num w:numId="6">
    <w:abstractNumId w:val="15"/>
  </w:num>
  <w:num w:numId="7">
    <w:abstractNumId w:val="26"/>
  </w:num>
  <w:num w:numId="8">
    <w:abstractNumId w:val="11"/>
  </w:num>
  <w:num w:numId="9">
    <w:abstractNumId w:val="2"/>
  </w:num>
  <w:num w:numId="10">
    <w:abstractNumId w:val="35"/>
  </w:num>
  <w:num w:numId="11">
    <w:abstractNumId w:val="25"/>
  </w:num>
  <w:num w:numId="12">
    <w:abstractNumId w:val="42"/>
  </w:num>
  <w:num w:numId="13">
    <w:abstractNumId w:val="36"/>
  </w:num>
  <w:num w:numId="14">
    <w:abstractNumId w:val="29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3"/>
  </w:num>
  <w:num w:numId="21">
    <w:abstractNumId w:val="34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8"/>
  </w:num>
  <w:num w:numId="27">
    <w:abstractNumId w:val="10"/>
  </w:num>
  <w:num w:numId="28">
    <w:abstractNumId w:val="32"/>
  </w:num>
  <w:num w:numId="29">
    <w:abstractNumId w:val="33"/>
  </w:num>
  <w:num w:numId="30">
    <w:abstractNumId w:val="41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30"/>
  </w:num>
  <w:num w:numId="37">
    <w:abstractNumId w:val="24"/>
  </w:num>
  <w:num w:numId="38">
    <w:abstractNumId w:val="28"/>
  </w:num>
  <w:num w:numId="39">
    <w:abstractNumId w:val="1"/>
  </w:num>
  <w:num w:numId="40">
    <w:abstractNumId w:val="27"/>
  </w:num>
  <w:num w:numId="41">
    <w:abstractNumId w:val="40"/>
  </w:num>
  <w:num w:numId="42">
    <w:abstractNumId w:val="22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704C9"/>
    <w:rsid w:val="00274D0A"/>
    <w:rsid w:val="0027779D"/>
    <w:rsid w:val="00277F83"/>
    <w:rsid w:val="00280569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EB2"/>
    <w:rsid w:val="002B02A5"/>
    <w:rsid w:val="002C07A1"/>
    <w:rsid w:val="002C7A03"/>
    <w:rsid w:val="002D3F59"/>
    <w:rsid w:val="002E39A2"/>
    <w:rsid w:val="002E46ED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E5F"/>
    <w:rsid w:val="00E277FC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41393-500C-4148-B9D5-C24BAFA9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394</Words>
  <Characters>2677</Characters>
  <Application>Microsoft Office Word</Application>
  <DocSecurity>0</DocSecurity>
  <Lines>37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3069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7</cp:revision>
  <cp:lastPrinted>2022-02-21T13:33:00Z</cp:lastPrinted>
  <dcterms:created xsi:type="dcterms:W3CDTF">2022-02-21T11:48:00Z</dcterms:created>
  <dcterms:modified xsi:type="dcterms:W3CDTF">2022-02-21T13:33:00Z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