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6E086EDB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2690A418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506717F8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20FB7410" w:rsidR="0032215E" w:rsidRPr="004A5A14" w:rsidRDefault="007931B3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10</w:t>
      </w:r>
      <w:r w:rsidR="008B007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grudnia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403B8589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CE856FE" w14:textId="396A2EC2" w:rsidR="007931B3" w:rsidRPr="007931B3" w:rsidRDefault="007931B3" w:rsidP="007931B3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7931B3">
        <w:rPr>
          <w:rFonts w:ascii="VW Head Office" w:hAnsi="VW Head Office"/>
          <w:b/>
          <w:bCs/>
          <w:sz w:val="28"/>
          <w:szCs w:val="28"/>
          <w:lang w:val="pl-PL"/>
        </w:rPr>
        <w:t>Innowacyjne pojazdy elektryczne zapewnią pełne wykorzystanie mocy fabryki Volkswagen Samochody Dostawcze</w:t>
      </w: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 w Hanowerze</w:t>
      </w:r>
      <w:r w:rsidRPr="007931B3">
        <w:rPr>
          <w:rFonts w:ascii="VW Head Office" w:hAnsi="VW Head Office"/>
          <w:b/>
          <w:bCs/>
          <w:sz w:val="28"/>
          <w:szCs w:val="28"/>
          <w:lang w:val="pl-PL"/>
        </w:rPr>
        <w:t xml:space="preserve"> do końca dekady</w:t>
      </w:r>
    </w:p>
    <w:p w14:paraId="385E13CF" w14:textId="38BA61AA" w:rsidR="007931B3" w:rsidRPr="007931B3" w:rsidRDefault="007931B3" w:rsidP="007931B3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7931B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W pełni elektryczny </w:t>
      </w:r>
      <w:proofErr w:type="spellStart"/>
      <w:r w:rsidRPr="007931B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campervan</w:t>
      </w:r>
      <w:proofErr w:type="spellEnd"/>
      <w:r w:rsidRPr="007931B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ID. California poszerzy gamę modelową marki Volkswagen Samochody Dostawcze</w:t>
      </w:r>
    </w:p>
    <w:p w14:paraId="0C2AB542" w14:textId="4C664C50" w:rsidR="007931B3" w:rsidRPr="007931B3" w:rsidRDefault="007931B3" w:rsidP="007931B3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7931B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Potwierdzono, że fabryka Volkswagen Samochody Dostawcze w Hanowerze będzie miejscem produkcji pierwszych samochodów projektu Artemis oraz miejscem wytwarzania nadwozi dla marki Bentley</w:t>
      </w:r>
    </w:p>
    <w:p w14:paraId="5D785C46" w14:textId="7423EEA5" w:rsidR="007931B3" w:rsidRPr="007931B3" w:rsidRDefault="007931B3" w:rsidP="007931B3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7931B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Prezes zarządu Volkswagen Samochody Dostawcze </w:t>
      </w:r>
      <w:proofErr w:type="spellStart"/>
      <w:r w:rsidRPr="007931B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Carsten</w:t>
      </w:r>
      <w:proofErr w:type="spellEnd"/>
      <w:r w:rsidRPr="007931B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Intra mówi: „Przekształcamy fabrykę w Hanowerze </w:t>
      </w:r>
      <w:r w:rsidR="00AF020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br/>
      </w:r>
      <w:r w:rsidRPr="007931B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w zaawansowany technologicznie, wielomarkowy zakład</w:t>
      </w:r>
    </w:p>
    <w:p w14:paraId="6D78C537" w14:textId="230FAC9E" w:rsidR="007931B3" w:rsidRPr="007931B3" w:rsidRDefault="007931B3" w:rsidP="007931B3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7931B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Porozumienie zakładowe podpisane wspólnie przez zarząd </w:t>
      </w:r>
      <w:r w:rsidR="00AF020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br/>
      </w:r>
      <w:r w:rsidRPr="007931B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i przedstawicieli pracowników, wyklucza jakiekolwiek zwolnienia </w:t>
      </w:r>
      <w:r w:rsidR="00AF020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zbiorowe</w:t>
      </w:r>
      <w:r w:rsidRPr="007931B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do końca 2029 r. </w:t>
      </w:r>
    </w:p>
    <w:p w14:paraId="4D32BC60" w14:textId="0B242507" w:rsidR="007931B3" w:rsidRPr="00F2673B" w:rsidRDefault="008D3184" w:rsidP="007931B3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00D39849" wp14:editId="135BE052">
            <wp:simplePos x="0" y="0"/>
            <wp:positionH relativeFrom="margin">
              <wp:align>left</wp:align>
            </wp:positionH>
            <wp:positionV relativeFrom="paragraph">
              <wp:posOffset>65930</wp:posOffset>
            </wp:positionV>
            <wp:extent cx="2209165" cy="1521460"/>
            <wp:effectExtent l="0" t="0" r="635" b="2540"/>
            <wp:wrapTight wrapText="bothSides">
              <wp:wrapPolygon edited="0">
                <wp:start x="0" y="0"/>
                <wp:lineTo x="0" y="21366"/>
                <wp:lineTo x="21420" y="21366"/>
                <wp:lineTo x="21420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11687" cy="15232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31B3" w:rsidRPr="007931B3">
        <w:rPr>
          <w:rFonts w:ascii="VW Text Office" w:eastAsia="Times New Roman" w:hAnsi="VW Text Office" w:cs="Times New Roman"/>
          <w:b/>
          <w:bCs/>
          <w:lang w:val="pl-PL"/>
        </w:rPr>
        <w:t xml:space="preserve">Hanower/Poznań, </w:t>
      </w:r>
      <w:r w:rsidR="007931B3">
        <w:rPr>
          <w:rFonts w:ascii="VW Text Office" w:eastAsia="Times New Roman" w:hAnsi="VW Text Office" w:cs="Times New Roman"/>
          <w:b/>
          <w:bCs/>
          <w:lang w:val="pl-PL"/>
        </w:rPr>
        <w:t>10</w:t>
      </w:r>
      <w:r w:rsidR="007931B3" w:rsidRPr="007931B3">
        <w:rPr>
          <w:rFonts w:ascii="VW Text Office" w:eastAsia="Times New Roman" w:hAnsi="VW Text Office" w:cs="Times New Roman"/>
          <w:b/>
          <w:bCs/>
          <w:lang w:val="pl-PL"/>
        </w:rPr>
        <w:t xml:space="preserve"> grudnia 2021 r. Na wczorajszym posiedzeniu Rada Nadzorcza Volkswagen AG potwierdziła, że produkcja pierwszych pojazdów w ramach projektu Artemis oraz budowa nadwozi dla nowego modelu Bentleya</w:t>
      </w:r>
      <w:r w:rsidR="00AF020B">
        <w:rPr>
          <w:rFonts w:ascii="VW Text Office" w:eastAsia="Times New Roman" w:hAnsi="VW Text Office" w:cs="Times New Roman"/>
          <w:b/>
          <w:bCs/>
          <w:lang w:val="pl-PL"/>
        </w:rPr>
        <w:t>,</w:t>
      </w:r>
      <w:r w:rsidR="007931B3" w:rsidRPr="007931B3">
        <w:rPr>
          <w:rFonts w:ascii="VW Text Office" w:eastAsia="Times New Roman" w:hAnsi="VW Text Office" w:cs="Times New Roman"/>
          <w:b/>
          <w:bCs/>
          <w:lang w:val="pl-PL"/>
        </w:rPr>
        <w:t xml:space="preserve"> odbywać się będzie </w:t>
      </w:r>
      <w:r w:rsidR="00B8509F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7931B3" w:rsidRPr="007931B3">
        <w:rPr>
          <w:rFonts w:ascii="VW Text Office" w:eastAsia="Times New Roman" w:hAnsi="VW Text Office" w:cs="Times New Roman"/>
          <w:b/>
          <w:bCs/>
          <w:lang w:val="pl-PL"/>
        </w:rPr>
        <w:t xml:space="preserve">w zakładzie Volkswagen Samochody Dostawcze w Hanowerze. Rada zatwierdziła również nakłady inwestycyjne na w pełni elektrycznego </w:t>
      </w:r>
      <w:proofErr w:type="spellStart"/>
      <w:r w:rsidR="007931B3" w:rsidRPr="007931B3">
        <w:rPr>
          <w:rFonts w:ascii="VW Text Office" w:eastAsia="Times New Roman" w:hAnsi="VW Text Office" w:cs="Times New Roman"/>
          <w:b/>
          <w:bCs/>
          <w:lang w:val="pl-PL"/>
        </w:rPr>
        <w:t>campervana</w:t>
      </w:r>
      <w:proofErr w:type="spellEnd"/>
      <w:r w:rsidR="007931B3" w:rsidRPr="007931B3">
        <w:rPr>
          <w:rFonts w:ascii="VW Text Office" w:eastAsia="Times New Roman" w:hAnsi="VW Text Office" w:cs="Times New Roman"/>
          <w:b/>
          <w:bCs/>
          <w:lang w:val="pl-PL"/>
        </w:rPr>
        <w:t xml:space="preserve"> ID. California oraz na inne modele marki. Podjęcie tych decyzji ekonomicznie zabezpiecza efektywne wykorzystanie zakładu produkcyjnego w Hanowerze</w:t>
      </w:r>
      <w:r w:rsidR="00AF020B" w:rsidRPr="00AF020B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r w:rsidR="00AF020B" w:rsidRPr="007931B3">
        <w:rPr>
          <w:rFonts w:ascii="VW Text Office" w:eastAsia="Times New Roman" w:hAnsi="VW Text Office" w:cs="Times New Roman"/>
          <w:b/>
          <w:bCs/>
          <w:lang w:val="pl-PL"/>
        </w:rPr>
        <w:t>do końca dekady</w:t>
      </w:r>
      <w:r w:rsidR="007931B3" w:rsidRPr="007931B3">
        <w:rPr>
          <w:rFonts w:ascii="VW Text Office" w:eastAsia="Times New Roman" w:hAnsi="VW Text Office" w:cs="Times New Roman"/>
          <w:b/>
          <w:bCs/>
          <w:lang w:val="pl-PL"/>
        </w:rPr>
        <w:t xml:space="preserve">, </w:t>
      </w:r>
      <w:r w:rsidR="00B8509F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7931B3" w:rsidRPr="007931B3">
        <w:rPr>
          <w:rFonts w:ascii="VW Text Office" w:eastAsia="Times New Roman" w:hAnsi="VW Text Office" w:cs="Times New Roman"/>
          <w:b/>
          <w:bCs/>
          <w:lang w:val="pl-PL"/>
        </w:rPr>
        <w:t>a tym samym tamtejsze miejsca pracy.</w:t>
      </w:r>
    </w:p>
    <w:p w14:paraId="2E719035" w14:textId="42C2A31C" w:rsidR="007931B3" w:rsidRPr="007931B3" w:rsidRDefault="007931B3" w:rsidP="007931B3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7931B3">
        <w:rPr>
          <w:rFonts w:ascii="VW Text Office" w:eastAsia="Times New Roman" w:hAnsi="VW Text Office" w:cs="Times New Roman"/>
          <w:lang w:val="pl-PL"/>
        </w:rPr>
        <w:t xml:space="preserve">„Decyzje </w:t>
      </w:r>
      <w:r w:rsidR="00B8509F">
        <w:rPr>
          <w:rFonts w:ascii="VW Text Office" w:eastAsia="Times New Roman" w:hAnsi="VW Text Office" w:cs="Times New Roman"/>
          <w:lang w:val="pl-PL"/>
        </w:rPr>
        <w:t>R</w:t>
      </w:r>
      <w:r w:rsidRPr="007931B3">
        <w:rPr>
          <w:rFonts w:ascii="VW Text Office" w:eastAsia="Times New Roman" w:hAnsi="VW Text Office" w:cs="Times New Roman"/>
          <w:lang w:val="pl-PL"/>
        </w:rPr>
        <w:t xml:space="preserve">ady </w:t>
      </w:r>
      <w:r w:rsidR="00B8509F">
        <w:rPr>
          <w:rFonts w:ascii="VW Text Office" w:eastAsia="Times New Roman" w:hAnsi="VW Text Office" w:cs="Times New Roman"/>
          <w:lang w:val="pl-PL"/>
        </w:rPr>
        <w:t>N</w:t>
      </w:r>
      <w:r w:rsidRPr="007931B3">
        <w:rPr>
          <w:rFonts w:ascii="VW Text Office" w:eastAsia="Times New Roman" w:hAnsi="VW Text Office" w:cs="Times New Roman"/>
          <w:lang w:val="pl-PL"/>
        </w:rPr>
        <w:t>adzorczej potwierdzają przyszły kurs marki Volkswagen Samochody Dostawcze: rozwijamy fabrykę w Hanowerze w kierunku wielomarkowej i zaawansowanej technologicznie lokalizacji, a jednocześnie wzmacniamy naszą własną ofertę model</w:t>
      </w:r>
      <w:r w:rsidR="00AF020B">
        <w:rPr>
          <w:rFonts w:ascii="VW Text Office" w:eastAsia="Times New Roman" w:hAnsi="VW Text Office" w:cs="Times New Roman"/>
          <w:lang w:val="pl-PL"/>
        </w:rPr>
        <w:t>ową</w:t>
      </w:r>
      <w:r w:rsidRPr="007931B3">
        <w:rPr>
          <w:rFonts w:ascii="VW Text Office" w:eastAsia="Times New Roman" w:hAnsi="VW Text Office" w:cs="Times New Roman"/>
          <w:lang w:val="pl-PL"/>
        </w:rPr>
        <w:t xml:space="preserve">. Inwestujemy również </w:t>
      </w:r>
      <w:r w:rsidR="00AF020B">
        <w:rPr>
          <w:rFonts w:ascii="VW Text Office" w:eastAsia="Times New Roman" w:hAnsi="VW Text Office" w:cs="Times New Roman"/>
          <w:lang w:val="pl-PL"/>
        </w:rPr>
        <w:br/>
      </w:r>
      <w:r w:rsidRPr="007931B3">
        <w:rPr>
          <w:rFonts w:ascii="VW Text Office" w:eastAsia="Times New Roman" w:hAnsi="VW Text Office" w:cs="Times New Roman"/>
          <w:lang w:val="pl-PL"/>
        </w:rPr>
        <w:t xml:space="preserve">w dalszy rozwój bardzo udanej serii modelowej California” - wyjaśnia </w:t>
      </w:r>
      <w:r w:rsidR="00AF020B">
        <w:rPr>
          <w:rFonts w:ascii="VW Text Office" w:eastAsia="Times New Roman" w:hAnsi="VW Text Office" w:cs="Times New Roman"/>
          <w:lang w:val="pl-PL"/>
        </w:rPr>
        <w:br/>
      </w:r>
      <w:r w:rsidRPr="007931B3">
        <w:rPr>
          <w:rFonts w:ascii="VW Text Office" w:eastAsia="Times New Roman" w:hAnsi="VW Text Office" w:cs="Times New Roman"/>
          <w:lang w:val="pl-PL"/>
        </w:rPr>
        <w:t xml:space="preserve">dr </w:t>
      </w:r>
      <w:proofErr w:type="spellStart"/>
      <w:r w:rsidRPr="007931B3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7931B3">
        <w:rPr>
          <w:rFonts w:ascii="VW Text Office" w:eastAsia="Times New Roman" w:hAnsi="VW Text Office" w:cs="Times New Roman"/>
          <w:lang w:val="pl-PL"/>
        </w:rPr>
        <w:t xml:space="preserve"> Intra, prezes zarządu spółki Volkswagen Samochody Dostawcze. „Dzięki porozumieniu osiągniętemu z naszą radą zakładową w ramach istniejącego porozumienia zakładowego, zapewniliśmy sobie efektywne wykorzystanie tego zakładu produkcyjnego. A najważniejsze w tym </w:t>
      </w:r>
      <w:r w:rsidRPr="007931B3">
        <w:rPr>
          <w:rFonts w:ascii="VW Text Office" w:eastAsia="Times New Roman" w:hAnsi="VW Text Office" w:cs="Times New Roman"/>
          <w:lang w:val="pl-PL"/>
        </w:rPr>
        <w:lastRenderedPageBreak/>
        <w:t xml:space="preserve">wszystkim jest to, że zabezpieczyliśmy również miejsca pracy zatrudnionych tu </w:t>
      </w:r>
      <w:r w:rsidR="00857FFE">
        <w:rPr>
          <w:rFonts w:ascii="VW Text Office" w:eastAsia="Times New Roman" w:hAnsi="VW Text Office" w:cs="Times New Roman"/>
          <w:lang w:val="pl-PL"/>
        </w:rPr>
        <w:t>pracowników</w:t>
      </w:r>
      <w:r w:rsidRPr="007931B3">
        <w:rPr>
          <w:rFonts w:ascii="VW Text Office" w:eastAsia="Times New Roman" w:hAnsi="VW Text Office" w:cs="Times New Roman"/>
          <w:lang w:val="pl-PL"/>
        </w:rPr>
        <w:t>."</w:t>
      </w:r>
    </w:p>
    <w:p w14:paraId="2994164B" w14:textId="77777777" w:rsidR="00AF020B" w:rsidRDefault="007931B3" w:rsidP="007931B3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7931B3">
        <w:rPr>
          <w:rFonts w:ascii="VW Text Office" w:eastAsia="Times New Roman" w:hAnsi="VW Text Office" w:cs="Times New Roman"/>
          <w:lang w:val="pl-PL"/>
        </w:rPr>
        <w:t xml:space="preserve">Zgodnie z harmonogramem, już tego lata w Hanowerze rozpoczęły się prace przy budowie nowej linii montażowej, na której produkcja ma ruszyć w 2025 roku. Pierwotnie zakładano, że będą tu produkowane zarówno elektryczne modele </w:t>
      </w:r>
      <w:proofErr w:type="spellStart"/>
      <w:r w:rsidRPr="007931B3">
        <w:rPr>
          <w:rFonts w:ascii="VW Text Office" w:eastAsia="Times New Roman" w:hAnsi="VW Text Office" w:cs="Times New Roman"/>
          <w:lang w:val="pl-PL"/>
        </w:rPr>
        <w:t>premium</w:t>
      </w:r>
      <w:proofErr w:type="spellEnd"/>
      <w:r w:rsidRPr="007931B3">
        <w:rPr>
          <w:rFonts w:ascii="VW Text Office" w:eastAsia="Times New Roman" w:hAnsi="VW Text Office" w:cs="Times New Roman"/>
          <w:lang w:val="pl-PL"/>
        </w:rPr>
        <w:t xml:space="preserve"> dla Audi i Porsche, jak i konstrukcje karoserii dla nowego modelu Bentleya. Ponieważ jednak Porsche zamierza w swoich planach modelowych wykorzystywać inną platformę, produkcja w </w:t>
      </w:r>
      <w:proofErr w:type="spellStart"/>
      <w:r w:rsidRPr="007931B3">
        <w:rPr>
          <w:rFonts w:ascii="VW Text Office" w:eastAsia="Times New Roman" w:hAnsi="VW Text Office" w:cs="Times New Roman"/>
          <w:lang w:val="pl-PL"/>
        </w:rPr>
        <w:t>Stöcken</w:t>
      </w:r>
      <w:proofErr w:type="spellEnd"/>
      <w:r w:rsidRPr="007931B3">
        <w:rPr>
          <w:rFonts w:ascii="VW Text Office" w:eastAsia="Times New Roman" w:hAnsi="VW Text Office" w:cs="Times New Roman"/>
          <w:lang w:val="pl-PL"/>
        </w:rPr>
        <w:t xml:space="preserve"> nie przynosiłaby żadnych istotnych synergii. Uruchomienie dwóch nowych linii produkcyjnych wykorzystujących różne platformy niepotrzebnie zwiększyłoby złożoność. W Hanowerze wytwarzany będzie zatem zaprezentowany w tym roku nowy </w:t>
      </w:r>
      <w:proofErr w:type="spellStart"/>
      <w:r w:rsidRPr="007931B3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7931B3">
        <w:rPr>
          <w:rFonts w:ascii="VW Text Office" w:eastAsia="Times New Roman" w:hAnsi="VW Text Office" w:cs="Times New Roman"/>
          <w:lang w:val="pl-PL"/>
        </w:rPr>
        <w:t xml:space="preserve">, Transporter T 6.1, od przyszłego roku ID. </w:t>
      </w:r>
      <w:proofErr w:type="spellStart"/>
      <w:r w:rsidRPr="007931B3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7931B3">
        <w:rPr>
          <w:rFonts w:ascii="VW Text Office" w:eastAsia="Times New Roman" w:hAnsi="VW Text Office" w:cs="Times New Roman"/>
          <w:lang w:val="pl-PL"/>
        </w:rPr>
        <w:t xml:space="preserve"> w wersjach People </w:t>
      </w:r>
      <w:proofErr w:type="spellStart"/>
      <w:r w:rsidRPr="007931B3">
        <w:rPr>
          <w:rFonts w:ascii="VW Text Office" w:eastAsia="Times New Roman" w:hAnsi="VW Text Office" w:cs="Times New Roman"/>
          <w:lang w:val="pl-PL"/>
        </w:rPr>
        <w:t>Mover</w:t>
      </w:r>
      <w:proofErr w:type="spellEnd"/>
      <w:r w:rsidRPr="007931B3">
        <w:rPr>
          <w:rFonts w:ascii="VW Text Office" w:eastAsia="Times New Roman" w:hAnsi="VW Text Office" w:cs="Times New Roman"/>
          <w:lang w:val="pl-PL"/>
        </w:rPr>
        <w:t xml:space="preserve"> i Cargo, a w przyszłości także ID. California oraz potwierdzone wielkości produkcyjne projektu Artemis i nowego modelu Bentleya.</w:t>
      </w:r>
    </w:p>
    <w:p w14:paraId="6673E233" w14:textId="2A9742F2" w:rsidR="007931B3" w:rsidRDefault="007931B3" w:rsidP="007931B3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7931B3">
        <w:rPr>
          <w:rFonts w:ascii="VW Text Office" w:eastAsia="Times New Roman" w:hAnsi="VW Text Office" w:cs="Times New Roman"/>
          <w:b/>
          <w:bCs/>
          <w:lang w:val="pl-PL"/>
        </w:rPr>
        <w:t>ID. California powiększy gamę kamperów marki Volkswagen Samochody Dostawcze</w:t>
      </w:r>
      <w:r w:rsidRPr="00F2673B">
        <w:rPr>
          <w:rFonts w:ascii="VW Text Office" w:eastAsia="Times New Roman" w:hAnsi="VW Text Office" w:cs="Times New Roman"/>
          <w:lang w:val="pl-PL"/>
        </w:rPr>
        <w:br/>
      </w:r>
      <w:r w:rsidRPr="007931B3">
        <w:rPr>
          <w:rFonts w:ascii="VW Text Office" w:eastAsia="Times New Roman" w:hAnsi="VW Text Office" w:cs="Times New Roman"/>
          <w:lang w:val="pl-PL"/>
        </w:rPr>
        <w:t xml:space="preserve">Gama modeli kamperów serii California od wielu lat cieszy się dużą popularnością i popytem w wielu krajach świata. Ostatnio tę gamę uzupełnił nowy </w:t>
      </w:r>
      <w:proofErr w:type="spellStart"/>
      <w:r w:rsidRPr="007931B3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7931B3">
        <w:rPr>
          <w:rFonts w:ascii="VW Text Office" w:eastAsia="Times New Roman" w:hAnsi="VW Text Office" w:cs="Times New Roman"/>
          <w:lang w:val="pl-PL"/>
        </w:rPr>
        <w:t xml:space="preserve"> California. Mimo trudnej sytuacji rynkowej, liczba zamówień na modele serii California w ciągu ostatnich miesięcy stale i wyraźnie wzrasta. Dzięki decyzji Rady </w:t>
      </w:r>
      <w:r w:rsidR="008D3184">
        <w:rPr>
          <w:rFonts w:ascii="VW Text Office" w:eastAsia="Times New Roman" w:hAnsi="VW Text Office" w:cs="Times New Roman"/>
          <w:lang w:val="pl-PL"/>
        </w:rPr>
        <w:t>N</w:t>
      </w:r>
      <w:r w:rsidRPr="007931B3">
        <w:rPr>
          <w:rFonts w:ascii="VW Text Office" w:eastAsia="Times New Roman" w:hAnsi="VW Text Office" w:cs="Times New Roman"/>
          <w:lang w:val="pl-PL"/>
        </w:rPr>
        <w:t>adzorczej koncernu, Volkswagen Samochody Dostawcze rozpocznie teraz prace nad kolejnym członkiem rodziny California</w:t>
      </w:r>
      <w:r w:rsidR="008D3184">
        <w:rPr>
          <w:rFonts w:ascii="VW Text Office" w:eastAsia="Times New Roman" w:hAnsi="VW Text Office" w:cs="Times New Roman"/>
          <w:lang w:val="pl-PL"/>
        </w:rPr>
        <w:t>.</w:t>
      </w:r>
      <w:r w:rsidRPr="007931B3">
        <w:rPr>
          <w:rFonts w:ascii="VW Text Office" w:eastAsia="Times New Roman" w:hAnsi="VW Text Office" w:cs="Times New Roman"/>
          <w:lang w:val="pl-PL"/>
        </w:rPr>
        <w:t xml:space="preserve"> „ID. California, bazująca na ID. </w:t>
      </w:r>
      <w:proofErr w:type="spellStart"/>
      <w:r w:rsidRPr="007931B3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7931B3">
        <w:rPr>
          <w:rFonts w:ascii="VW Text Office" w:eastAsia="Times New Roman" w:hAnsi="VW Text Office" w:cs="Times New Roman"/>
          <w:lang w:val="pl-PL"/>
        </w:rPr>
        <w:t>, połączy trwały trend do mobilnego spędzania wolnego czasu</w:t>
      </w:r>
      <w:r w:rsidR="00B8509F">
        <w:rPr>
          <w:rFonts w:ascii="VW Text Office" w:eastAsia="Times New Roman" w:hAnsi="VW Text Office" w:cs="Times New Roman"/>
          <w:lang w:val="pl-PL"/>
        </w:rPr>
        <w:t>,</w:t>
      </w:r>
      <w:r w:rsidRPr="007931B3">
        <w:rPr>
          <w:rFonts w:ascii="VW Text Office" w:eastAsia="Times New Roman" w:hAnsi="VW Text Office" w:cs="Times New Roman"/>
          <w:lang w:val="pl-PL"/>
        </w:rPr>
        <w:t xml:space="preserve"> z mobilnością neutralną pod względem emisji CO</w:t>
      </w:r>
      <w:r w:rsidRPr="007931B3">
        <w:rPr>
          <w:rFonts w:ascii="VW Text Office" w:eastAsia="Times New Roman" w:hAnsi="VW Text Office" w:cs="Times New Roman"/>
          <w:vertAlign w:val="subscript"/>
          <w:lang w:val="pl-PL"/>
        </w:rPr>
        <w:t>2</w:t>
      </w:r>
      <w:r w:rsidRPr="007931B3">
        <w:rPr>
          <w:rFonts w:ascii="VW Text Office" w:eastAsia="Times New Roman" w:hAnsi="VW Text Office" w:cs="Times New Roman"/>
          <w:lang w:val="pl-PL"/>
        </w:rPr>
        <w:t xml:space="preserve">. Samochód ten wyjedzie z fabryki marki Volkswagen Samochody Dostawcze!” - mówi </w:t>
      </w:r>
      <w:proofErr w:type="spellStart"/>
      <w:r w:rsidRPr="007931B3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7931B3">
        <w:rPr>
          <w:rFonts w:ascii="VW Text Office" w:eastAsia="Times New Roman" w:hAnsi="VW Text Office" w:cs="Times New Roman"/>
          <w:lang w:val="pl-PL"/>
        </w:rPr>
        <w:t xml:space="preserve"> Intra.</w:t>
      </w:r>
    </w:p>
    <w:p w14:paraId="45F25CA0" w14:textId="066D54B6" w:rsidR="007931B3" w:rsidRPr="00F2673B" w:rsidRDefault="007931B3" w:rsidP="007931B3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 w:rsidRPr="007931B3">
        <w:rPr>
          <w:rFonts w:ascii="VW Text Office" w:eastAsia="Times New Roman" w:hAnsi="VW Text Office" w:cs="Times New Roman"/>
          <w:b/>
          <w:bCs/>
          <w:lang w:val="pl-PL"/>
        </w:rPr>
        <w:t>Porozumienie zakładowe zabezpiecza miejsca pracy</w:t>
      </w:r>
      <w:r w:rsidRPr="00F2673B">
        <w:rPr>
          <w:rFonts w:ascii="VW Text Office" w:eastAsia="Times New Roman" w:hAnsi="VW Text Office" w:cs="Times New Roman"/>
          <w:lang w:val="pl-PL"/>
        </w:rPr>
        <w:br/>
      </w:r>
      <w:r w:rsidRPr="007931B3">
        <w:rPr>
          <w:rFonts w:ascii="VW Text Office" w:eastAsia="Times New Roman" w:hAnsi="VW Text Office" w:cs="Times New Roman"/>
          <w:lang w:val="pl-PL"/>
        </w:rPr>
        <w:t>„Uzupełnienie naszego obowiązującego od roku 2018 porozumienia z radą zakładową, nie byłoby możliwe bez decyzji podjętych przez Radę Nadzorczą” - wyjaśnia dr Astrid Fontaine, członek zarządu VWSD odpowiedzialna za zasoby ludzkie i transformację. „Dzięki temu porozumieniu</w:t>
      </w:r>
      <w:r w:rsidR="008D3184">
        <w:rPr>
          <w:rFonts w:ascii="VW Text Office" w:eastAsia="Times New Roman" w:hAnsi="VW Text Office" w:cs="Times New Roman"/>
          <w:lang w:val="pl-PL"/>
        </w:rPr>
        <w:t>,</w:t>
      </w:r>
      <w:r w:rsidRPr="007931B3">
        <w:rPr>
          <w:rFonts w:ascii="VW Text Office" w:eastAsia="Times New Roman" w:hAnsi="VW Text Office" w:cs="Times New Roman"/>
          <w:lang w:val="pl-PL"/>
        </w:rPr>
        <w:t xml:space="preserve"> możemy do końca 2029 roku wykluczyć wszelkie zwolnienia zbiorowe w zakładzie </w:t>
      </w:r>
      <w:r w:rsidR="008D3184">
        <w:rPr>
          <w:rFonts w:ascii="VW Text Office" w:eastAsia="Times New Roman" w:hAnsi="VW Text Office" w:cs="Times New Roman"/>
          <w:lang w:val="pl-PL"/>
        </w:rPr>
        <w:br/>
      </w:r>
      <w:r w:rsidRPr="007931B3">
        <w:rPr>
          <w:rFonts w:ascii="VW Text Office" w:eastAsia="Times New Roman" w:hAnsi="VW Text Office" w:cs="Times New Roman"/>
          <w:lang w:val="pl-PL"/>
        </w:rPr>
        <w:t xml:space="preserve">w Hanowerze i zagwarantować ponad 10 000 miejsc pracy. Aby pomyślnie zorganizować fundamentalną transformację VWSD, w najbliższych latach konieczne są ważne zmiany w zakresie siły roboczej. Cyfryzacja </w:t>
      </w:r>
      <w:r w:rsidR="008D3184">
        <w:rPr>
          <w:rFonts w:ascii="VW Text Office" w:eastAsia="Times New Roman" w:hAnsi="VW Text Office" w:cs="Times New Roman"/>
          <w:lang w:val="pl-PL"/>
        </w:rPr>
        <w:br/>
      </w:r>
      <w:r w:rsidRPr="007931B3">
        <w:rPr>
          <w:rFonts w:ascii="VW Text Office" w:eastAsia="Times New Roman" w:hAnsi="VW Text Office" w:cs="Times New Roman"/>
          <w:lang w:val="pl-PL"/>
        </w:rPr>
        <w:t xml:space="preserve">i elektryfikacja naszych produktów doprowadzi do tego, że miejsca pracy będą się nadal zasadniczo zmieniać - niektóre stanowiska nie będą już potrzebne, pojawią się nowe. Aby przeszkolić nasz zespół do nowych zadań </w:t>
      </w:r>
      <w:r w:rsidR="008D3184">
        <w:rPr>
          <w:rFonts w:ascii="VW Text Office" w:eastAsia="Times New Roman" w:hAnsi="VW Text Office" w:cs="Times New Roman"/>
          <w:lang w:val="pl-PL"/>
        </w:rPr>
        <w:br/>
      </w:r>
      <w:r w:rsidRPr="007931B3">
        <w:rPr>
          <w:rFonts w:ascii="VW Text Office" w:eastAsia="Times New Roman" w:hAnsi="VW Text Office" w:cs="Times New Roman"/>
          <w:lang w:val="pl-PL"/>
        </w:rPr>
        <w:t>i przygotować wszystkich do pracy w przyszłości, zainwestujemy od przyszłego roku do końca dekady kolejn</w:t>
      </w:r>
      <w:r w:rsidR="001A2B0D">
        <w:rPr>
          <w:rFonts w:ascii="VW Text Office" w:eastAsia="Times New Roman" w:hAnsi="VW Text Office" w:cs="Times New Roman"/>
          <w:lang w:val="pl-PL"/>
        </w:rPr>
        <w:t>ych</w:t>
      </w:r>
      <w:r w:rsidRPr="007931B3">
        <w:rPr>
          <w:rFonts w:ascii="VW Text Office" w:eastAsia="Times New Roman" w:hAnsi="VW Text Office" w:cs="Times New Roman"/>
          <w:lang w:val="pl-PL"/>
        </w:rPr>
        <w:t xml:space="preserve"> 21 milionów euro” - dodaje Fontaine.</w:t>
      </w:r>
    </w:p>
    <w:p w14:paraId="7DD83373" w14:textId="77777777" w:rsidR="007931B3" w:rsidRPr="00337513" w:rsidRDefault="007931B3" w:rsidP="007931B3">
      <w:pPr>
        <w:rPr>
          <w:lang w:val="pl-PL"/>
        </w:rPr>
      </w:pPr>
    </w:p>
    <w:p w14:paraId="2896BC40" w14:textId="77777777" w:rsidR="008B0072" w:rsidRPr="008B0072" w:rsidRDefault="008B0072" w:rsidP="008B0072">
      <w:pPr>
        <w:rPr>
          <w:lang w:val="pl-PL"/>
        </w:rPr>
      </w:pPr>
    </w:p>
    <w:p w14:paraId="39C0BC1E" w14:textId="77777777" w:rsidR="0044149B" w:rsidRDefault="0044149B" w:rsidP="00844C77">
      <w:pPr>
        <w:spacing w:before="240" w:line="300" w:lineRule="exact"/>
        <w:rPr>
          <w:rFonts w:ascii="VW Text Office" w:hAnsi="VW Text Office" w:cstheme="minorHAnsi"/>
          <w:lang w:val="pl-PL"/>
        </w:rPr>
      </w:pPr>
    </w:p>
    <w:p w14:paraId="31FD8EB6" w14:textId="7777777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lastRenderedPageBreak/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7589E5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4DBFD26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52F7FFAD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93FE8EF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F351C9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4956DCD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53A22CF6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FA3AAE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F351C9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4956DCD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53A22CF6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FA3AAE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45EB" w14:textId="77777777" w:rsidR="00BA7BAF" w:rsidRDefault="00BA7BAF">
      <w:pPr>
        <w:spacing w:line="240" w:lineRule="auto"/>
      </w:pPr>
      <w:r>
        <w:separator/>
      </w:r>
    </w:p>
  </w:endnote>
  <w:endnote w:type="continuationSeparator" w:id="0">
    <w:p w14:paraId="7AFEBD98" w14:textId="77777777" w:rsidR="00BA7BAF" w:rsidRDefault="00BA7B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3B26BC3D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57FF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57FF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08BB9D59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57FF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57FF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0589" w14:textId="77777777" w:rsidR="00BA7BAF" w:rsidRDefault="00BA7BAF">
      <w:pPr>
        <w:spacing w:line="240" w:lineRule="auto"/>
      </w:pPr>
      <w:r>
        <w:separator/>
      </w:r>
    </w:p>
  </w:footnote>
  <w:footnote w:type="continuationSeparator" w:id="0">
    <w:p w14:paraId="2E89911C" w14:textId="77777777" w:rsidR="00BA7BAF" w:rsidRDefault="00BA7B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155718"/>
    <w:multiLevelType w:val="multilevel"/>
    <w:tmpl w:val="05981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5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7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6"/>
  </w:num>
  <w:num w:numId="3">
    <w:abstractNumId w:val="34"/>
  </w:num>
  <w:num w:numId="4">
    <w:abstractNumId w:val="0"/>
  </w:num>
  <w:num w:numId="5">
    <w:abstractNumId w:val="6"/>
  </w:num>
  <w:num w:numId="6">
    <w:abstractNumId w:val="15"/>
  </w:num>
  <w:num w:numId="7">
    <w:abstractNumId w:val="25"/>
  </w:num>
  <w:num w:numId="8">
    <w:abstractNumId w:val="11"/>
  </w:num>
  <w:num w:numId="9">
    <w:abstractNumId w:val="2"/>
  </w:num>
  <w:num w:numId="10">
    <w:abstractNumId w:val="32"/>
  </w:num>
  <w:num w:numId="11">
    <w:abstractNumId w:val="24"/>
  </w:num>
  <w:num w:numId="12">
    <w:abstractNumId w:val="38"/>
  </w:num>
  <w:num w:numId="13">
    <w:abstractNumId w:val="33"/>
  </w:num>
  <w:num w:numId="14">
    <w:abstractNumId w:val="27"/>
  </w:num>
  <w:num w:numId="15">
    <w:abstractNumId w:val="8"/>
  </w:num>
  <w:num w:numId="16">
    <w:abstractNumId w:val="3"/>
  </w:num>
  <w:num w:numId="17">
    <w:abstractNumId w:val="16"/>
  </w:num>
  <w:num w:numId="18">
    <w:abstractNumId w:val="7"/>
  </w:num>
  <w:num w:numId="19">
    <w:abstractNumId w:val="5"/>
  </w:num>
  <w:num w:numId="20">
    <w:abstractNumId w:val="22"/>
  </w:num>
  <w:num w:numId="21">
    <w:abstractNumId w:val="31"/>
  </w:num>
  <w:num w:numId="22">
    <w:abstractNumId w:val="17"/>
  </w:num>
  <w:num w:numId="23">
    <w:abstractNumId w:val="9"/>
  </w:num>
  <w:num w:numId="24">
    <w:abstractNumId w:val="20"/>
  </w:num>
  <w:num w:numId="25">
    <w:abstractNumId w:val="4"/>
  </w:num>
  <w:num w:numId="26">
    <w:abstractNumId w:val="35"/>
  </w:num>
  <w:num w:numId="27">
    <w:abstractNumId w:val="10"/>
  </w:num>
  <w:num w:numId="28">
    <w:abstractNumId w:val="29"/>
  </w:num>
  <w:num w:numId="29">
    <w:abstractNumId w:val="30"/>
  </w:num>
  <w:num w:numId="30">
    <w:abstractNumId w:val="37"/>
  </w:num>
  <w:num w:numId="31">
    <w:abstractNumId w:val="21"/>
  </w:num>
  <w:num w:numId="32">
    <w:abstractNumId w:val="18"/>
  </w:num>
  <w:num w:numId="33">
    <w:abstractNumId w:val="13"/>
  </w:num>
  <w:num w:numId="34">
    <w:abstractNumId w:val="19"/>
  </w:num>
  <w:num w:numId="35">
    <w:abstractNumId w:val="12"/>
  </w:num>
  <w:num w:numId="36">
    <w:abstractNumId w:val="28"/>
  </w:num>
  <w:num w:numId="37">
    <w:abstractNumId w:val="23"/>
  </w:num>
  <w:num w:numId="38">
    <w:abstractNumId w:val="26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78FB"/>
    <w:rsid w:val="001A0990"/>
    <w:rsid w:val="001A2B0D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3883"/>
    <w:rsid w:val="00307E23"/>
    <w:rsid w:val="00312E31"/>
    <w:rsid w:val="003157BD"/>
    <w:rsid w:val="0032215E"/>
    <w:rsid w:val="00325D1D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931B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57FFE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184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562F3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020B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6E67"/>
    <w:rsid w:val="00B75375"/>
    <w:rsid w:val="00B77C0C"/>
    <w:rsid w:val="00B8509F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0D60"/>
    <w:rsid w:val="00EC1325"/>
    <w:rsid w:val="00EC1CD8"/>
    <w:rsid w:val="00EC39C3"/>
    <w:rsid w:val="00ED0064"/>
    <w:rsid w:val="00ED246E"/>
    <w:rsid w:val="00ED2AC0"/>
    <w:rsid w:val="00ED6A61"/>
    <w:rsid w:val="00EE0820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97420-2756-461A-B762-CB0DBE2EC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4809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2021-12-10T09:31:00Z</cp:lastPrinted>
  <dcterms:created xsi:type="dcterms:W3CDTF">2021-12-10T09:26:00Z</dcterms:created>
  <dcterms:modified xsi:type="dcterms:W3CDTF">2021-12-10T09:31:00Z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