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3A2B0" w14:textId="207B28C5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104F489" w14:textId="40E6844B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6B807B05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38CC847E" w:rsidR="0032215E" w:rsidRPr="004A5A14" w:rsidRDefault="00277F83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12</w:t>
      </w:r>
      <w:r w:rsidR="00AE067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października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1A0990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4367897F" w14:textId="542CA8AB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F24AB21" w14:textId="77777777" w:rsidR="00277F83" w:rsidRPr="00277F83" w:rsidRDefault="00277F83" w:rsidP="00277F83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277F83">
        <w:rPr>
          <w:rFonts w:ascii="VW Head Office" w:hAnsi="VW Head Office"/>
          <w:b/>
          <w:bCs/>
          <w:sz w:val="28"/>
          <w:szCs w:val="28"/>
          <w:lang w:val="pl-PL"/>
        </w:rPr>
        <w:t>Światowy Kongres ITS wskazuje przyszłość transportu: autonomiczny Volkswagen ID.BUZZ już w roku 2025 pojawi się na ulicach Hamburga</w:t>
      </w:r>
    </w:p>
    <w:p w14:paraId="4CC5F145" w14:textId="230F7F66" w:rsidR="00277F83" w:rsidRPr="00277F83" w:rsidRDefault="00277F83" w:rsidP="00277F83">
      <w:pPr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277F83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Najważniejsze wydarzenie targowe sektora transportowego na świecie</w:t>
      </w:r>
    </w:p>
    <w:p w14:paraId="60C5CD90" w14:textId="03114ABB" w:rsidR="00277F83" w:rsidRPr="00277F83" w:rsidRDefault="00277F83" w:rsidP="00277F83">
      <w:pPr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277F83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Volkswagen Samochody Dostawcze i dostawca usług mobilności MOIA prezentują możliwości wykorzystania pojazdów autonomicznych</w:t>
      </w:r>
    </w:p>
    <w:p w14:paraId="1F6C03ED" w14:textId="23AE2E4C" w:rsidR="00277F83" w:rsidRPr="00277F83" w:rsidRDefault="00277F83" w:rsidP="00277F83">
      <w:pPr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277F83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Pojazdy współdzielonej mobilności mogą wesprzeć lokalne systemy transportu publicznego</w:t>
      </w:r>
    </w:p>
    <w:p w14:paraId="591B6728" w14:textId="41A17BE5" w:rsidR="00277F83" w:rsidRDefault="00277F83" w:rsidP="00277F83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 w:eastAsia="zh-CN"/>
        </w:rPr>
        <w:drawing>
          <wp:anchor distT="0" distB="0" distL="114300" distR="114300" simplePos="0" relativeHeight="251658240" behindDoc="1" locked="0" layoutInCell="1" allowOverlap="1" wp14:anchorId="424A7BDA" wp14:editId="00ED90A0">
            <wp:simplePos x="0" y="0"/>
            <wp:positionH relativeFrom="margin">
              <wp:align>left</wp:align>
            </wp:positionH>
            <wp:positionV relativeFrom="paragraph">
              <wp:posOffset>155480</wp:posOffset>
            </wp:positionV>
            <wp:extent cx="1987200" cy="1518000"/>
            <wp:effectExtent l="0" t="0" r="0" b="6350"/>
            <wp:wrapTight wrapText="bothSides">
              <wp:wrapPolygon edited="0">
                <wp:start x="0" y="0"/>
                <wp:lineTo x="0" y="21419"/>
                <wp:lineTo x="21331" y="21419"/>
                <wp:lineTo x="2133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7200" cy="151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77F83">
        <w:rPr>
          <w:rFonts w:ascii="VW Text Office" w:eastAsia="Times New Roman" w:hAnsi="VW Text Office" w:cs="Times New Roman"/>
          <w:b/>
          <w:bCs/>
          <w:lang w:val="pl-PL"/>
        </w:rPr>
        <w:t xml:space="preserve">Poznań/Hanower/Hamburg,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Pr="00277F83">
        <w:rPr>
          <w:rFonts w:ascii="VW Text Office" w:eastAsia="Times New Roman" w:hAnsi="VW Text Office" w:cs="Times New Roman"/>
          <w:b/>
          <w:bCs/>
          <w:lang w:val="pl-PL"/>
        </w:rPr>
        <w:t xml:space="preserve">12 października 2021 r. Podczas trwającego właśnie w Hamburgu Światowego Kongresu ITS, Volkswagen Samochody Dostawcze oraz dostawca usług mobilności firma MOIA, prezentują możliwe nowe zastosowania związane </w:t>
      </w:r>
      <w:r w:rsidR="00884E79">
        <w:rPr>
          <w:rFonts w:ascii="VW Text Office" w:eastAsia="Times New Roman" w:hAnsi="VW Text Office" w:cs="Times New Roman"/>
          <w:b/>
          <w:bCs/>
          <w:lang w:val="pl-PL"/>
        </w:rPr>
        <w:br/>
      </w:r>
      <w:r w:rsidRPr="00277F83">
        <w:rPr>
          <w:rFonts w:ascii="VW Text Office" w:eastAsia="Times New Roman" w:hAnsi="VW Text Office" w:cs="Times New Roman"/>
          <w:b/>
          <w:bCs/>
          <w:lang w:val="pl-PL"/>
        </w:rPr>
        <w:t>z dynamicznym rozwojem pojazdów autonomicznych. Odwiedzający targi mogą zająć miejsce w wygodnych fotelach modelu ID.BUZZ AD1</w:t>
      </w:r>
      <w:r w:rsidRPr="00277F83">
        <w:rPr>
          <w:rFonts w:ascii="VW Text Office" w:eastAsia="Times New Roman" w:hAnsi="VW Text Office" w:cs="Times New Roman"/>
          <w:b/>
          <w:bCs/>
          <w:vertAlign w:val="superscript"/>
          <w:lang w:val="pl-PL"/>
        </w:rPr>
        <w:t>1</w:t>
      </w:r>
      <w:r w:rsidRPr="00277F83">
        <w:rPr>
          <w:rFonts w:ascii="VW Text Office" w:eastAsia="Times New Roman" w:hAnsi="VW Text Office" w:cs="Times New Roman"/>
          <w:b/>
          <w:bCs/>
          <w:lang w:val="pl-PL"/>
        </w:rPr>
        <w:t xml:space="preserve"> w standardowej, przygotowanej przez MOIA konfiguracji </w:t>
      </w:r>
      <w:proofErr w:type="spellStart"/>
      <w:r w:rsidRPr="00277F83">
        <w:rPr>
          <w:rFonts w:ascii="VW Text Office" w:eastAsia="Times New Roman" w:hAnsi="VW Text Office" w:cs="Times New Roman"/>
          <w:b/>
          <w:bCs/>
          <w:lang w:val="pl-PL"/>
        </w:rPr>
        <w:t>shuttle-busa</w:t>
      </w:r>
      <w:proofErr w:type="spellEnd"/>
      <w:r w:rsidRPr="00277F83">
        <w:rPr>
          <w:rFonts w:ascii="VW Text Office" w:eastAsia="Times New Roman" w:hAnsi="VW Text Office" w:cs="Times New Roman"/>
          <w:b/>
          <w:bCs/>
          <w:lang w:val="pl-PL"/>
        </w:rPr>
        <w:t xml:space="preserve"> i spoglądając na ekran przed nimi przekonać się, jak można zorganizować autonomiczny transport osób i towarów. „Widzimy siebie jako partnerów miast i chcemy wraz z naszymi usługami mobilności wnieść istotny wkład w poprawę oferty transportowej </w:t>
      </w:r>
      <w:r w:rsidR="00884E79">
        <w:rPr>
          <w:rFonts w:ascii="VW Text Office" w:eastAsia="Times New Roman" w:hAnsi="VW Text Office" w:cs="Times New Roman"/>
          <w:b/>
          <w:bCs/>
          <w:lang w:val="pl-PL"/>
        </w:rPr>
        <w:br/>
      </w:r>
      <w:r w:rsidRPr="00277F83">
        <w:rPr>
          <w:rFonts w:ascii="VW Text Office" w:eastAsia="Times New Roman" w:hAnsi="VW Text Office" w:cs="Times New Roman"/>
          <w:b/>
          <w:bCs/>
          <w:lang w:val="pl-PL"/>
        </w:rPr>
        <w:t xml:space="preserve">i bezpieczeństwa na drogach” - podkreślił Michael Obrowski, członek zarządu Volkswagen Samochody Dostawcze. Słowa te skierowane były do burmistrza Hamburga Petera </w:t>
      </w:r>
      <w:proofErr w:type="spellStart"/>
      <w:r w:rsidRPr="00277F83">
        <w:rPr>
          <w:rFonts w:ascii="VW Text Office" w:eastAsia="Times New Roman" w:hAnsi="VW Text Office" w:cs="Times New Roman"/>
          <w:b/>
          <w:bCs/>
          <w:lang w:val="pl-PL"/>
        </w:rPr>
        <w:t>Tschentschera</w:t>
      </w:r>
      <w:proofErr w:type="spellEnd"/>
      <w:r w:rsidRPr="00277F83">
        <w:rPr>
          <w:rFonts w:ascii="VW Text Office" w:eastAsia="Times New Roman" w:hAnsi="VW Text Office" w:cs="Times New Roman"/>
          <w:b/>
          <w:bCs/>
          <w:lang w:val="pl-PL"/>
        </w:rPr>
        <w:t xml:space="preserve">, który odwiedził stoisko marki. To właśnie w jego mieście już w 2025 roku zadebiutują autonomiczne </w:t>
      </w:r>
      <w:proofErr w:type="spellStart"/>
      <w:r w:rsidRPr="00277F83">
        <w:rPr>
          <w:rFonts w:ascii="VW Text Office" w:eastAsia="Times New Roman" w:hAnsi="VW Text Office" w:cs="Times New Roman"/>
          <w:b/>
          <w:bCs/>
          <w:lang w:val="pl-PL"/>
        </w:rPr>
        <w:t>shuttle-busy</w:t>
      </w:r>
      <w:proofErr w:type="spellEnd"/>
      <w:r w:rsidRPr="00277F83">
        <w:rPr>
          <w:rFonts w:ascii="VW Text Office" w:eastAsia="Times New Roman" w:hAnsi="VW Text Office" w:cs="Times New Roman"/>
          <w:b/>
          <w:bCs/>
          <w:lang w:val="pl-PL"/>
        </w:rPr>
        <w:t xml:space="preserve"> marki Volkswagen Samochody Dostawcze z floty MOIA. Wiele dużych miast z Europy i z USA zapowiada, że już wkrótce pójdzie w ślady Hamburga.</w:t>
      </w:r>
    </w:p>
    <w:p w14:paraId="23EA9364" w14:textId="453F3329" w:rsidR="00DA4F6C" w:rsidRDefault="00277F83" w:rsidP="00277F83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277F83">
        <w:rPr>
          <w:rFonts w:ascii="VW Text Office" w:eastAsia="Times New Roman" w:hAnsi="VW Text Office" w:cs="Times New Roman"/>
          <w:lang w:val="pl-PL"/>
        </w:rPr>
        <w:t xml:space="preserve">Odbywający się w Hamburgu Światowy Kongres ITS jest jednym </w:t>
      </w:r>
      <w:r w:rsidR="00DA4F6C">
        <w:rPr>
          <w:rFonts w:ascii="VW Text Office" w:eastAsia="Times New Roman" w:hAnsi="VW Text Office" w:cs="Times New Roman"/>
          <w:lang w:val="pl-PL"/>
        </w:rPr>
        <w:br/>
      </w:r>
      <w:r w:rsidRPr="00277F83">
        <w:rPr>
          <w:rFonts w:ascii="VW Text Office" w:eastAsia="Times New Roman" w:hAnsi="VW Text Office" w:cs="Times New Roman"/>
          <w:lang w:val="pl-PL"/>
        </w:rPr>
        <w:t>z najważniejszych w skali globalnej miejsc,</w:t>
      </w:r>
      <w:r w:rsidR="00303883">
        <w:rPr>
          <w:rFonts w:ascii="VW Text Office" w:eastAsia="Times New Roman" w:hAnsi="VW Text Office" w:cs="Times New Roman"/>
          <w:lang w:val="pl-PL"/>
        </w:rPr>
        <w:t xml:space="preserve"> gdzie prezentowane są </w:t>
      </w:r>
      <w:r w:rsidRPr="00277F83">
        <w:rPr>
          <w:rFonts w:ascii="VW Text Office" w:eastAsia="Times New Roman" w:hAnsi="VW Text Office" w:cs="Times New Roman"/>
          <w:lang w:val="pl-PL"/>
        </w:rPr>
        <w:t>najnowsze rozwiązania w zakresie mobilności</w:t>
      </w:r>
      <w:r w:rsidR="00DA4F6C">
        <w:rPr>
          <w:rFonts w:ascii="VW Text Office" w:eastAsia="Times New Roman" w:hAnsi="VW Text Office" w:cs="Times New Roman"/>
          <w:lang w:val="pl-PL"/>
        </w:rPr>
        <w:t>,</w:t>
      </w:r>
      <w:r w:rsidRPr="00277F83">
        <w:rPr>
          <w:rFonts w:ascii="VW Text Office" w:eastAsia="Times New Roman" w:hAnsi="VW Text Office" w:cs="Times New Roman"/>
          <w:lang w:val="pl-PL"/>
        </w:rPr>
        <w:t xml:space="preserve"> z myślą </w:t>
      </w:r>
      <w:r w:rsidR="00303883">
        <w:rPr>
          <w:rFonts w:ascii="VW Text Office" w:eastAsia="Times New Roman" w:hAnsi="VW Text Office" w:cs="Times New Roman"/>
          <w:lang w:val="pl-PL"/>
        </w:rPr>
        <w:t>o zastosowaniu i</w:t>
      </w:r>
      <w:r w:rsidRPr="00277F83">
        <w:rPr>
          <w:rFonts w:ascii="VW Text Office" w:eastAsia="Times New Roman" w:hAnsi="VW Text Office" w:cs="Times New Roman"/>
          <w:lang w:val="pl-PL"/>
        </w:rPr>
        <w:t>ch na całym świecie. To również najważniejsza międzynarodowa impreza branżowa pokazująca inteligentne systemy i usługi transportowe</w:t>
      </w:r>
      <w:r w:rsidR="00DA4F6C">
        <w:rPr>
          <w:rFonts w:ascii="VW Text Office" w:eastAsia="Times New Roman" w:hAnsi="VW Text Office" w:cs="Times New Roman"/>
          <w:lang w:val="pl-PL"/>
        </w:rPr>
        <w:t xml:space="preserve"> -</w:t>
      </w:r>
      <w:r w:rsidRPr="00277F83">
        <w:rPr>
          <w:rFonts w:ascii="VW Text Office" w:eastAsia="Times New Roman" w:hAnsi="VW Text Office" w:cs="Times New Roman"/>
          <w:lang w:val="pl-PL"/>
        </w:rPr>
        <w:t xml:space="preserve"> wydarzenie, na którym spotykają się specjaliści z branż IT, mobilności </w:t>
      </w:r>
      <w:r w:rsidR="00DA4F6C">
        <w:rPr>
          <w:rFonts w:ascii="VW Text Office" w:eastAsia="Times New Roman" w:hAnsi="VW Text Office" w:cs="Times New Roman"/>
          <w:lang w:val="pl-PL"/>
        </w:rPr>
        <w:br/>
      </w:r>
      <w:r w:rsidRPr="00277F83">
        <w:rPr>
          <w:rFonts w:ascii="VW Text Office" w:eastAsia="Times New Roman" w:hAnsi="VW Text Office" w:cs="Times New Roman"/>
          <w:lang w:val="pl-PL"/>
        </w:rPr>
        <w:t xml:space="preserve">i logistyki, a także przedstawiciele polityki i stowarzyszeń branżowych. </w:t>
      </w:r>
      <w:r w:rsidRPr="00277F83">
        <w:rPr>
          <w:rFonts w:ascii="VW Text Office" w:eastAsia="Times New Roman" w:hAnsi="VW Text Office" w:cs="Times New Roman"/>
          <w:lang w:val="pl-PL"/>
        </w:rPr>
        <w:lastRenderedPageBreak/>
        <w:t>Głównym tematem spotkań jest m.in. zautomatyzowana, współdzielona mobilność, czyli transformacja sposobu przejazdu: od jazdy z kierowcą, do jazdy autonomicznej.</w:t>
      </w:r>
    </w:p>
    <w:p w14:paraId="7A3B721C" w14:textId="02532561" w:rsidR="00277F83" w:rsidRPr="00DA4F6C" w:rsidRDefault="00277F83" w:rsidP="00277F83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 w:rsidRPr="00277F83">
        <w:rPr>
          <w:rFonts w:ascii="VW Text Office" w:eastAsia="Times New Roman" w:hAnsi="VW Text Office" w:cs="Times New Roman"/>
          <w:lang w:val="pl-PL"/>
        </w:rPr>
        <w:t xml:space="preserve">Dla Grupy Volkswagen autonomiczna jazda jest kluczową techniką, która otwiera pole nowym rozwiązaniom w zakresie mobilności i zwiększa bezpieczeństwo na drogach. Volkswagen Samochody Dostawcze, MOIA </w:t>
      </w:r>
      <w:r w:rsidR="00DA4F6C">
        <w:rPr>
          <w:rFonts w:ascii="VW Text Office" w:eastAsia="Times New Roman" w:hAnsi="VW Text Office" w:cs="Times New Roman"/>
          <w:lang w:val="pl-PL"/>
        </w:rPr>
        <w:br/>
      </w:r>
      <w:r w:rsidRPr="00277F83">
        <w:rPr>
          <w:rFonts w:ascii="VW Text Office" w:eastAsia="Times New Roman" w:hAnsi="VW Text Office" w:cs="Times New Roman"/>
          <w:lang w:val="pl-PL"/>
        </w:rPr>
        <w:t xml:space="preserve">i amerykańska firma technologiczna ARGO AI, która opracowała system autonomicznej jazdy, już teraz, w Hamburgu, testują pilotażowy system autonomicznego </w:t>
      </w:r>
      <w:proofErr w:type="spellStart"/>
      <w:r w:rsidRPr="00277F83">
        <w:rPr>
          <w:rFonts w:ascii="VW Text Office" w:eastAsia="Times New Roman" w:hAnsi="VW Text Office" w:cs="Times New Roman"/>
          <w:lang w:val="pl-PL"/>
        </w:rPr>
        <w:t>ride-poolingu</w:t>
      </w:r>
      <w:proofErr w:type="spellEnd"/>
      <w:r w:rsidRPr="00277F83">
        <w:rPr>
          <w:rFonts w:ascii="VW Text Office" w:eastAsia="Times New Roman" w:hAnsi="VW Text Office" w:cs="Times New Roman"/>
          <w:lang w:val="pl-PL"/>
        </w:rPr>
        <w:t xml:space="preserve">. MOIA, na swoim stoisku w hali nr 5 Hamburskiego Centrum Kongresowego (CCH), za pomocą interaktywnej symulacji pokazuje wkład, jaki </w:t>
      </w:r>
      <w:proofErr w:type="spellStart"/>
      <w:r w:rsidRPr="00277F83">
        <w:rPr>
          <w:rFonts w:ascii="VW Text Office" w:eastAsia="Times New Roman" w:hAnsi="VW Text Office" w:cs="Times New Roman"/>
          <w:lang w:val="pl-PL"/>
        </w:rPr>
        <w:t>ride-pooling</w:t>
      </w:r>
      <w:proofErr w:type="spellEnd"/>
      <w:r w:rsidRPr="00277F83">
        <w:rPr>
          <w:rFonts w:ascii="VW Text Office" w:eastAsia="Times New Roman" w:hAnsi="VW Text Office" w:cs="Times New Roman"/>
          <w:lang w:val="pl-PL"/>
        </w:rPr>
        <w:t xml:space="preserve"> z użyciem dużych flot pojazdów autonomicznych może wnieść we wspieranie przejścia na alternatywne formy mobilności. „MOIA już teraz prowadzi takie testy i przymiarki </w:t>
      </w:r>
      <w:r w:rsidR="00DA4F6C">
        <w:rPr>
          <w:rFonts w:ascii="VW Text Office" w:eastAsia="Times New Roman" w:hAnsi="VW Text Office" w:cs="Times New Roman"/>
          <w:lang w:val="pl-PL"/>
        </w:rPr>
        <w:br/>
      </w:r>
      <w:r w:rsidRPr="00277F83">
        <w:rPr>
          <w:rFonts w:ascii="VW Text Office" w:eastAsia="Times New Roman" w:hAnsi="VW Text Office" w:cs="Times New Roman"/>
          <w:lang w:val="pl-PL"/>
        </w:rPr>
        <w:t>z użycie</w:t>
      </w:r>
      <w:r w:rsidR="00DA4F6C">
        <w:rPr>
          <w:rFonts w:ascii="VW Text Office" w:eastAsia="Times New Roman" w:hAnsi="VW Text Office" w:cs="Times New Roman"/>
          <w:lang w:val="pl-PL"/>
        </w:rPr>
        <w:t>m</w:t>
      </w:r>
      <w:r w:rsidRPr="00277F83">
        <w:rPr>
          <w:rFonts w:ascii="VW Text Office" w:eastAsia="Times New Roman" w:hAnsi="VW Text Office" w:cs="Times New Roman"/>
          <w:lang w:val="pl-PL"/>
        </w:rPr>
        <w:t xml:space="preserve"> kilkuset pojazdów. Jeśli flota zostanie zwiększona do 1000 lub więcej aut, pełne zalety </w:t>
      </w:r>
      <w:proofErr w:type="spellStart"/>
      <w:r w:rsidRPr="00277F83">
        <w:rPr>
          <w:rFonts w:ascii="VW Text Office" w:eastAsia="Times New Roman" w:hAnsi="VW Text Office" w:cs="Times New Roman"/>
          <w:lang w:val="pl-PL"/>
        </w:rPr>
        <w:t>ride-poolingu</w:t>
      </w:r>
      <w:proofErr w:type="spellEnd"/>
      <w:r w:rsidRPr="00277F83">
        <w:rPr>
          <w:rFonts w:ascii="VW Text Office" w:eastAsia="Times New Roman" w:hAnsi="VW Text Office" w:cs="Times New Roman"/>
          <w:lang w:val="pl-PL"/>
        </w:rPr>
        <w:t xml:space="preserve"> będą jeszcze wyraźniej widoczne. Oferta mobilności dla użytkowników wzrasta, zmniejsza się ilość transportu indywidualnego, zyskuje lokalny transport publiczny” - mówi prezes MOIA Robert Henrich.</w:t>
      </w:r>
    </w:p>
    <w:p w14:paraId="0B7C853A" w14:textId="49BF9573" w:rsidR="00277F83" w:rsidRPr="009704B1" w:rsidRDefault="00277F83" w:rsidP="00277F83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277F83">
        <w:rPr>
          <w:rFonts w:ascii="VW Text Office" w:eastAsia="Times New Roman" w:hAnsi="VW Text Office" w:cs="Times New Roman"/>
          <w:lang w:val="pl-PL"/>
        </w:rPr>
        <w:t xml:space="preserve">Volkswagen Samochody Dostawcze i MOIA postrzegają siebie w tym projekcie jako partnerów miast i miejskiej infrastruktury. Dzięki swojej standardowej usłudze </w:t>
      </w:r>
      <w:proofErr w:type="spellStart"/>
      <w:r w:rsidRPr="00277F83">
        <w:rPr>
          <w:rFonts w:ascii="VW Text Office" w:eastAsia="Times New Roman" w:hAnsi="VW Text Office" w:cs="Times New Roman"/>
          <w:lang w:val="pl-PL"/>
        </w:rPr>
        <w:t>ride-pooling</w:t>
      </w:r>
      <w:r w:rsidR="00DA4F6C">
        <w:rPr>
          <w:rFonts w:ascii="VW Text Office" w:eastAsia="Times New Roman" w:hAnsi="VW Text Office" w:cs="Times New Roman"/>
          <w:lang w:val="pl-PL"/>
        </w:rPr>
        <w:t>u</w:t>
      </w:r>
      <w:proofErr w:type="spellEnd"/>
      <w:r w:rsidRPr="00277F83">
        <w:rPr>
          <w:rFonts w:ascii="VW Text Office" w:eastAsia="Times New Roman" w:hAnsi="VW Text Office" w:cs="Times New Roman"/>
          <w:lang w:val="pl-PL"/>
        </w:rPr>
        <w:t xml:space="preserve">, MOIA już teraz wspomaga lokalny transport publiczny w Hamburgu. Podczas ubiegłorocznego lockdownu, MOIA dodatkowo wdrożyła usługę dla władz tego miasta, przewożąc kluczowych pracowników do ich miejsc pracy w okresie od północy </w:t>
      </w:r>
      <w:r w:rsidR="00DA4F6C">
        <w:rPr>
          <w:rFonts w:ascii="VW Text Office" w:eastAsia="Times New Roman" w:hAnsi="VW Text Office" w:cs="Times New Roman"/>
          <w:lang w:val="pl-PL"/>
        </w:rPr>
        <w:br/>
      </w:r>
      <w:r w:rsidRPr="00277F83">
        <w:rPr>
          <w:rFonts w:ascii="VW Text Office" w:eastAsia="Times New Roman" w:hAnsi="VW Text Office" w:cs="Times New Roman"/>
          <w:lang w:val="pl-PL"/>
        </w:rPr>
        <w:t>do 6 rano.</w:t>
      </w:r>
      <w:r w:rsidRPr="009704B1">
        <w:rPr>
          <w:rFonts w:ascii="VW Text Office" w:eastAsia="Times New Roman" w:hAnsi="VW Text Office" w:cs="Times New Roman"/>
          <w:lang w:val="pl-PL"/>
        </w:rPr>
        <w:br/>
      </w:r>
      <w:r w:rsidRPr="009704B1">
        <w:rPr>
          <w:rFonts w:ascii="VW Text Office" w:eastAsia="Times New Roman" w:hAnsi="VW Text Office" w:cs="Times New Roman"/>
          <w:lang w:val="pl-PL"/>
        </w:rPr>
        <w:br/>
      </w:r>
      <w:r w:rsidRPr="009704B1">
        <w:rPr>
          <w:rFonts w:ascii="VW Text Office" w:eastAsia="Times New Roman" w:hAnsi="VW Text Office" w:cs="Times New Roman"/>
          <w:i/>
          <w:iCs/>
          <w:vertAlign w:val="superscript"/>
          <w:lang w:val="pl-PL"/>
        </w:rPr>
        <w:t>1</w:t>
      </w:r>
      <w:r w:rsidRPr="009704B1">
        <w:rPr>
          <w:rFonts w:ascii="VW Text Office" w:eastAsia="Times New Roman" w:hAnsi="VW Text Office" w:cs="Times New Roman"/>
          <w:i/>
          <w:iCs/>
          <w:lang w:val="pl-PL"/>
        </w:rPr>
        <w:t xml:space="preserve"> ID. BUZZ AD – </w:t>
      </w:r>
      <w:r w:rsidRPr="00277F83">
        <w:rPr>
          <w:rFonts w:ascii="VW Text Office" w:eastAsia="Times New Roman" w:hAnsi="VW Text Office" w:cs="Times New Roman"/>
          <w:i/>
          <w:iCs/>
          <w:lang w:val="pl-PL"/>
        </w:rPr>
        <w:t>samochód nie będzie dostępny w</w:t>
      </w:r>
      <w:r w:rsidR="00303883">
        <w:rPr>
          <w:rFonts w:ascii="VW Text Office" w:eastAsia="Times New Roman" w:hAnsi="VW Text Office" w:cs="Times New Roman"/>
          <w:i/>
          <w:iCs/>
          <w:lang w:val="pl-PL"/>
        </w:rPr>
        <w:t xml:space="preserve"> </w:t>
      </w:r>
      <w:r w:rsidRPr="00277F83">
        <w:rPr>
          <w:rFonts w:ascii="VW Text Office" w:eastAsia="Times New Roman" w:hAnsi="VW Text Office" w:cs="Times New Roman"/>
          <w:i/>
          <w:iCs/>
          <w:lang w:val="pl-PL"/>
        </w:rPr>
        <w:t xml:space="preserve">sprzedaży. </w:t>
      </w:r>
    </w:p>
    <w:p w14:paraId="72DAEE74" w14:textId="77777777" w:rsidR="00DA4F6C" w:rsidRDefault="00DA4F6C" w:rsidP="00DA4F6C">
      <w:pPr>
        <w:spacing w:before="240" w:line="300" w:lineRule="exact"/>
        <w:rPr>
          <w:rFonts w:ascii="VW Text Office" w:eastAsia="Times New Roman" w:hAnsi="VW Text Office" w:cs="Times New Roman"/>
          <w:b/>
          <w:bCs/>
          <w:u w:val="single"/>
          <w:lang w:val="pl-PL"/>
        </w:rPr>
      </w:pPr>
    </w:p>
    <w:p w14:paraId="439B8FF4" w14:textId="41EE6D11" w:rsidR="00DA4F6C" w:rsidRDefault="00DA4F6C" w:rsidP="00DA4F6C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61787E">
        <w:rPr>
          <w:rFonts w:ascii="VW Text Office" w:eastAsia="Times New Roman" w:hAnsi="VW Text Office" w:cs="Times New Roman"/>
          <w:b/>
          <w:bCs/>
          <w:u w:val="single"/>
          <w:lang w:val="pl-PL"/>
        </w:rPr>
        <w:t>MOIA</w:t>
      </w:r>
      <w:r w:rsidRPr="0061787E">
        <w:rPr>
          <w:rFonts w:ascii="VW Text Office" w:eastAsia="Times New Roman" w:hAnsi="VW Text Office" w:cs="Times New Roman"/>
          <w:lang w:val="pl-PL"/>
        </w:rPr>
        <w:br/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MOIA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jest spółką zależną Grupy Volkswagen. Firma rozwija usługi mobilności w Berlinie i w Hamburgu oraz współpracuje z miastami </w:t>
      </w:r>
      <w:r>
        <w:rPr>
          <w:rFonts w:ascii="VW Text Office" w:eastAsia="Times New Roman" w:hAnsi="VW Text Office" w:cs="Times New Roman"/>
          <w:lang w:val="pl-PL"/>
        </w:rPr>
        <w:br/>
      </w:r>
      <w:r w:rsidRPr="00377C79">
        <w:rPr>
          <w:rFonts w:ascii="VW Text Office" w:eastAsia="Times New Roman" w:hAnsi="VW Text Office" w:cs="Times New Roman"/>
          <w:lang w:val="pl-PL"/>
        </w:rPr>
        <w:t xml:space="preserve">i lokalnymi operatorami transportu publicznego. MOIA opracowuje i wdraża obecnie system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ridepooling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, którego celem jest minimalizacja indywidualnego ruchu samochodowego oraz bardziej efektywne wykorzystanie infrastruktury drogowej. Rezultatem mają być miasta odciążone od korków, hałasu i spalin. MOIA, już od roku 2018 oferuje swoją usługę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ridepooling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w Hanowerze, a od roku 2019 również w Hamburgu. Więcej informacji na stronie </w:t>
      </w:r>
      <w:r w:rsidR="00C734D8">
        <w:fldChar w:fldCharType="begin"/>
      </w:r>
      <w:r w:rsidR="00C734D8" w:rsidRPr="00C734D8">
        <w:rPr>
          <w:lang w:val="pl-PL"/>
        </w:rPr>
        <w:instrText xml:space="preserve"> HYPERLINK "http://www.moia.io" </w:instrText>
      </w:r>
      <w:r w:rsidR="00C734D8">
        <w:fldChar w:fldCharType="separate"/>
      </w:r>
      <w:r w:rsidRPr="00C64B91">
        <w:rPr>
          <w:rStyle w:val="Hipercze"/>
          <w:rFonts w:ascii="VW Text Office" w:eastAsia="Times New Roman" w:hAnsi="VW Text Office" w:cs="Times New Roman"/>
          <w:lang w:val="pl-PL"/>
        </w:rPr>
        <w:t>www.moia.io</w:t>
      </w:r>
      <w:r w:rsidR="00C734D8">
        <w:rPr>
          <w:rStyle w:val="Hipercze"/>
          <w:rFonts w:ascii="VW Text Office" w:eastAsia="Times New Roman" w:hAnsi="VW Text Office" w:cs="Times New Roman"/>
          <w:lang w:val="pl-PL"/>
        </w:rPr>
        <w:fldChar w:fldCharType="end"/>
      </w:r>
    </w:p>
    <w:p w14:paraId="430FC43B" w14:textId="77777777" w:rsidR="00277F83" w:rsidRPr="00280261" w:rsidRDefault="00277F83" w:rsidP="00277F83">
      <w:pPr>
        <w:rPr>
          <w:lang w:val="pl-PL"/>
        </w:rPr>
      </w:pPr>
    </w:p>
    <w:p w14:paraId="6437299B" w14:textId="77777777" w:rsidR="00DA4F6C" w:rsidRPr="00377C79" w:rsidRDefault="00DA4F6C" w:rsidP="00DA4F6C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proofErr w:type="spellStart"/>
      <w:r w:rsidRPr="00377C79">
        <w:rPr>
          <w:rFonts w:ascii="VW Text Office" w:eastAsia="Times New Roman" w:hAnsi="VW Text Office" w:cs="Times New Roman"/>
          <w:b/>
          <w:bCs/>
          <w:u w:val="single"/>
          <w:lang w:val="pl-PL"/>
        </w:rPr>
        <w:t>Argo</w:t>
      </w:r>
      <w:proofErr w:type="spellEnd"/>
      <w:r w:rsidRPr="00377C79">
        <w:rPr>
          <w:rFonts w:ascii="VW Text Office" w:eastAsia="Times New Roman" w:hAnsi="VW Text Office" w:cs="Times New Roman"/>
          <w:b/>
          <w:bCs/>
          <w:u w:val="single"/>
          <w:lang w:val="pl-PL"/>
        </w:rPr>
        <w:t xml:space="preserve"> AI</w:t>
      </w:r>
      <w:r w:rsidRPr="0061787E">
        <w:rPr>
          <w:rFonts w:ascii="VW Text Office" w:eastAsia="Times New Roman" w:hAnsi="VW Text Office" w:cs="Times New Roman"/>
          <w:lang w:val="pl-PL"/>
        </w:rPr>
        <w:br/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AI to globalna platforma technologiczna dla pojazdów autonomicznych, z siedzibą w Pittsburghu, w Pensylwanii (USA). By poruszanie się po miastach stało się bezpieczne, łatwe i przyjemne dla wszystkich, firma rozwija technologię autonomicznej jazdy we współpracy </w:t>
      </w:r>
      <w:r>
        <w:rPr>
          <w:rFonts w:ascii="VW Text Office" w:eastAsia="Times New Roman" w:hAnsi="VW Text Office" w:cs="Times New Roman"/>
          <w:lang w:val="pl-PL"/>
        </w:rPr>
        <w:br/>
      </w:r>
      <w:r w:rsidRPr="00377C79">
        <w:rPr>
          <w:rFonts w:ascii="VW Text Office" w:eastAsia="Times New Roman" w:hAnsi="VW Text Office" w:cs="Times New Roman"/>
          <w:lang w:val="pl-PL"/>
        </w:rPr>
        <w:t xml:space="preserve">z wiodącymi producentami samochodów, w tym z Ford Motor Company </w:t>
      </w:r>
      <w:r>
        <w:rPr>
          <w:rFonts w:ascii="VW Text Office" w:eastAsia="Times New Roman" w:hAnsi="VW Text Office" w:cs="Times New Roman"/>
          <w:lang w:val="pl-PL"/>
        </w:rPr>
        <w:br/>
      </w:r>
      <w:r w:rsidRPr="00377C79">
        <w:rPr>
          <w:rFonts w:ascii="VW Text Office" w:eastAsia="Times New Roman" w:hAnsi="VW Text Office" w:cs="Times New Roman"/>
          <w:lang w:val="pl-PL"/>
        </w:rPr>
        <w:lastRenderedPageBreak/>
        <w:t xml:space="preserve">i Volkswagen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Group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.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AI zatrudnia ponad 1200 osób, a jej centra inżynieryjne znajdują się w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Dearborn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, Michigan;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Cranbury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, New Jersey;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Palo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Alto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, Kalifornia; oraz w Monachium, Niemcy. Obecnie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testuje pojazdy autonomiczne na drogach publicznych w Miami na Florydzie, Austin </w:t>
      </w:r>
      <w:r>
        <w:rPr>
          <w:rFonts w:ascii="VW Text Office" w:eastAsia="Times New Roman" w:hAnsi="VW Text Office" w:cs="Times New Roman"/>
          <w:lang w:val="pl-PL"/>
        </w:rPr>
        <w:br/>
      </w:r>
      <w:r w:rsidRPr="00377C79">
        <w:rPr>
          <w:rFonts w:ascii="VW Text Office" w:eastAsia="Times New Roman" w:hAnsi="VW Text Office" w:cs="Times New Roman"/>
          <w:lang w:val="pl-PL"/>
        </w:rPr>
        <w:t xml:space="preserve">w Teksasie, w Waszyngtonie, a także w Pensylwanii, Michigan i Kalifornii. Więcej informacji na temat </w:t>
      </w:r>
      <w:proofErr w:type="spellStart"/>
      <w:r w:rsidRPr="00377C79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377C79">
        <w:rPr>
          <w:rFonts w:ascii="VW Text Office" w:eastAsia="Times New Roman" w:hAnsi="VW Text Office" w:cs="Times New Roman"/>
          <w:lang w:val="pl-PL"/>
        </w:rPr>
        <w:t xml:space="preserve"> można znaleźć na stronie </w:t>
      </w:r>
      <w:hyperlink r:id="rId9" w:history="1">
        <w:r w:rsidRPr="00377C79">
          <w:rPr>
            <w:rStyle w:val="Hipercze"/>
            <w:rFonts w:ascii="VW Text Office" w:eastAsia="Times New Roman" w:hAnsi="VW Text Office" w:cs="Times New Roman"/>
            <w:lang w:val="pl-PL"/>
          </w:rPr>
          <w:t>www.argo.ai</w:t>
        </w:r>
      </w:hyperlink>
    </w:p>
    <w:p w14:paraId="1B6DEB89" w14:textId="0B40C809" w:rsidR="0044149B" w:rsidRDefault="0044149B" w:rsidP="00844C77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573F5140" w14:textId="77777777" w:rsidR="00DA4F6C" w:rsidRDefault="00DA4F6C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</w:p>
    <w:p w14:paraId="640E953D" w14:textId="68145BB7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E802BD0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361D9E8F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 xml:space="preserve">Marketingowej i PR </w:t>
      </w:r>
    </w:p>
    <w:p w14:paraId="47DF6946" w14:textId="2DE70CF9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0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FBE9226" w14:textId="60D679CB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CF9B51C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 w:eastAsia="zh-CN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D995654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E91AB35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 xml:space="preserve">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. Prowadząc ciągłe konsultacje ze swoimi klientami, Volkswagen Samochody Dostawcze opracowuje koncepcje pojazdów oraz rozwiązania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telematyczne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Poznaniu (PL), Wrześni (PL) 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(ARG). VWSD zatrudnia ponad 24 000 osób na całym świecie.</w:t>
                              </w:r>
                            </w:p>
                            <w:p w14:paraId="6561F029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94741E9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3DB892DD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2D995654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E91AB35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 xml:space="preserve">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. Prowadząc ciągłe konsultacje ze swoimi klientami, Volkswagen Samochody Dostawcze opracowuje koncepcje pojazdów oraz rozwiązania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telematyczne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Poznaniu (PL), Wrześni (PL) 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(ARG). VWSD zatrudnia ponad 24 000 osób na całym świecie.</w:t>
                        </w:r>
                      </w:p>
                      <w:p w14:paraId="6561F029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94741E9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3DB892DD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1"/>
      <w:headerReference w:type="first" r:id="rId12"/>
      <w:footerReference w:type="first" r:id="rId13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DB7D3" w14:textId="77777777" w:rsidR="00812EC7" w:rsidRDefault="00812EC7">
      <w:pPr>
        <w:spacing w:line="240" w:lineRule="auto"/>
      </w:pPr>
      <w:r>
        <w:separator/>
      </w:r>
    </w:p>
  </w:endnote>
  <w:endnote w:type="continuationSeparator" w:id="0">
    <w:p w14:paraId="61A2C064" w14:textId="77777777" w:rsidR="00812EC7" w:rsidRDefault="00812E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179914BB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4F19D3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4F19D3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148F16B2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4F19D3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4F19D3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62402" w14:textId="77777777" w:rsidR="00812EC7" w:rsidRDefault="00812EC7">
      <w:pPr>
        <w:spacing w:line="240" w:lineRule="auto"/>
      </w:pPr>
      <w:r>
        <w:separator/>
      </w:r>
    </w:p>
  </w:footnote>
  <w:footnote w:type="continuationSeparator" w:id="0">
    <w:p w14:paraId="677AFEBC" w14:textId="77777777" w:rsidR="00812EC7" w:rsidRDefault="00812EC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0460" w14:textId="77777777" w:rsidR="00E74359" w:rsidRDefault="00462CE6">
    <w:r>
      <w:rPr>
        <w:noProof/>
        <w:lang w:val="pl-PL" w:eastAsia="zh-CN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 w:eastAsia="zh-CN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4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1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3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2"/>
  </w:num>
  <w:num w:numId="3">
    <w:abstractNumId w:val="30"/>
  </w:num>
  <w:num w:numId="4">
    <w:abstractNumId w:val="0"/>
  </w:num>
  <w:num w:numId="5">
    <w:abstractNumId w:val="5"/>
  </w:num>
  <w:num w:numId="6">
    <w:abstractNumId w:val="14"/>
  </w:num>
  <w:num w:numId="7">
    <w:abstractNumId w:val="23"/>
  </w:num>
  <w:num w:numId="8">
    <w:abstractNumId w:val="10"/>
  </w:num>
  <w:num w:numId="9">
    <w:abstractNumId w:val="1"/>
  </w:num>
  <w:num w:numId="10">
    <w:abstractNumId w:val="28"/>
  </w:num>
  <w:num w:numId="11">
    <w:abstractNumId w:val="22"/>
  </w:num>
  <w:num w:numId="12">
    <w:abstractNumId w:val="34"/>
  </w:num>
  <w:num w:numId="13">
    <w:abstractNumId w:val="29"/>
  </w:num>
  <w:num w:numId="14">
    <w:abstractNumId w:val="24"/>
  </w:num>
  <w:num w:numId="15">
    <w:abstractNumId w:val="7"/>
  </w:num>
  <w:num w:numId="16">
    <w:abstractNumId w:val="2"/>
  </w:num>
  <w:num w:numId="17">
    <w:abstractNumId w:val="15"/>
  </w:num>
  <w:num w:numId="18">
    <w:abstractNumId w:val="6"/>
  </w:num>
  <w:num w:numId="19">
    <w:abstractNumId w:val="4"/>
  </w:num>
  <w:num w:numId="20">
    <w:abstractNumId w:val="21"/>
  </w:num>
  <w:num w:numId="21">
    <w:abstractNumId w:val="27"/>
  </w:num>
  <w:num w:numId="22">
    <w:abstractNumId w:val="16"/>
  </w:num>
  <w:num w:numId="23">
    <w:abstractNumId w:val="8"/>
  </w:num>
  <w:num w:numId="24">
    <w:abstractNumId w:val="19"/>
  </w:num>
  <w:num w:numId="25">
    <w:abstractNumId w:val="3"/>
  </w:num>
  <w:num w:numId="26">
    <w:abstractNumId w:val="31"/>
  </w:num>
  <w:num w:numId="27">
    <w:abstractNumId w:val="9"/>
  </w:num>
  <w:num w:numId="28">
    <w:abstractNumId w:val="25"/>
  </w:num>
  <w:num w:numId="29">
    <w:abstractNumId w:val="26"/>
  </w:num>
  <w:num w:numId="30">
    <w:abstractNumId w:val="33"/>
  </w:num>
  <w:num w:numId="31">
    <w:abstractNumId w:val="20"/>
  </w:num>
  <w:num w:numId="32">
    <w:abstractNumId w:val="17"/>
  </w:num>
  <w:num w:numId="33">
    <w:abstractNumId w:val="12"/>
  </w:num>
  <w:num w:numId="34">
    <w:abstractNumId w:val="18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4FE6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23ED"/>
    <w:rsid w:val="00254C26"/>
    <w:rsid w:val="002704C9"/>
    <w:rsid w:val="0027779D"/>
    <w:rsid w:val="00277F83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3883"/>
    <w:rsid w:val="00307E23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404ED9"/>
    <w:rsid w:val="004063CD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739B6"/>
    <w:rsid w:val="0048011E"/>
    <w:rsid w:val="004831BB"/>
    <w:rsid w:val="00483F60"/>
    <w:rsid w:val="00491D96"/>
    <w:rsid w:val="0049731E"/>
    <w:rsid w:val="004A1A6C"/>
    <w:rsid w:val="004A3F6D"/>
    <w:rsid w:val="004A5784"/>
    <w:rsid w:val="004A5A14"/>
    <w:rsid w:val="004A5CC5"/>
    <w:rsid w:val="004C33E3"/>
    <w:rsid w:val="004C7637"/>
    <w:rsid w:val="004D4835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530E"/>
    <w:rsid w:val="00573903"/>
    <w:rsid w:val="00580AB2"/>
    <w:rsid w:val="00582EC5"/>
    <w:rsid w:val="00585CD2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21B5"/>
    <w:rsid w:val="008E421F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7CDE"/>
    <w:rsid w:val="00A47E90"/>
    <w:rsid w:val="00A552B6"/>
    <w:rsid w:val="00A56DD4"/>
    <w:rsid w:val="00A6102F"/>
    <w:rsid w:val="00A67A81"/>
    <w:rsid w:val="00A73787"/>
    <w:rsid w:val="00A74809"/>
    <w:rsid w:val="00A75224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6E67"/>
    <w:rsid w:val="00B75375"/>
    <w:rsid w:val="00B77C0C"/>
    <w:rsid w:val="00B97712"/>
    <w:rsid w:val="00B97C0F"/>
    <w:rsid w:val="00BA168E"/>
    <w:rsid w:val="00BA21F9"/>
    <w:rsid w:val="00BA25D3"/>
    <w:rsid w:val="00BA4DC0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734D8"/>
    <w:rsid w:val="00C826AD"/>
    <w:rsid w:val="00C8658A"/>
    <w:rsid w:val="00C87142"/>
    <w:rsid w:val="00CA2F54"/>
    <w:rsid w:val="00CA47BE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agda.piekarczyk@volkswage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rgo.ai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9DFFF-0BD8-4A6F-B127-13615ACE6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5264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3</cp:revision>
  <cp:lastPrinted>2021-10-12T12:17:00Z</cp:lastPrinted>
  <dcterms:created xsi:type="dcterms:W3CDTF">2021-10-12T12:12:00Z</dcterms:created>
  <dcterms:modified xsi:type="dcterms:W3CDTF">2021-10-12T12:18:00Z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