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  <w:bookmarkStart w:id="0" w:name="_GoBack"/>
      <w:bookmarkEnd w:id="0"/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416BB920" w:rsidR="0032215E" w:rsidRPr="0070424A" w:rsidRDefault="005C5CEE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9 czerwca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58A5E321" w14:textId="0A17BA80" w:rsidR="009F39E7" w:rsidRDefault="003165E6" w:rsidP="009F39E7">
      <w:pPr>
        <w:pStyle w:val="Akapitzlist"/>
        <w:spacing w:before="240" w:line="300" w:lineRule="exact"/>
        <w:ind w:hanging="720"/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</w:pPr>
      <w:r w:rsidRPr="003165E6"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>Zmiana w zarządzie spółki Volkswagen Poznań</w:t>
      </w:r>
    </w:p>
    <w:p w14:paraId="4B5A85E2" w14:textId="54502421" w:rsidR="003165E6" w:rsidRPr="004F1C72" w:rsidRDefault="003165E6" w:rsidP="009F39E7">
      <w:pPr>
        <w:pStyle w:val="Akapitzlist"/>
        <w:spacing w:before="240" w:line="300" w:lineRule="exact"/>
        <w:ind w:hanging="720"/>
        <w:rPr>
          <w:rFonts w:ascii="VW Head Office" w:hAnsi="VW Head Office"/>
          <w:b/>
          <w:sz w:val="24"/>
          <w:szCs w:val="24"/>
        </w:rPr>
      </w:pPr>
    </w:p>
    <w:p w14:paraId="763963B4" w14:textId="77777777" w:rsidR="003165E6" w:rsidRPr="003165E6" w:rsidRDefault="003165E6" w:rsidP="003165E6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3165E6">
        <w:rPr>
          <w:rFonts w:ascii="VW Head Office" w:hAnsi="VW Head Office"/>
          <w:b/>
          <w:sz w:val="24"/>
          <w:szCs w:val="24"/>
        </w:rPr>
        <w:t>Z dniem 1 lipca 2021 r. nowym członkiem zarządu Volkswagen Poznań sp. z o.o. zostanie Agnieszka Olenderek</w:t>
      </w:r>
    </w:p>
    <w:p w14:paraId="12B2E49C" w14:textId="77777777" w:rsidR="003165E6" w:rsidRPr="003165E6" w:rsidRDefault="003165E6" w:rsidP="003165E6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3165E6">
        <w:rPr>
          <w:rFonts w:ascii="VW Head Office" w:hAnsi="VW Head Office"/>
          <w:b/>
          <w:sz w:val="24"/>
          <w:szCs w:val="24"/>
        </w:rPr>
        <w:t>Agnieszka Olenderek odpowiedzialna będzie za obszar finansów, zakupów oraz IT</w:t>
      </w:r>
    </w:p>
    <w:p w14:paraId="0B6ED575" w14:textId="2609414B" w:rsidR="003165E6" w:rsidRPr="003165E6" w:rsidRDefault="003165E6" w:rsidP="003165E6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3165E6">
        <w:rPr>
          <w:rFonts w:ascii="VW Head Office" w:hAnsi="VW Head Office"/>
          <w:b/>
          <w:sz w:val="24"/>
          <w:szCs w:val="24"/>
        </w:rPr>
        <w:t>Dotychczasowy członek zarządu Hans Joachim Godau, obejmie nowe zadania jako kierownik obszaru Controling Produktu w centrali marki Volkswagen Samochody Dostawcze w Hanowerze</w:t>
      </w:r>
    </w:p>
    <w:p w14:paraId="46FE113F" w14:textId="7680F41E" w:rsidR="005C5CEE" w:rsidRPr="005C5CEE" w:rsidRDefault="005C5CEE" w:rsidP="005C5CEE">
      <w:pPr>
        <w:spacing w:before="120" w:line="300" w:lineRule="exact"/>
        <w:ind w:left="3969"/>
        <w:rPr>
          <w:rFonts w:cstheme="minorHAnsi"/>
          <w:b/>
          <w:bCs/>
          <w:lang w:val="pl-PL"/>
        </w:rPr>
      </w:pPr>
      <w:r w:rsidRPr="005C5CEE">
        <w:rPr>
          <w:rFonts w:ascii="VW Text Office" w:hAnsi="VW Text Office"/>
          <w:b/>
          <w:noProof/>
          <w:lang w:val="pl-PL" w:eastAsia="zh-CN"/>
        </w:rPr>
        <w:drawing>
          <wp:anchor distT="0" distB="0" distL="114300" distR="114300" simplePos="0" relativeHeight="251672064" behindDoc="0" locked="0" layoutInCell="1" allowOverlap="1" wp14:anchorId="2E1ADE95" wp14:editId="3FD735EE">
            <wp:simplePos x="0" y="0"/>
            <wp:positionH relativeFrom="column">
              <wp:posOffset>1214755</wp:posOffset>
            </wp:positionH>
            <wp:positionV relativeFrom="paragraph">
              <wp:posOffset>123190</wp:posOffset>
            </wp:positionV>
            <wp:extent cx="1212215" cy="1584960"/>
            <wp:effectExtent l="0" t="0" r="698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215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65E6">
        <w:rPr>
          <w:rFonts w:ascii="VW Text Office" w:hAnsi="VW Text Office"/>
          <w:b/>
          <w:noProof/>
          <w:lang w:val="pl-PL" w:eastAsia="zh-CN"/>
        </w:rPr>
        <w:drawing>
          <wp:anchor distT="0" distB="0" distL="114300" distR="114300" simplePos="0" relativeHeight="251671040" behindDoc="0" locked="0" layoutInCell="1" allowOverlap="1" wp14:anchorId="46BD0208" wp14:editId="70BCC848">
            <wp:simplePos x="0" y="0"/>
            <wp:positionH relativeFrom="margin">
              <wp:posOffset>-80010</wp:posOffset>
            </wp:positionH>
            <wp:positionV relativeFrom="paragraph">
              <wp:posOffset>115570</wp:posOffset>
            </wp:positionV>
            <wp:extent cx="1254760" cy="1614170"/>
            <wp:effectExtent l="0" t="0" r="254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4760" cy="161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5CEE">
        <w:rPr>
          <w:rFonts w:cstheme="minorHAnsi"/>
          <w:b/>
          <w:bCs/>
          <w:lang w:val="pl-PL"/>
        </w:rPr>
        <w:t>Poznań, 9 czerwca 2021 r. - Z dniem 1 lipca 2021 r. stanowisko członka zarządu spółki Volkswagen Poznań ds. finansów, zakupów i IT obejmie Agnieszka Olenderek. Zastąpi na tym stanowisku Hansa Joachima Godaua, który po trzech latach pracy w Poznaniu przejmie zadania kierownika obszaru Controling Produktu w centrali marki Volkswagen Samochody Dostawcze w Hanowerze.</w:t>
      </w:r>
    </w:p>
    <w:p w14:paraId="4DE1D89C" w14:textId="7D9E7383" w:rsidR="005C5CEE" w:rsidRPr="005C5CEE" w:rsidRDefault="005C5CEE" w:rsidP="005C5CEE">
      <w:pPr>
        <w:spacing w:before="240" w:line="300" w:lineRule="exact"/>
        <w:rPr>
          <w:rFonts w:ascii="VW Text Office" w:hAnsi="VW Text Office"/>
          <w:bCs/>
          <w:lang w:val="pl-PL"/>
        </w:rPr>
      </w:pPr>
      <w:r w:rsidRPr="005C5CEE">
        <w:rPr>
          <w:rFonts w:ascii="VW Text Office" w:hAnsi="VW Text Office"/>
          <w:bCs/>
          <w:lang w:val="pl-PL"/>
        </w:rPr>
        <w:t xml:space="preserve">Agnieszka Olenderek jest absolwentką Uniwersytetu im. Adama Mickiewicza w Poznaniu oraz Szkoły Głównej Handlowej w Warszawie. Związana z koncernem Volkswagen od ponad 25 lat. W tym czasie pełniła różne funkcje kierownicze w obszarze rachunkowości i controllingu. Podczas pobytu za granicą jako kierownik obszaru Controllingu w marce Volkswagen Samochody Dostawcze w Hanowerze uczestniczyła w przygotowywaniu procesu decyzyjnego dotyczącego lokalizacji nowej fabryki samochodów użytkowych koncernu Volkswagen w Polsce. W latach 2014-2016 podczas realizacji projektu budowy zakładu Volkswagen we Wrześni oraz uruchomieniu produkcji modelu VW Crafter, była odpowiedzialna za realizację celów finansowych oraz wdrożenie procesów z zakresu rachunkowości finansowej i zarządczej w nowym zakładzie. Obecnie kieruje Działem Controlingu zakładu we Wrześni oraz Planowania Finansowego i Treasury. </w:t>
      </w:r>
    </w:p>
    <w:p w14:paraId="6C3FCAA3" w14:textId="77777777" w:rsidR="005C5CEE" w:rsidRPr="005C5CEE" w:rsidRDefault="005C5CEE" w:rsidP="005C5CEE">
      <w:pPr>
        <w:spacing w:before="240" w:line="300" w:lineRule="exact"/>
        <w:rPr>
          <w:rFonts w:ascii="VW Text Office" w:hAnsi="VW Text Office"/>
          <w:bCs/>
          <w:lang w:val="pl-PL"/>
        </w:rPr>
      </w:pPr>
      <w:r w:rsidRPr="005C5CEE">
        <w:rPr>
          <w:rFonts w:ascii="VW Text Office" w:hAnsi="VW Text Office"/>
          <w:bCs/>
          <w:lang w:val="pl-PL"/>
        </w:rPr>
        <w:t>Zastosowanie nowych technologii w optymalizacji procesów przedsiębiorstwa to jej pasja zawodowa, poprzez którą wspiera organizację w  realizacji celów finansowych. Prywatnie Agnieszka Olenderek jest mężatką, ma dorosłego syna i córkę.</w:t>
      </w:r>
    </w:p>
    <w:p w14:paraId="664DB39E" w14:textId="7103DE28" w:rsidR="005C5CEE" w:rsidRPr="005C5CEE" w:rsidRDefault="005C5CEE" w:rsidP="005C5CEE">
      <w:pPr>
        <w:spacing w:before="240" w:line="300" w:lineRule="exact"/>
        <w:rPr>
          <w:rFonts w:ascii="VW Text Office" w:hAnsi="VW Text Office"/>
          <w:bCs/>
          <w:lang w:val="pl-PL"/>
        </w:rPr>
      </w:pPr>
      <w:r w:rsidRPr="005C5CEE">
        <w:rPr>
          <w:rFonts w:ascii="VW Text Office" w:hAnsi="VW Text Office"/>
          <w:bCs/>
          <w:lang w:val="pl-PL"/>
        </w:rPr>
        <w:t>„Życzę Agnieszce wielu sukcesów w nowej funkcji. Jestem prze</w:t>
      </w:r>
      <w:r>
        <w:rPr>
          <w:rFonts w:ascii="VW Text Office" w:hAnsi="VW Text Office"/>
          <w:bCs/>
          <w:lang w:val="pl-PL"/>
        </w:rPr>
        <w:t xml:space="preserve">konany, że jej międzynarodowe, </w:t>
      </w:r>
      <w:r w:rsidRPr="005C5CEE">
        <w:rPr>
          <w:rFonts w:ascii="VW Text Office" w:hAnsi="VW Text Office"/>
          <w:bCs/>
          <w:lang w:val="pl-PL"/>
        </w:rPr>
        <w:t xml:space="preserve">bogate doświadczenie zawodowe przyczyni się do jeszcze wyższej wydajności naszej organizacji.”– mówi Dietmar Mnich, prezes zarządu Volkswagen </w:t>
      </w:r>
      <w:r w:rsidRPr="005C5CEE">
        <w:rPr>
          <w:rFonts w:ascii="VW Text Office" w:hAnsi="VW Text Office"/>
          <w:bCs/>
          <w:lang w:val="pl-PL"/>
        </w:rPr>
        <w:lastRenderedPageBreak/>
        <w:t>Poznań sp. z o.o. „Jestem tym bardziej zadowolony, że Agnieszka będzie kolejną kobietą w zarządzie spółki Volkswagen Poznań. Różnorodność w strukturach zarządczych jest priorytetem całej Grupy Volkswagen”</w:t>
      </w:r>
    </w:p>
    <w:p w14:paraId="4DF09D86" w14:textId="77777777" w:rsidR="005C5CEE" w:rsidRPr="005C5CEE" w:rsidRDefault="005C5CEE" w:rsidP="005C5CEE">
      <w:pPr>
        <w:spacing w:before="240" w:line="300" w:lineRule="exact"/>
        <w:rPr>
          <w:rFonts w:ascii="VW Text Office" w:hAnsi="VW Text Office"/>
          <w:bCs/>
          <w:lang w:val="pl-PL"/>
        </w:rPr>
      </w:pPr>
      <w:r w:rsidRPr="005C5CEE">
        <w:rPr>
          <w:rFonts w:ascii="VW Text Office" w:hAnsi="VW Text Office"/>
          <w:bCs/>
          <w:lang w:val="pl-PL"/>
        </w:rPr>
        <w:t>Agnieszka Olenderek na stanowisku członka zarządu ds. finansowych i IT zastąpi Hansa Joachima Godaua, który po trzech latach pracy w Poznaniu obejmie nowe zadania jako kierownik obszaru Controling Produktu w centrali marki Volkswagen Samochody Dostawcze w Hanowerze.</w:t>
      </w:r>
    </w:p>
    <w:p w14:paraId="6BC4CC55" w14:textId="22D7F174" w:rsidR="004F29B0" w:rsidRPr="005C5CEE" w:rsidRDefault="005C5CEE" w:rsidP="005C5CEE">
      <w:pPr>
        <w:spacing w:before="240" w:line="300" w:lineRule="exact"/>
        <w:rPr>
          <w:rFonts w:ascii="VW Text Office" w:hAnsi="VW Text Office"/>
          <w:bCs/>
          <w:lang w:val="pl-PL"/>
        </w:rPr>
      </w:pPr>
      <w:r w:rsidRPr="005C5CEE">
        <w:rPr>
          <w:rFonts w:ascii="VW Text Office" w:hAnsi="VW Text Office"/>
          <w:bCs/>
          <w:lang w:val="pl-PL"/>
        </w:rPr>
        <w:t>„Jednocześnie serdecznie dziękuję Hansowi Joachimowi Godau za jego dotychczasową pracę w Poznaniu” – kontynuuje Dietmar Mnich. „Na lata jego pracy w naszej spółce przypadło wiele ważnych wydarzeń – rozbudowa zakładu, uruchomienie produkcji modelu Caddy 5, a w końcu trudny dla nas wszystkich czas pandemii. Wierzę, że doświadczenia zdobyte przez Hansa Joachima w Poznaniu zostaną przez niego owocnie wykorzystane na nowym stanowisku w ramach marki Volkswagen Samochody Dostawcze.”</w:t>
      </w:r>
    </w:p>
    <w:p w14:paraId="17636145" w14:textId="75B5B22C" w:rsidR="004F29B0" w:rsidRDefault="004F29B0" w:rsidP="004F29B0">
      <w:pPr>
        <w:spacing w:before="240" w:line="300" w:lineRule="exact"/>
        <w:rPr>
          <w:rFonts w:ascii="VW Text Office" w:hAnsi="VW Text Office"/>
          <w:b/>
          <w:lang w:val="pl-PL"/>
        </w:rPr>
      </w:pPr>
    </w:p>
    <w:p w14:paraId="491334A6" w14:textId="02C67F08" w:rsidR="001168B7" w:rsidRPr="001168B7" w:rsidRDefault="00B97712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23A309CF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Fabryka Samochodów Dostawczych i Komponentów</w:t>
      </w:r>
    </w:p>
    <w:p w14:paraId="59662008" w14:textId="4FB776AD" w:rsidR="001168B7" w:rsidRPr="001168B7" w:rsidRDefault="009E7E9E" w:rsidP="0030724E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9936B9">
        <w:rPr>
          <w:rFonts w:ascii="VW Text Office" w:hAnsi="VW Text Office"/>
          <w:bCs/>
          <w:color w:val="auto"/>
          <w:lang w:val="pl-PL"/>
        </w:rPr>
        <w:t>tel</w:t>
      </w:r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02CECDCB" w:rsidR="001168B7" w:rsidRPr="00727329" w:rsidRDefault="001168B7" w:rsidP="00152C98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Caddy,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Crafter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02CECDCB" w:rsidR="001168B7" w:rsidRPr="00727329" w:rsidRDefault="001168B7" w:rsidP="00152C98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5C5CEE">
      <w:footerReference w:type="default" r:id="rId10"/>
      <w:headerReference w:type="first" r:id="rId11"/>
      <w:footerReference w:type="first" r:id="rId12"/>
      <w:pgSz w:w="11900" w:h="16840"/>
      <w:pgMar w:top="992" w:right="2402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E271A" w14:textId="77777777" w:rsidR="00EA5727" w:rsidRDefault="00EA5727">
      <w:pPr>
        <w:spacing w:line="240" w:lineRule="auto"/>
      </w:pPr>
      <w:r>
        <w:separator/>
      </w:r>
    </w:p>
  </w:endnote>
  <w:endnote w:type="continuationSeparator" w:id="0">
    <w:p w14:paraId="51040DB4" w14:textId="77777777" w:rsidR="00EA5727" w:rsidRDefault="00EA57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7C36F1D4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40A7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40A7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0DE5165D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40A7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40A7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EDF61" w14:textId="77777777" w:rsidR="00EA5727" w:rsidRDefault="00EA5727">
      <w:pPr>
        <w:spacing w:line="240" w:lineRule="auto"/>
      </w:pPr>
      <w:r>
        <w:separator/>
      </w:r>
    </w:p>
  </w:footnote>
  <w:footnote w:type="continuationSeparator" w:id="0">
    <w:p w14:paraId="7299C0E0" w14:textId="77777777" w:rsidR="00EA5727" w:rsidRDefault="00EA57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21" name="Obraz 2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6600B7"/>
    <w:multiLevelType w:val="hybridMultilevel"/>
    <w:tmpl w:val="91F8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7E66FD"/>
    <w:multiLevelType w:val="hybridMultilevel"/>
    <w:tmpl w:val="3CCE07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8"/>
  </w:num>
  <w:num w:numId="4">
    <w:abstractNumId w:val="0"/>
  </w:num>
  <w:num w:numId="5">
    <w:abstractNumId w:val="5"/>
  </w:num>
  <w:num w:numId="6">
    <w:abstractNumId w:val="13"/>
  </w:num>
  <w:num w:numId="7">
    <w:abstractNumId w:val="20"/>
  </w:num>
  <w:num w:numId="8">
    <w:abstractNumId w:val="11"/>
  </w:num>
  <w:num w:numId="9">
    <w:abstractNumId w:val="1"/>
  </w:num>
  <w:num w:numId="10">
    <w:abstractNumId w:val="26"/>
  </w:num>
  <w:num w:numId="11">
    <w:abstractNumId w:val="19"/>
  </w:num>
  <w:num w:numId="12">
    <w:abstractNumId w:val="31"/>
  </w:num>
  <w:num w:numId="13">
    <w:abstractNumId w:val="27"/>
  </w:num>
  <w:num w:numId="14">
    <w:abstractNumId w:val="22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18"/>
  </w:num>
  <w:num w:numId="21">
    <w:abstractNumId w:val="25"/>
  </w:num>
  <w:num w:numId="22">
    <w:abstractNumId w:val="15"/>
  </w:num>
  <w:num w:numId="23">
    <w:abstractNumId w:val="8"/>
  </w:num>
  <w:num w:numId="24">
    <w:abstractNumId w:val="16"/>
  </w:num>
  <w:num w:numId="25">
    <w:abstractNumId w:val="3"/>
  </w:num>
  <w:num w:numId="26">
    <w:abstractNumId w:val="29"/>
  </w:num>
  <w:num w:numId="27">
    <w:abstractNumId w:val="10"/>
  </w:num>
  <w:num w:numId="28">
    <w:abstractNumId w:val="23"/>
  </w:num>
  <w:num w:numId="29">
    <w:abstractNumId w:val="9"/>
  </w:num>
  <w:num w:numId="30">
    <w:abstractNumId w:val="24"/>
  </w:num>
  <w:num w:numId="31">
    <w:abstractNumId w:val="2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0798D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2369"/>
    <w:rsid w:val="0030724E"/>
    <w:rsid w:val="00307E23"/>
    <w:rsid w:val="00312E31"/>
    <w:rsid w:val="003157BD"/>
    <w:rsid w:val="003165E6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1576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1C72"/>
    <w:rsid w:val="004F29B0"/>
    <w:rsid w:val="004F3252"/>
    <w:rsid w:val="004F3286"/>
    <w:rsid w:val="004F50D6"/>
    <w:rsid w:val="005000C5"/>
    <w:rsid w:val="00500679"/>
    <w:rsid w:val="00500D3F"/>
    <w:rsid w:val="00502902"/>
    <w:rsid w:val="00504FD0"/>
    <w:rsid w:val="0050533B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C5CEE"/>
    <w:rsid w:val="005D33A9"/>
    <w:rsid w:val="005D3D37"/>
    <w:rsid w:val="005E1DD5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0DA1"/>
    <w:rsid w:val="00641B10"/>
    <w:rsid w:val="0065679B"/>
    <w:rsid w:val="00664664"/>
    <w:rsid w:val="00664B86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B1F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6ED8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39E7"/>
    <w:rsid w:val="009F50B1"/>
    <w:rsid w:val="00A00105"/>
    <w:rsid w:val="00A01874"/>
    <w:rsid w:val="00A116FA"/>
    <w:rsid w:val="00A137C9"/>
    <w:rsid w:val="00A17C6D"/>
    <w:rsid w:val="00A20C05"/>
    <w:rsid w:val="00A26191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222E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860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0396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46709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727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0A7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B73A5-9818-4004-A673-113633E17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3270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2</cp:revision>
  <cp:lastPrinted>2020-06-04T08:21:00Z</cp:lastPrinted>
  <dcterms:created xsi:type="dcterms:W3CDTF">2021-06-09T09:38:00Z</dcterms:created>
  <dcterms:modified xsi:type="dcterms:W3CDTF">2021-06-09T09:38:00Z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